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11" w:rsidRPr="00023C31" w:rsidRDefault="003E3511" w:rsidP="003E3511">
      <w:pPr>
        <w:widowControl w:val="0"/>
        <w:adjustRightInd w:val="0"/>
        <w:jc w:val="center"/>
        <w:rPr>
          <w:rFonts w:cs="MbSadr (2)" w:hint="cs"/>
          <w:sz w:val="32"/>
          <w:szCs w:val="32"/>
          <w:rtl/>
          <w:lang w:bidi="ar-IQ"/>
        </w:rPr>
      </w:pPr>
    </w:p>
    <w:p w:rsidR="003E3511" w:rsidRPr="00023C31" w:rsidRDefault="003E3511" w:rsidP="003E3511">
      <w:pPr>
        <w:widowControl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widowControl w:val="0"/>
        <w:adjustRightInd w:val="0"/>
        <w:jc w:val="center"/>
        <w:rPr>
          <w:rFonts w:cs="Abz-5 (Titre-1)" w:hint="cs"/>
          <w:color w:val="FF0000"/>
          <w:sz w:val="32"/>
          <w:szCs w:val="32"/>
          <w:rtl/>
        </w:rPr>
      </w:pPr>
    </w:p>
    <w:p w:rsidR="003E3511" w:rsidRPr="00023C31" w:rsidRDefault="003E3511" w:rsidP="003E3511">
      <w:pPr>
        <w:widowControl w:val="0"/>
        <w:shd w:val="clear" w:color="auto" w:fill="333399"/>
        <w:adjustRightInd w:val="0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(1)  </w:t>
      </w:r>
    </w:p>
    <w:p w:rsidR="003E3511" w:rsidRPr="00023C31" w:rsidRDefault="003E3511" w:rsidP="003E3511">
      <w:pPr>
        <w:widowControl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left="3974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بحوث في شرح</w:t>
      </w:r>
    </w:p>
    <w:p w:rsidR="003E3511" w:rsidRPr="00023C31" w:rsidRDefault="003E3511" w:rsidP="003E3511">
      <w:pPr>
        <w:pStyle w:val="a"/>
        <w:adjustRightInd w:val="0"/>
        <w:spacing w:line="711" w:lineRule="atLeast"/>
        <w:ind w:left="3974"/>
        <w:jc w:val="center"/>
        <w:rPr>
          <w:rFonts w:cs="MbSadr (2)" w:hint="cs"/>
          <w:bCs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العروة الوثقى</w:t>
      </w:r>
    </w:p>
    <w:p w:rsidR="003E3511" w:rsidRPr="00023C31" w:rsidRDefault="003E3511" w:rsidP="003E3511">
      <w:pPr>
        <w:pStyle w:val="a"/>
        <w:adjustRightInd w:val="0"/>
        <w:spacing w:line="711" w:lineRule="atLeast"/>
        <w:ind w:left="3974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 w:hint="cs"/>
          <w:bCs/>
          <w:sz w:val="32"/>
          <w:szCs w:val="32"/>
          <w:rtl/>
        </w:rPr>
        <w:t>الجزء الثالث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ـ</w:t>
      </w:r>
      <w:r w:rsidRPr="00E84D16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 xml:space="preserve">سم الكتاب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بحوث في شرح العروة الوثقى / ج 3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 xml:space="preserve">لمؤلف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 xml:space="preserve">آية الله العظمى الشهيد السيّد محمّد باقر الصدر </w:t>
      </w: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قدس سره)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إ</w:t>
      </w:r>
      <w:r w:rsidRPr="00E84D16">
        <w:rPr>
          <w:rFonts w:cs="MbSadr (2)" w:hint="cs"/>
          <w:bCs/>
          <w:sz w:val="32"/>
          <w:szCs w:val="32"/>
          <w:rtl/>
        </w:rPr>
        <w:t xml:space="preserve">عداد وتحقيق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 xml:space="preserve">لجنة التحقيق التابعة للمؤتمر العالمي للإمام الشهيد الصدر </w:t>
      </w: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قدس سره)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 xml:space="preserve">لناشر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 xml:space="preserve">مركز الأبحاث والدراسات التخصّصية للشهيد الصدر </w:t>
      </w: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قدس سره)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 xml:space="preserve">لطبعة المحقّقة في المؤتمر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الاُولى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ت</w:t>
      </w:r>
      <w:r w:rsidRPr="00E84D16">
        <w:rPr>
          <w:rFonts w:cs="MbSadr (2)" w:hint="cs"/>
          <w:bCs/>
          <w:sz w:val="32"/>
          <w:szCs w:val="32"/>
          <w:rtl/>
        </w:rPr>
        <w:t xml:space="preserve">أريخ الطبع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1421 </w:t>
      </w:r>
      <w:r w:rsidRPr="00E84D16">
        <w:rPr>
          <w:rFonts w:cs="MbSadr (2)" w:hint="cs"/>
          <w:bCs/>
          <w:sz w:val="32"/>
          <w:szCs w:val="32"/>
          <w:rtl/>
        </w:rPr>
        <w:t>ق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 xml:space="preserve">لكميّة : </w:t>
      </w:r>
      <w:r w:rsidRPr="00730BFD">
        <w:rPr>
          <w:rFonts w:hint="cs"/>
          <w:sz w:val="32"/>
          <w:szCs w:val="32"/>
          <w:rtl/>
        </w:rPr>
        <w:t>…</w:t>
      </w:r>
      <w:r w:rsidRPr="00E84D16">
        <w:rPr>
          <w:rFonts w:cs="MbSadr (2)"/>
          <w:bCs/>
          <w:sz w:val="32"/>
          <w:szCs w:val="32"/>
          <w:rtl/>
        </w:rPr>
        <w:t xml:space="preserve"> 3000 </w:t>
      </w:r>
      <w:r w:rsidRPr="00E84D16">
        <w:rPr>
          <w:rFonts w:cs="MbSadr (2)" w:hint="cs"/>
          <w:bCs/>
          <w:sz w:val="32"/>
          <w:szCs w:val="32"/>
          <w:rtl/>
        </w:rPr>
        <w:t>نسخة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ـ</w:t>
      </w:r>
      <w:r w:rsidRPr="00E84D16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تراث الشهيد الصدر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 w:hint="cs"/>
          <w:bCs/>
          <w:sz w:val="32"/>
          <w:szCs w:val="32"/>
          <w:rtl/>
        </w:rPr>
        <w:t>11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بحوث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في شرح العروة الوثقى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الجزء الثالث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تأليف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سماحة آية الله العظمى الإمام الشهيد السيّد محمد باقر الصدر (قدس سره)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MbSadr (2)" w:hint="cs"/>
          <w:sz w:val="32"/>
          <w:szCs w:val="32"/>
          <w:rtl/>
        </w:rPr>
        <w:t>بسم الله الرحمان الرحيم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ب</w:t>
      </w:r>
      <w:r w:rsidRPr="00023C31">
        <w:rPr>
          <w:rFonts w:cs="Abz-3 (Yagut)" w:hint="cs"/>
          <w:bCs/>
          <w:sz w:val="32"/>
          <w:szCs w:val="32"/>
          <w:rtl/>
        </w:rPr>
        <w:t>حوث في شرح العروة الوثقى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لجزء الثالث</w:t>
      </w:r>
    </w:p>
    <w:p w:rsidR="003E3511" w:rsidRPr="00023C31" w:rsidRDefault="003E3511" w:rsidP="003E3511">
      <w:pPr>
        <w:pStyle w:val="a"/>
        <w:adjustRightInd w:val="0"/>
        <w:spacing w:line="1134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spacing w:line="1418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البول والغائط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المني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الميتة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الدّم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الكلب والخنزير البرّيان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الكافر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الخمر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الفقّاع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 w:hint="cs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 xml:space="preserve">1 </w:t>
      </w:r>
      <w:r w:rsidRPr="00023C31">
        <w:rPr>
          <w:rFonts w:cs="Abz-3 (Yagut)" w:hint="cs"/>
          <w:bCs/>
          <w:sz w:val="32"/>
          <w:szCs w:val="32"/>
          <w:rtl/>
        </w:rPr>
        <w:t>ـ 2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لبول والغائط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نجاستهما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بول وخرء غير المأكول من الطير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بول وخرء الحيوان المحلّل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فروع وتطبيقات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 w:hint="cs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ف</w:t>
      </w:r>
      <w:r w:rsidRPr="00023C31">
        <w:rPr>
          <w:rFonts w:cs="Abz-3 (Yagut)" w:hint="cs"/>
          <w:bCs/>
          <w:sz w:val="32"/>
          <w:szCs w:val="32"/>
          <w:rtl/>
        </w:rPr>
        <w:t>صل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لنجاسات اثنتا عشرة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والثاني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البول والغائط من الحيوان الذي لا يؤكل لحمه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يشرع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ذكر النجاسات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مدّعياً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اثنتا عشرة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وسوف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تّضح خلال البحث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أقلّ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يبدأ باستعراض كلّ قسم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فيذكر البول والغائط من كلّ حيوان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78" w:after="126" w:line="505" w:lineRule="atLeast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نجاستهما :</w:t>
      </w:r>
      <w:r w:rsidRPr="00023C31">
        <w:rPr>
          <w:rFonts w:cs="MbSadr (2)"/>
          <w:sz w:val="32"/>
          <w:szCs w:val="32"/>
        </w:rPr>
        <w:t xml:space="preserve">[ 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البول فنجاسته في الجملة من الواضحات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من الضروريّات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إطلاق هذا الحكم لجملة من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يقال : إنّ عمدة الدليل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البول هو الإجماع القطعي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الأخبار التي استدلّ بها على نجاسة البول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وجه عامٍّ مفادها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أعمّ من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 قد يكون ملاكه التخلّص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فضلات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يبقى إلاّ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دليل لبّي لا يصلح لإثبات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 w:hint="cs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في موارد الخلاف والكلام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أ</w:t>
      </w:r>
      <w:r w:rsidRPr="00E84D16">
        <w:rPr>
          <w:rFonts w:cs="MbSadr (2)" w:hint="cs"/>
          <w:bCs/>
          <w:sz w:val="32"/>
          <w:szCs w:val="32"/>
          <w:rtl/>
        </w:rPr>
        <w:t>وّلا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دليل نجاسة البول من الأخبار لا ينحصر بما ورد فيها بلسان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جملة أدلّتها : الأخبار الواردة في انفعال الماء القليل بملاقاة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تدلّ على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وكذلك ما ورد في تشديد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كصحيحة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حمّد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9D244B">
        <w:rPr>
          <w:rFonts w:cs="MbSadr (1)" w:hint="cs"/>
          <w:color w:val="0000FF"/>
          <w:sz w:val="32"/>
          <w:szCs w:val="32"/>
          <w:rtl/>
        </w:rPr>
        <w:t>«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ذكر المنيّ وشدَّده وجعله أشدّ من </w:t>
      </w:r>
      <w:r w:rsidRPr="009D244B">
        <w:rPr>
          <w:rFonts w:cs="MbSadr (1)"/>
          <w:color w:val="0000FF"/>
          <w:sz w:val="32"/>
          <w:szCs w:val="32"/>
          <w:rtl/>
        </w:rPr>
        <w:t>ا</w:t>
      </w:r>
      <w:r w:rsidRPr="009D244B">
        <w:rPr>
          <w:rFonts w:cs="MbSadr (1)" w:hint="cs"/>
          <w:color w:val="0000FF"/>
          <w:sz w:val="32"/>
          <w:szCs w:val="32"/>
          <w:rtl/>
        </w:rPr>
        <w:t>لبول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ثانياً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أوامر الغسل تقتضي بإطلاقها وجوب الغسل حتّى مع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وال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لأثر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يبقى له وجه إلاّ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فتثبت النجاسة بإطلاق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ثالثاً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بعض تلك الأوامر نصٌّ في وجوب الغسل مع زوال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صوصاً ما كان منها مشتملا على الأمر بالتعدّد في الغسل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بقاء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لأثر بعد الغسلة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رابعاً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المتيقّن من مطلقات الأمر بالغسل هو بول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ومانعية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يؤكل لحمه لا يشمل موضوعها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والتفكيك في مفاد الأمر بالغسل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إذا كان النظر في الاستشكال إلى الأمر بالغسل في ما لا يؤكل لحمه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يُدَّعى أنّ موضوعه مطابق لموضوع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الأمر لا ينحصر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Fonts w:hint="cs"/>
          <w:rtl/>
        </w:rPr>
        <w:t>الباب 8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</w:t>
      </w:r>
      <w:r w:rsidRPr="00D27B5E">
        <w:rPr>
          <w:rStyle w:val="1"/>
          <w:rFonts w:hint="cs"/>
          <w:rtl/>
        </w:rPr>
        <w:t xml:space="preserve">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خامساً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الأمر بالغسل يدلّ عرفاً على النجاسة في المقام وفي سائر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لمقامات المماثلة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الدلالة : إمّا باعتبار ظهور الغسل المأمور به بمادّته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تنظيف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تخلّص من القذر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لِدَخل ذلك في مدلول المادة لغةً أو دخله فيها عرفاً باعتباره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لاستعمال المطهّر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بملاحظة مناسبات الحكم والموضوع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ركوزية كبرى وجود نجاسات في الشريعة وكبرى أنّ الماء مطهّر ومزيل لها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رعاً وعدم ارتكازية نكتة اُخرى للغسل كبروياً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يوجب انسباق ذهن الإنسان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المتشرّعيّ من خطاب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إلى كون الغسل بملاك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لملاك بكلا تقريبيه هو الوجه العامّ في استفادة النجاسة من الأمر بالغسل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ختلف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فالأخبار الدالّة على الأمر بالغسل تصلح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لا ينحصر بالإجماع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هذا الأساس لابدّ من ملاحظة العناوين الواقعة موضوعاً للنجاسة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لنرى ما إذا كان بالإمكان تحصيل مطلق يرجع إليه في إثبات نجاسة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 بول ليكون مرجعاً في موارد الخلاف والشكّ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حاصل ما دلّ على نجاسة البول من الأخبار طوائف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دلّ على نجاسة البول بلا تخصيص أو إضافة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ابن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9D244B">
        <w:rPr>
          <w:rFonts w:cs="MbSadr (1)"/>
          <w:color w:val="0000FF"/>
          <w:sz w:val="32"/>
          <w:szCs w:val="32"/>
          <w:rtl/>
        </w:rPr>
        <w:t>(</w:t>
      </w:r>
      <w:r w:rsidRPr="009D244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D244B">
        <w:rPr>
          <w:rFonts w:cs="MbSadr (1)"/>
          <w:color w:val="0000FF"/>
          <w:sz w:val="32"/>
          <w:szCs w:val="32"/>
          <w:rtl/>
        </w:rPr>
        <w:t xml:space="preserve"> </w:t>
      </w:r>
      <w:r w:rsidRPr="009D244B">
        <w:rPr>
          <w:rFonts w:cs="MbSadr (1)" w:hint="cs"/>
          <w:color w:val="0000FF"/>
          <w:sz w:val="32"/>
          <w:szCs w:val="32"/>
          <w:rtl/>
        </w:rPr>
        <w:t>عن البول يصيب الثوب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، قال : «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اغسله </w:t>
      </w:r>
      <w:r w:rsidRPr="009D244B">
        <w:rPr>
          <w:rFonts w:cs="MbSadr (1)"/>
          <w:color w:val="0000FF"/>
          <w:sz w:val="32"/>
          <w:szCs w:val="32"/>
          <w:rtl/>
        </w:rPr>
        <w:t>م</w:t>
      </w:r>
      <w:r w:rsidRPr="009D244B">
        <w:rPr>
          <w:rFonts w:cs="MbSadr (1)" w:hint="cs"/>
          <w:color w:val="0000FF"/>
          <w:sz w:val="32"/>
          <w:szCs w:val="32"/>
          <w:rtl/>
        </w:rPr>
        <w:t>رّتين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395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النجا</w:t>
      </w:r>
      <w:r w:rsidRPr="00D27B5E">
        <w:rPr>
          <w:rStyle w:val="1"/>
          <w:rFonts w:hint="cs"/>
          <w:rtl/>
        </w:rPr>
        <w:t>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خبر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إذا أدخلت يدك في الاناء قبل أن تغسلها فلا بأس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D244B">
        <w:rPr>
          <w:rFonts w:cs="MbSadr (1)"/>
          <w:color w:val="0000FF"/>
          <w:sz w:val="32"/>
          <w:szCs w:val="32"/>
          <w:rtl/>
        </w:rPr>
        <w:t>إ</w:t>
      </w:r>
      <w:r w:rsidRPr="009D244B">
        <w:rPr>
          <w:rFonts w:cs="MbSadr (1)" w:hint="cs"/>
          <w:color w:val="0000FF"/>
          <w:sz w:val="32"/>
          <w:szCs w:val="32"/>
          <w:rtl/>
        </w:rPr>
        <w:t>لاّ أن يكون أصابها قذر بول أو جنابة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دلّ على نجاسة بول الدوابّ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كخبر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9D244B">
        <w:rPr>
          <w:rFonts w:cs="MbSadr (1)" w:hint="cs"/>
          <w:color w:val="0000FF"/>
          <w:sz w:val="32"/>
          <w:szCs w:val="32"/>
          <w:rtl/>
        </w:rPr>
        <w:t>سئل عن الماء تبول فيه الدوابّ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، وتلِغُ فيه الكلاب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 xml:space="preserve">، ويغتسل فيه </w:t>
      </w:r>
      <w:r w:rsidRPr="009D244B">
        <w:rPr>
          <w:rFonts w:cs="MbSadr (1)"/>
          <w:color w:val="0000FF"/>
          <w:sz w:val="32"/>
          <w:szCs w:val="32"/>
          <w:rtl/>
        </w:rPr>
        <w:t>ا</w:t>
      </w:r>
      <w:r w:rsidRPr="009D244B">
        <w:rPr>
          <w:rFonts w:cs="MbSadr (1)" w:hint="cs"/>
          <w:color w:val="0000FF"/>
          <w:sz w:val="32"/>
          <w:szCs w:val="32"/>
          <w:rtl/>
        </w:rPr>
        <w:t>لجنب ؟ قال : «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إذا كان الماء قدر كرٍّ لم ينجّسه شيء</w:t>
      </w:r>
      <w:r w:rsidRPr="009D244B">
        <w:rPr>
          <w:rFonts w:hint="cs"/>
          <w:color w:val="0000FF"/>
          <w:sz w:val="32"/>
          <w:szCs w:val="32"/>
          <w:rtl/>
        </w:rPr>
        <w:t> </w:t>
      </w:r>
      <w:r w:rsidRPr="009D244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: أنّ ظاهر الجواب إمضاء التنجّس في فرض قلّة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دع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 عمّا في ذهنه من كون ما ذكره موجباً للانفعال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وعنوان الدوابّ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نطبق على كلّ حيوان يدبّ على وجه الأرض إذا لم يسلّم بالانصراف إلى الدابّة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نوقش بعدم إمكان التمسّك بإطلاق الإمضاء المقتنص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لإمام</w:t>
      </w:r>
      <w:r w:rsidRPr="00E84D16">
        <w:rPr>
          <w:rFonts w:cs="MbSadr (2)"/>
          <w:bCs/>
          <w:sz w:val="32"/>
          <w:szCs w:val="32"/>
          <w:rtl/>
        </w:rPr>
        <w:t xml:space="preserve"> (</w:t>
      </w:r>
      <w:r w:rsidRPr="00E84D16">
        <w:rPr>
          <w:rFonts w:cs="MbSadr (2)" w:hint="cs"/>
          <w:bCs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مقام البيان من تلك الجهة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أمكن الاستدلال ـ لولا الخدشة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لسند ـ برواية اُخرى لأبي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ه سئل عن الماء النقيع </w:t>
      </w:r>
      <w:r w:rsidRPr="005749A9">
        <w:rPr>
          <w:rFonts w:cs="MbSadr (1)"/>
          <w:color w:val="0000FF"/>
          <w:sz w:val="32"/>
          <w:szCs w:val="32"/>
          <w:rtl/>
        </w:rPr>
        <w:t>ت</w:t>
      </w:r>
      <w:r w:rsidRPr="005749A9">
        <w:rPr>
          <w:rFonts w:cs="MbSadr (1)" w:hint="cs"/>
          <w:color w:val="0000FF"/>
          <w:sz w:val="32"/>
          <w:szCs w:val="32"/>
          <w:rtl/>
        </w:rPr>
        <w:t>بول فيه الدوابّ ؟ فقال : 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إن تغيّر الماء فلا تتوضّأ منه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ضمّ العلم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 بأنّ التغيّر بغير النجس لا ينجِّس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5749A9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دلّ على نجاسة بول كلّ دابّة لم تُعدَّ للأكل وإن حُلِّل أكلها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خبر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أحدهما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 في أبوال الدوابّ تصيب الثوب </w:t>
      </w:r>
      <w:r w:rsidRPr="005749A9">
        <w:rPr>
          <w:rFonts w:cs="MbSadr (1)"/>
          <w:color w:val="0000FF"/>
          <w:sz w:val="32"/>
          <w:szCs w:val="32"/>
          <w:rtl/>
        </w:rPr>
        <w:t>ف</w:t>
      </w:r>
      <w:r w:rsidRPr="005749A9">
        <w:rPr>
          <w:rFonts w:cs="MbSadr (1)" w:hint="cs"/>
          <w:color w:val="0000FF"/>
          <w:sz w:val="32"/>
          <w:szCs w:val="32"/>
          <w:rtl/>
        </w:rPr>
        <w:t>كرهه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،</w:t>
      </w:r>
      <w:r w:rsidRPr="005749A9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5749A9">
        <w:rPr>
          <w:rFonts w:cs="MbSadr (1)"/>
          <w:color w:val="0000FF"/>
          <w:sz w:val="32"/>
          <w:szCs w:val="32"/>
          <w:rtl/>
        </w:rPr>
        <w:t>ف</w:t>
      </w:r>
      <w:r w:rsidRPr="005749A9">
        <w:rPr>
          <w:rFonts w:cs="MbSadr (1)" w:hint="cs"/>
          <w:color w:val="0000FF"/>
          <w:sz w:val="32"/>
          <w:szCs w:val="32"/>
          <w:rtl/>
        </w:rPr>
        <w:t>قلت : أليس لحومها حلالا ؟ ! فقال : 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بلى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، ولكن ليس ممّا جعله الله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138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5749A9">
        <w:rPr>
          <w:rFonts w:cs="MbSadr (1)"/>
          <w:color w:val="0000FF"/>
          <w:sz w:val="32"/>
          <w:szCs w:val="32"/>
          <w:rtl/>
        </w:rPr>
        <w:t>ل</w:t>
      </w:r>
      <w:r w:rsidRPr="005749A9">
        <w:rPr>
          <w:rFonts w:cs="MbSadr (1)" w:hint="cs"/>
          <w:color w:val="0000FF"/>
          <w:sz w:val="32"/>
          <w:szCs w:val="32"/>
          <w:rtl/>
        </w:rPr>
        <w:t>لأكل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بناءً على استفادة النجاسة من لفظ الكراهة في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لرابعة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دلّ على نجاسة بول ما لا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كخبر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اغسل ثوبك من أبوال ما لا يؤكل لحمه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الطائفة الاُولى فباعتبار فرض الإصابة فيها للثوب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البول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لذي يكون في نطاق ذلك عادةً هو بول الإنسان لا يبعد انصراف البول فيها إلى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الطائفة الثانية فلو تمّت فيها رواية سنداً ودلالةً أمكن الإشكال في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لاحتمال انصراف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الدوابّ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إلى الدابّة الخاصّة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يبقى بعد ذلك عنوانان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عنوان بول 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والآخر : عنوان بول ما لا يكون معدّاً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كان ما لا يؤكل ظاهراً في ما يحرم أكله اختلف العنوانان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وأمكن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دعوى رفع اليد عن هذا الظهور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وتنزيل عنوان ما لا يؤكل على عنوان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يكون معدّاً للأكل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بدعوى حكومة خبر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لِمَا فيه من النظر إجمالا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 المركوزة في الذهن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يناط فيها حكم النجاسة بالمأكولية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وسيأتي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حث أبوال الخيل والبغال والدوابّ تتمّة تحقيق لذلك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أيّ حال يتحصّل إطلاق يدلّ على النجاسة في حدود بول ما يحرم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يأتي في الصفحة 39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كل لحمه على كلّ حال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أضيق العنوانين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الخُرء فلم نعثر على ما يصلح جعله مطلقاً يرجع إليه في مورد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ما قد يدّعى كونه مطلقاً صالحاً للرجوع إليه في إثبات الموجبة الكلّية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 اُمور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صحيح ابن بزيع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كتبت إلى رجل أسأله أن يسأل أبا الحسن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عن البئر تكون في المنزل للوضوء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فيقطر فيها قطرات من بول أو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يسقط فيها شيء من عذرة كالبعرة ونحوها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ما الذي يطهّرها حتّى يحلّ الوضوء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؟ فوقّع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بخطّه في كتابي : </w:t>
      </w:r>
      <w:r w:rsidRPr="005749A9">
        <w:rPr>
          <w:rFonts w:cs="MbSadr (1)" w:hint="cs"/>
          <w:color w:val="0000FF"/>
          <w:sz w:val="32"/>
          <w:szCs w:val="32"/>
          <w:rtl/>
        </w:rPr>
        <w:t>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ينزح دلاء منها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ب</w:t>
      </w:r>
      <w:r w:rsidRPr="00730BFD">
        <w:rPr>
          <w:rFonts w:cs="MbSadr (1)" w:hint="cs"/>
          <w:sz w:val="32"/>
          <w:szCs w:val="32"/>
          <w:rtl/>
        </w:rPr>
        <w:t>دعوى : أنّ لفظ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وإن كانت منصرفةً إلى خرء الإنسان خاصّةً إلاّ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مستعملة هنا في الأعمّ بقرينة التشبيه بالبعرة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ـ بعد الإغماض عن أنّ التشبيه لعلّه بلحاظ تحديد الكمّية لا بيان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نس 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والإغماض عن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واردة في بئر تكون في المنزل للوضوء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كون بعيداً عادةً عن خُرء غير الإنسان والدوابّ المأكولة ـ : أنّ البعرة خرء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إشكال في 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فدلالتها على النجاسة ساقطة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وردها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استفادة النجاسة منها في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ضف إلى ذلك : أنّ الأمر بالنزح وإن كان صالحاً للإرشاد إلى النجاسة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انفعال البئر ـ على ما تقدم في أبحاث ماء البئر ـ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أثبتنا بملاحظة مجموع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الباب اعتصام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فتُحمل أوامر النزح على درجة من الحزازة والتنزّه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غير كاشف عن نجاسة الملاقي معه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الإنصاف أنّ هذا لا يمنع عن ظهور شخص هذه الرواية في أنّ السائل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المرتكز في ذهنه نجاسة العذرة وانفعال البئر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بقرينة قوله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يطهّرها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وظاهر سكوت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هو إمضاء كلا هذين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لارتكازين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سقط ظهور السكوت في الإمضاء عن الحجّية بلحاظ انفعال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ـاء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وهـذا لا يمنع عـن التمسّك بظهوره في الإمضاء لإثبات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هذا التقريب للاستدلال بالرواية لا يجدي في إثبات نجاسة الخُرء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كلّ حيوان بنحو الموجبة الكلّية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يوجد دالّ على أنّ الارتكاز كان منعقداً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الموجبة الكلّية في ذهن السائل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نفس دليل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الملازمة بين نجاسة البول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يوان ونجاسة 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الروايات الدالّة على نجاسة البول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طلقاً ـ لو كان فيها إطلاق ـ أو في الموارد الخاصّة دالّةً على نجاسة خرئه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ه لو اُريد الملازمة المتشرّعية باعتبار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هم يرون أ</w:t>
      </w:r>
      <w:r w:rsidRPr="00730BFD">
        <w:rPr>
          <w:rFonts w:cs="MbSadr (1)" w:hint="cs"/>
          <w:sz w:val="32"/>
          <w:szCs w:val="32"/>
          <w:rtl/>
        </w:rPr>
        <w:t xml:space="preserve">نّ نكتة قذارة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لبول والخرء مشتركة فهي وإن كانت غير بعيدة في الجملة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لا جزم ببلوغها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رتبةً تشكّل ظهوراً لدليل نجاسة البول في نجاسة الخرء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كيف ؟ ! وقد 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لتفصيل بين الروث والبول في كثير من </w:t>
      </w:r>
      <w:r w:rsidRPr="00730BFD">
        <w:rPr>
          <w:rFonts w:cs="MbSadr (1)" w:hint="cs"/>
          <w:sz w:val="32"/>
          <w:szCs w:val="32"/>
          <w:rtl/>
        </w:rPr>
        <w:lastRenderedPageBreak/>
        <w:t>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فحكم بكراهة بول الخيل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الحمير والبغال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وورد الأمر بالغسل منها في روايات كثيرة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عدم ورود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وسائل الشيعة 3 : 408 ـ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 و</w:t>
      </w:r>
      <w:r w:rsidRPr="00D27B5E">
        <w:rPr>
          <w:rStyle w:val="1"/>
          <w:rFonts w:hint="cs"/>
          <w:rtl/>
        </w:rPr>
        <w:t xml:space="preserve"> 9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 xml:space="preserve">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من ذلك في روثها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ثبت أيضاً أنّ بول الإنسان أشدّ قذارةً من 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الغسل من بوله لابدّ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 من التعدّد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بخلافه في 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يكتفى في التطهير منه بالحجر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لاستنجاء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مع ثبوت مثل هذه الأحكام كيف يمكن الجزم بوجود ارتكاز متشرّعي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 الفرق لكي يشكّل لدليل نجاسة البول مدلولا التزامياً عرفياً ؟ !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اُريد دعوى الملازمة العرفية الأعمّ من المتشرّعية ففسادها أوضح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 لا يملك ارتكازاً على أصل استقذار بول كلّ حيوان أو 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فضلا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 الملازمة بينهما في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نقلها العلاّمة في المختلف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عن كتابه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 xml:space="preserve">اء فيه : أنّ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خرء الخطّاف لا بأس به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، هو ممّا يؤكل لحمه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5749A9">
        <w:rPr>
          <w:rFonts w:cs="MbSadr (1)"/>
          <w:color w:val="0000FF"/>
          <w:sz w:val="32"/>
          <w:szCs w:val="32"/>
          <w:rtl/>
        </w:rPr>
        <w:t>و</w:t>
      </w:r>
      <w:r w:rsidRPr="005749A9">
        <w:rPr>
          <w:rFonts w:cs="MbSadr (1)" w:hint="cs"/>
          <w:color w:val="0000FF"/>
          <w:sz w:val="32"/>
          <w:szCs w:val="32"/>
          <w:rtl/>
        </w:rPr>
        <w:t>لكن كره أكله</w:t>
      </w:r>
      <w:r w:rsidRPr="005749A9">
        <w:rPr>
          <w:rFonts w:hint="cs"/>
          <w:color w:val="0000FF"/>
          <w:sz w:val="32"/>
          <w:szCs w:val="32"/>
          <w:rtl/>
        </w:rPr>
        <w:t> ;</w:t>
      </w:r>
      <w:r w:rsidRPr="005749A9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5749A9">
        <w:rPr>
          <w:rFonts w:cs="MbSadr (1)" w:hint="cs"/>
          <w:color w:val="0000FF"/>
          <w:sz w:val="32"/>
          <w:szCs w:val="32"/>
          <w:rtl/>
        </w:rPr>
        <w:t>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5749A9">
        <w:rPr>
          <w:rFonts w:cs="MbSadr (1)" w:hint="cs"/>
          <w:color w:val="0000FF"/>
          <w:sz w:val="32"/>
          <w:szCs w:val="32"/>
          <w:rtl/>
        </w:rPr>
        <w:t>ه استجار بك وأوى إلى منزلك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، وكلّ طير يستجير بك </w:t>
      </w:r>
      <w:r w:rsidRPr="005749A9">
        <w:rPr>
          <w:rFonts w:cs="MbSadr (1)"/>
          <w:color w:val="0000FF"/>
          <w:sz w:val="32"/>
          <w:szCs w:val="32"/>
          <w:rtl/>
        </w:rPr>
        <w:t>ف</w:t>
      </w:r>
      <w:r w:rsidRPr="005749A9">
        <w:rPr>
          <w:rFonts w:cs="MbSadr (1)" w:hint="cs"/>
          <w:color w:val="0000FF"/>
          <w:sz w:val="32"/>
          <w:szCs w:val="32"/>
          <w:rtl/>
        </w:rPr>
        <w:t>أجِره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: 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هو ممّا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» ظاهر </w:t>
      </w:r>
      <w:r w:rsidRPr="00730BFD">
        <w:rPr>
          <w:rFonts w:cs="MbSadr (1)" w:hint="cs"/>
          <w:sz w:val="32"/>
          <w:szCs w:val="32"/>
          <w:rtl/>
        </w:rPr>
        <w:t xml:space="preserve">في كونه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عليلا للحكم بنفي البأس عن خُرء الخطّاف الذي هو نوع من الطيور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جملةً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ستقلّةً تبرّع بها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لبيان حلّية أكل لحم الخطّاف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كان الأمر كذلك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ناسب عرفاً الإتيان بما يدلّ على كون الجملة مستأنفةً ومنفصلةً عن سابقتها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يؤت بشيء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جُعلت الجملة تتمّةً وفضلةً لما قبلها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يفصل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مختلف الشيعة 8 : 291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ينهما بالعطف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هذا سبباً في ظهورها في الارتباط بالحكم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عليل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يدلّ التعليل بمفهومه على أنّ ما لا يحلّ أكله في خرئه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حقّق المطلق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التعليل لا يدلّ على العلّية الانحصارية المستلزمة لانتفاء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المعلّل عند انتفاء العلّة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قيل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أكرم زيداً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عالم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لم يدلّ على عدم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جوب إكرامه لكونه جاراً ولو لم يكن عالماً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ينعقد للرواية المذكورة مفهوم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الّ على الانتفاء عند الانتفاء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ذلك يظهر الحال أيضاً في مثل 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:</w:t>
      </w:r>
      <w:r w:rsidRPr="005749A9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كُلُّ ما اُكل لحمه فلا بأس بما يخرج منه</w:t>
      </w:r>
      <w:r w:rsidRPr="005749A9">
        <w:rPr>
          <w:rFonts w:hint="cs"/>
          <w:color w:val="0000FF"/>
          <w:sz w:val="32"/>
          <w:szCs w:val="32"/>
          <w:rtl/>
        </w:rPr>
        <w:t> </w:t>
      </w:r>
      <w:r w:rsidRPr="005749A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فإنّ لسانها ليس لسان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لحصر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ينتزع منها المفهوم ويجعل دالاًّ على نجاسة مطلق ما يخرج من الحيوان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مأكول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1E0259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1E0259">
        <w:rPr>
          <w:rFonts w:cs="MbSadr (1)"/>
          <w:color w:val="0000FF"/>
          <w:sz w:val="32"/>
          <w:szCs w:val="32"/>
          <w:rtl/>
        </w:rPr>
        <w:t>ا</w:t>
      </w:r>
      <w:r w:rsidRPr="001E0259">
        <w:rPr>
          <w:rFonts w:cs="MbSadr (1)" w:hint="cs"/>
          <w:color w:val="0000FF"/>
          <w:sz w:val="32"/>
          <w:szCs w:val="32"/>
          <w:rtl/>
        </w:rPr>
        <w:t>لدجاجة والحمامة وأشباههما تطأ العذرة</w:t>
      </w:r>
      <w:r w:rsidRPr="001E0259">
        <w:rPr>
          <w:rFonts w:hint="cs"/>
          <w:color w:val="0000FF"/>
          <w:sz w:val="32"/>
          <w:szCs w:val="32"/>
          <w:rtl/>
        </w:rPr>
        <w:t> </w:t>
      </w:r>
      <w:r w:rsidRPr="001E0259">
        <w:rPr>
          <w:rFonts w:cs="MbSadr (1)" w:hint="cs"/>
          <w:color w:val="0000FF"/>
          <w:sz w:val="32"/>
          <w:szCs w:val="32"/>
          <w:rtl/>
        </w:rPr>
        <w:t>، ثمّ تدخل في الماء</w:t>
      </w:r>
      <w:r w:rsidRPr="001E0259">
        <w:rPr>
          <w:rFonts w:hint="cs"/>
          <w:color w:val="0000FF"/>
          <w:sz w:val="32"/>
          <w:szCs w:val="32"/>
          <w:rtl/>
        </w:rPr>
        <w:t> </w:t>
      </w:r>
      <w:r w:rsidRPr="001E0259">
        <w:rPr>
          <w:rFonts w:cs="MbSadr (1)" w:hint="cs"/>
          <w:color w:val="0000FF"/>
          <w:sz w:val="32"/>
          <w:szCs w:val="32"/>
          <w:rtl/>
        </w:rPr>
        <w:t xml:space="preserve">، يتوضّأ منه </w:t>
      </w:r>
      <w:r w:rsidRPr="001E0259">
        <w:rPr>
          <w:rFonts w:cs="MbSadr (1)"/>
          <w:color w:val="0000FF"/>
          <w:sz w:val="32"/>
          <w:szCs w:val="32"/>
          <w:rtl/>
        </w:rPr>
        <w:t>ل</w:t>
      </w:r>
      <w:r w:rsidRPr="001E0259">
        <w:rPr>
          <w:rFonts w:cs="MbSadr (1)" w:hint="cs"/>
          <w:color w:val="0000FF"/>
          <w:sz w:val="32"/>
          <w:szCs w:val="32"/>
          <w:rtl/>
        </w:rPr>
        <w:t>لصلاة ؟ قال : «</w:t>
      </w:r>
      <w:r w:rsidRPr="001E0259">
        <w:rPr>
          <w:rFonts w:hint="cs"/>
          <w:color w:val="0000FF"/>
          <w:sz w:val="32"/>
          <w:szCs w:val="32"/>
          <w:rtl/>
        </w:rPr>
        <w:t> </w:t>
      </w:r>
      <w:r w:rsidRPr="001E0259">
        <w:rPr>
          <w:rFonts w:cs="MbSadr (1)" w:hint="cs"/>
          <w:color w:val="0000FF"/>
          <w:sz w:val="32"/>
          <w:szCs w:val="32"/>
          <w:rtl/>
        </w:rPr>
        <w:t>لا</w:t>
      </w:r>
      <w:r w:rsidRPr="001E0259">
        <w:rPr>
          <w:rFonts w:hint="cs"/>
          <w:color w:val="0000FF"/>
          <w:sz w:val="32"/>
          <w:szCs w:val="32"/>
          <w:rtl/>
        </w:rPr>
        <w:t> </w:t>
      </w:r>
      <w:r w:rsidRPr="001E0259">
        <w:rPr>
          <w:rFonts w:cs="MbSadr (1)" w:hint="cs"/>
          <w:color w:val="0000FF"/>
          <w:sz w:val="32"/>
          <w:szCs w:val="32"/>
          <w:rtl/>
        </w:rPr>
        <w:t>، إلاّ أن يكون الماء كثيراً قدر كرٍّ من ماء</w:t>
      </w:r>
      <w:r w:rsidRPr="001E0259">
        <w:rPr>
          <w:rFonts w:hint="cs"/>
          <w:color w:val="0000FF"/>
          <w:sz w:val="32"/>
          <w:szCs w:val="32"/>
          <w:rtl/>
        </w:rPr>
        <w:t> </w:t>
      </w:r>
      <w:r w:rsidRPr="001E025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بدعوى أنّ كلمة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مطلقة شاملة لتمام أفراد المدفوع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ـ مضافاً إلى منع شمول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لو لم تكن مختصّةً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عذرة الإنسان فلا أقلّ من إجمالها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عذرة الإنسان بنفسها معنىً عرفياً لها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</w:t>
      </w:r>
      <w:r w:rsidRPr="00D27B5E">
        <w:rPr>
          <w:rStyle w:val="1"/>
          <w:rFonts w:hint="cs"/>
          <w:rtl/>
        </w:rPr>
        <w:t>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حيث تكون إرادتها من اللفظ من باب إرادة معنى اللفظ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باب التقييد ـ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الرواية ناظرة سؤالا وجواباً إلى تحقيق حال انفعال الماء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وليست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قام البيان من ناحية نجاسة العذرة ليتمسّك بإطلاق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 يظهر الحال في مثل رواية موسى بن القاسم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عليّ بن محمد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في حديث ـ قال : </w:t>
      </w:r>
      <w:r w:rsidRPr="00FD4AB8">
        <w:rPr>
          <w:rFonts w:cs="MbSadr (1)" w:hint="cs"/>
          <w:color w:val="0000FF"/>
          <w:sz w:val="32"/>
          <w:szCs w:val="32"/>
          <w:rtl/>
        </w:rPr>
        <w:t>سألته عن الفأرة والدجاجة والحمام وأشباهها تطأ العذرة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D4AB8">
        <w:rPr>
          <w:rFonts w:cs="MbSadr (1)"/>
          <w:color w:val="0000FF"/>
          <w:sz w:val="32"/>
          <w:szCs w:val="32"/>
          <w:rtl/>
        </w:rPr>
        <w:t>ث</w:t>
      </w:r>
      <w:r w:rsidRPr="00FD4AB8">
        <w:rPr>
          <w:rFonts w:cs="MbSadr (1)" w:hint="cs"/>
          <w:color w:val="0000FF"/>
          <w:sz w:val="32"/>
          <w:szCs w:val="32"/>
          <w:rtl/>
        </w:rPr>
        <w:t>مّ</w:t>
      </w:r>
      <w:r w:rsidRPr="00FD4AB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D4AB8">
        <w:rPr>
          <w:rFonts w:cs="MbSadr (1)"/>
          <w:color w:val="0000FF"/>
          <w:sz w:val="32"/>
          <w:szCs w:val="32"/>
          <w:rtl/>
        </w:rPr>
        <w:t>ت</w:t>
      </w:r>
      <w:r w:rsidRPr="00FD4AB8">
        <w:rPr>
          <w:rFonts w:cs="MbSadr (1)" w:hint="cs"/>
          <w:color w:val="0000FF"/>
          <w:sz w:val="32"/>
          <w:szCs w:val="32"/>
          <w:rtl/>
        </w:rPr>
        <w:t>طأ الثوب أيغسل ؟ قال : «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إن كان استبان من أثره شيء فاغسله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،</w:t>
      </w:r>
      <w:r w:rsidRPr="00FD4AB8">
        <w:rPr>
          <w:rFonts w:cs="MbSadr (1)"/>
          <w:color w:val="0000FF"/>
          <w:sz w:val="32"/>
          <w:szCs w:val="32"/>
          <w:rtl/>
        </w:rPr>
        <w:t>و</w:t>
      </w:r>
      <w:r w:rsidRPr="00FD4AB8">
        <w:rPr>
          <w:rFonts w:cs="MbSadr (1)" w:hint="cs"/>
          <w:color w:val="0000FF"/>
          <w:sz w:val="32"/>
          <w:szCs w:val="32"/>
          <w:rtl/>
        </w:rPr>
        <w:t>إلاّ فلا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مضافاً إلى المناقشة في إطلاق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نفسها يلاحظ ظهور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في النظر إلى حيثية قابلية الحيوان لنقل النجاسة إلى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أنّ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صل النجاسة للعذرة مفروغ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التمسّك بإطلاق الجواب لإثبات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مطلق العذرة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لخامس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رواية عبد الرحمان بن أبي عبد الله قال : 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D4AB8">
        <w:rPr>
          <w:rFonts w:cs="MbSadr (1)"/>
          <w:color w:val="0000FF"/>
          <w:sz w:val="32"/>
          <w:szCs w:val="32"/>
          <w:rtl/>
        </w:rPr>
        <w:t>(</w:t>
      </w:r>
      <w:r w:rsidRPr="00FD4A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D4AB8">
        <w:rPr>
          <w:rFonts w:cs="MbSadr (1)"/>
          <w:color w:val="0000FF"/>
          <w:sz w:val="32"/>
          <w:szCs w:val="32"/>
          <w:rtl/>
        </w:rPr>
        <w:t>ع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ن الرجل يصلّي وفي ثوبه عذرة من إنسان أو سِنَّور أو كلب أيعيد صلاته ؟ قال : </w:t>
      </w:r>
      <w:r w:rsidRPr="00FD4AB8">
        <w:rPr>
          <w:rFonts w:cs="MbSadr (1)"/>
          <w:color w:val="0000FF"/>
          <w:sz w:val="32"/>
          <w:szCs w:val="32"/>
          <w:rtl/>
        </w:rPr>
        <w:t>«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إن كان لم يعلم فلا يعيد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دعوى : أنّ الترديد بين الإنسان والسِنَّور والكلب قرينة عرفاً على أنّ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لعناوين مجرّد أمثلة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المقصود جنس العذرة بمعناها العامّ الشامل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مدفوع الإنسان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وبعد حمل العناوين المذكورة على المثالية يثبت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37 من أبوا</w:t>
      </w:r>
      <w:r w:rsidRPr="00D27B5E">
        <w:rPr>
          <w:rStyle w:val="1"/>
          <w:rFonts w:hint="cs"/>
          <w:rtl/>
        </w:rPr>
        <w:t>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نساناً أو غيره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الحمل على المثالية لا يقتضي أكثر من ملاحظة جامع عرفيّ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العناوين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يعيَّن تقديره بنحو من السعة بحيث يشمل الطير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مثلا ـ أو السمك ليكون مطلقاً فوقياً يرجع إليه في موارد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النكتة التي أشرنا إليها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كون النظر متّجهاً إلى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آخر مترتّب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بطلان الصلاة مع الجهل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فحيثية السؤال 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يبطل الصلاة مع العلم هل يبطلها مع الجهل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كلّما كان هناك حكمان طوليّان ـ من قبيل نجاسة العذرة وانفعال الماء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النجس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نجاسة العذرة ومانعية نجاستها في حقّ المصلّي الجاهل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وجودها ـ وكان النظر إلى استطلاع حال الحكم الثاني وحدوده كان للرواية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قرينة هذا النظر ظهور في الفراغ عن أصل الحكم الأوّل وافتراضه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إطلاقها من ناحيته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يتبيّن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يوجد ما يصلح أن يكون مرجعاً للحكم بالنجاسة إلاّ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البول من الحيوان غير المأكول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في غير ذلك من البول والخرء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لابدّ فيه من ملاحظة الأدلّة الخاصّة في كلّ مورد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 ثبت بها النجاسة فهو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المرجع قاعدة الطهارة أو غيرها من 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أنّ بول الإنسان هو القدر المتيقّن من أدلّة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ربّما يقع الإشكال في بول الصبيّ قبل أن يطعم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نسب إلى الإسكافيّ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لقول بطهارته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ريب في أنّ مقتضى إطلاقات أدلّة نجاسة البول شمولها لبول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لصبيّ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بحيث لابدّ في القول بالطهارة من التماس مقيّد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يتوهّم كونه مقيّداً : رواية السكوني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أنّ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لياً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FD4AB8">
        <w:rPr>
          <w:rFonts w:ascii="MbSadr (1)" w:hAnsi="MbSadr (1)" w:cs="MbSadr (1)"/>
          <w:bCs/>
          <w:sz w:val="32"/>
          <w:szCs w:val="32"/>
          <w:rtl/>
        </w:rPr>
        <w:t>(عليه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FD4AB8">
        <w:rPr>
          <w:rFonts w:cs="MbSadr (1)" w:hint="cs"/>
          <w:color w:val="0000FF"/>
          <w:sz w:val="32"/>
          <w:szCs w:val="32"/>
          <w:rtl/>
        </w:rPr>
        <w:t>«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لبن الجارية وبولها يغسل منه الثوب قبل أن تطعم</w:t>
      </w:r>
      <w:r w:rsidRPr="00FD4AB8">
        <w:rPr>
          <w:rFonts w:hint="cs"/>
          <w:color w:val="0000FF"/>
          <w:sz w:val="32"/>
          <w:szCs w:val="32"/>
          <w:rtl/>
        </w:rPr>
        <w:t> ;</w:t>
      </w:r>
      <w:r w:rsidRPr="00FD4A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لأنّ لبنها </w:t>
      </w:r>
      <w:r w:rsidRPr="00FD4AB8">
        <w:rPr>
          <w:rFonts w:cs="MbSadr (1)"/>
          <w:color w:val="0000FF"/>
          <w:sz w:val="32"/>
          <w:szCs w:val="32"/>
          <w:rtl/>
        </w:rPr>
        <w:t>ي</w:t>
      </w:r>
      <w:r w:rsidRPr="00FD4AB8">
        <w:rPr>
          <w:rFonts w:cs="MbSadr (1)" w:hint="cs"/>
          <w:color w:val="0000FF"/>
          <w:sz w:val="32"/>
          <w:szCs w:val="32"/>
          <w:rtl/>
        </w:rPr>
        <w:t>خرج من مثانة اُمّها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، ولبن الغلام لا يغسل منه الثوب ولا من بوله قبل أن يطعم</w:t>
      </w:r>
      <w:r w:rsidRPr="00FD4AB8">
        <w:rPr>
          <w:rFonts w:hint="cs"/>
          <w:color w:val="0000FF"/>
          <w:sz w:val="32"/>
          <w:szCs w:val="32"/>
          <w:rtl/>
        </w:rPr>
        <w:t> ;</w:t>
      </w:r>
      <w:r w:rsidRPr="00FD4A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FD4AB8">
        <w:rPr>
          <w:rFonts w:cs="MbSadr (1)"/>
          <w:color w:val="0000FF"/>
          <w:sz w:val="32"/>
          <w:szCs w:val="32"/>
          <w:rtl/>
        </w:rPr>
        <w:t>ل</w:t>
      </w:r>
      <w:r w:rsidRPr="00FD4AB8">
        <w:rPr>
          <w:rFonts w:cs="MbSadr (1)" w:hint="cs"/>
          <w:color w:val="0000FF"/>
          <w:sz w:val="32"/>
          <w:szCs w:val="32"/>
          <w:rtl/>
        </w:rPr>
        <w:t>أنّ لبن الغلام يخرج من العضدين والمنكبين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يستفاد من نفي الغسل عن الثوب الملاقي مع بوله الإرشاد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يورد على ذلك : أنّ الغسل إن كان لا يشمل الصبّ فنفيه لا يدلّ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لإمكان افتراض نجاسة تطهر بالصبّ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قيل بشموله للصبّ فهو إنّما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دلّ على الطهارة بإطلاق النفي لتمام مراتب الغسل بما فيها الصبّ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فيقيّد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بما دلّ على وجوب الصبّ في بول الصبيّ غير المتغذّي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لكنّ دلالة الرواية على الطهارة ليست بلحاظ مجرّد نفي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تعليل هذا النفي في الصبيّ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وتعليل ثبوت الغسل في الجارية بما يناسب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النظر إلى أصل الطهارة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غير أنّ الصحيح : عدم إمكان التعويل على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سقوطها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نداً ومتناً ومضموناً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السند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قد ورد فيه النوفلي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ممّن لا طريق لإثبات توثيقه عدا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مختلف الشيعة 1 : 459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398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رّياً أو بحرياً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صغيراً أو كبيراً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جيئه في رجال كامل الزيارات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ونحن لا نقول بوثاقة جميع رجال كامل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لزيارات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المتن فلأنّ مفاد الرواية الحكم بنجاسة لبن الجارية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فتِ به فقيه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يحتمل في نفسه فقهياً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يكشف عن وجود وهن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من جهة من الجهات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يمكن التعويل عليها ولو كانت نقيّة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المضمون ففي نفسه غريب وبعيد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باعتبار أنّ بول الغلام لو كان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 xml:space="preserve">اهراً في نفسه لا يحتاج إلى التطهير منه ولا التجنّب عنه لاشتهر هذا الحكم وذاع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المتشرّعة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وكثرت الروايات الدالّة عليه باعتبار شدّة الحاجة والابتلاء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ياة الناس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الأمر على العكس تماماً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غرابة نفس التعليل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لوارد فيها من : أنّ لبن الجارية يخرج من مثانة الاُمّ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ولبن الغلام من بين عضديها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منكبيها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وضوح خلافه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الصحيح : ما أفتى به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عدم الفرق في نجاسة البول بين الصبيّ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بوله أخفّ مؤونةً في مقام التطهير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ما سوف يأتي البحث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 مستوعباً في فصول المطهِّرات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>(1) بمقتضى إطلاق ما تمَّت دلالته على نجاسة بول غير المأكول، وأمّا الخُرء فقد قلنا: إنه لا يوجد مطلق يمكن التمسّك به في تمام الموارد، بل لا بدّ من الرجوع إلى القدر المتيقّن من الضرورة الفقهية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والارتكازات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شرط أن يكون له دم سائل حين الذبح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 الطيور المحرَّمة الأقوى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الأحوط فيها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 الاجتناب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لمتشرّعية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يمكن التعدّي إليه من الموارد المنصوصة بنكتة عدم الفرق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أثر ذلك يظهر في موارد الخلاف على ما سيأتي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سوف يأتي وجه هذه الشرطية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8" w:after="122" w:line="491" w:lineRule="atLeast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حكم بول وخرء غير المأكول من الطير </w:t>
      </w:r>
      <w:r w:rsidRPr="00023C31">
        <w:rPr>
          <w:rFonts w:cs="Abz-3 (Yagut)"/>
          <w:bCs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اختلفت كلمات الفقهاء في نجاسة بول وخرء غير المأكول من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قائل بنجاستهما معاً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وقائل بطهارتهما معاً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ومتردّد في نجاسة بوله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لجزم بطهارة خرئه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السبب في ذلك يرجع إلى كيفية الاستفادة من الروايات المتعارضة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لشأن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فهناك موثّقة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 xml:space="preserve">كلّ شيء يطير </w:t>
      </w:r>
      <w:r w:rsidRPr="00FD4AB8">
        <w:rPr>
          <w:rFonts w:cs="MbSadr (1)"/>
          <w:color w:val="0000FF"/>
          <w:sz w:val="32"/>
          <w:szCs w:val="32"/>
          <w:rtl/>
        </w:rPr>
        <w:t>ف</w:t>
      </w:r>
      <w:r w:rsidRPr="00FD4AB8">
        <w:rPr>
          <w:rFonts w:cs="MbSadr (1)" w:hint="cs"/>
          <w:color w:val="0000FF"/>
          <w:sz w:val="32"/>
          <w:szCs w:val="32"/>
          <w:rtl/>
        </w:rPr>
        <w:t>لا بأس ببوله وخرئه</w:t>
      </w:r>
      <w:r w:rsidRPr="00FD4AB8">
        <w:rPr>
          <w:rFonts w:hint="cs"/>
          <w:color w:val="0000FF"/>
          <w:sz w:val="32"/>
          <w:szCs w:val="32"/>
          <w:rtl/>
        </w:rPr>
        <w:t> </w:t>
      </w:r>
      <w:r w:rsidRPr="00FD4A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الواضحة في الدلالة على عدم النجاسة في مطلق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الخلاف 1 : 485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164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وراجع تفصيل الأقوال جواهر الكلام </w:t>
      </w:r>
      <w:r w:rsidRPr="00D27B5E">
        <w:rPr>
          <w:rStyle w:val="1"/>
          <w:rtl/>
        </w:rPr>
        <w:t>5</w:t>
      </w:r>
      <w:r w:rsidRPr="00D27B5E">
        <w:rPr>
          <w:rStyle w:val="1"/>
          <w:rFonts w:hint="cs"/>
          <w:rtl/>
        </w:rPr>
        <w:t xml:space="preserve"> : 275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مدارك الأحكام 2 : 262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تقع طرفاً للمعارضة مع ما دلّ على نجاسة بول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ومورد التعارض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 من الطير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إنكار الملازمة بين نجاسة البول ونجاسة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لخرء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مع الخرء بناءً على 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أن تذكر عدّة وجوه في علاج هذا التعارض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 يقال بتقديم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موافقته مع السنَّة الدالّة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البول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تطبيقاً لكبرى الترجيح بموافقة الكتاب والسنّة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أوّلا : ما حقّقناه في ما سبق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عدم وجود مطلق دالٍّ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ما ورد من الروايات الدالّة على نجاسة البول من دون تقييد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نصرفةً إلى بول الآدميّ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تكون موافقةً مع دليل نجاسة البول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 في مورد تعارضه مع دليل طهارة بول الطير كي ترجّح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 تكون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وافقهً معه حتّى في غير مورد التعارض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لمكان دعوى انصراف دليل 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 غير المأكول إلى غير الإنسان من الحيوان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فيختصّ كلّ من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البول من دون 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ودليل نجاسة بول غير المأكول بموضوع غير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ترجيح أحد المتعارضين على الآخر إنّما يكون بموافقة السنّة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لقطعية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إلغاء خصوصية الكتابية في الترجيح بموافقة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واستظهار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مناط الترجيح هو موافقة دليل قطعيّ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وفي المقام لم يبلغ ما دلّ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البول بقول مطلق مبلغ القطع والتواتر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ثالثاً : أنّ الترجيح بموافقة الكتاب والسنّة من الترجيح السنديّ الذي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ورده ما إذا كان التعارض بين الدليلين بحسب سَنَدَيْهما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موارد التباين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يجري في مورد تكاذب الدليلين بحسب الدلالة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فيما نحن فيه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حقّق في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رابعاً : أنّ الرجوع إلى المرجّحات المذكورة في أخبار العلاج إنّما يكون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فقد الجمع الدلاليّ بين المتعارضين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تمّ شيء من وجوه الجمع الدلالّي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لآتية لم تصل النوبة إلى هذا العلاج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 السيّد الاُستاذ ـ دام ظلّه ـ بعد أن ذكر هذا الوجه أورد عليه : بأنّ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ليس من موارد الترجيح بموافقة الكتاب والسنّة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ذلك إنّما يكون فيما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عموم الكتاب أو السنّة لفظياً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بالإطلاق ومقدمات الحكمة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قدمات الحكمة ليست من الكتاب والسنّة كي تكون موافقتها موافقة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روايات نجاسة البول في المقام لو سلّم دلالتها فهي بالإطلاق ومقدمات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بالعموم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بيان يطبّقه الاُستاذ ـ دام ظلّه ـ في تمام موارد المعارضة مع 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 الثابت بمقدمات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هذه المناقشة غير صحيحة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ـ مضافاً إلى عدم تمامية التفصيل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 بين العموم والإطلاق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ما أوضحناه مفصَّلا في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لأبحاث السابقة من هذا الشرح ـ أنّ تطبيقه في المقام على موافقة السنّة قياساً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الكتاب في غير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الإطلاق ومقدمات الحكمة في الكتاب لو سلّم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قرآناً فلا ريب في أنّ الإطلاق في السنّة سنّة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السنّة تعمّ القول والفعل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السكوت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 يقال بتعارض الموثَّقة مع دليل نجاسة بول غير المأكول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تساقطهما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الرجوع بعد ذلك إلى مطلقات نجاسة البول بوصفها عموماً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وقياً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اعترض عليه السيّد الاُستاذ ـ دام ظلّه ـ بأنّ تلك المطلقات ـ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لقول بانقلاب النسبة ـ تكون هي أيضاً طرفاً للمعارضة بالعموم من وجه مع موثّقة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 بصير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للعلم بتخصيص المطلقات بما دلّ على طهارة بول ما يؤكل لحمه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لبقر والغنم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حالها بعد هذا التخصيص حال ما دلّ على نجاسة بول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هذا الاعتراض غريب في بابه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أنّ القائلين بانقلاب النسبة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قولون به فيما إذا كان هناك عامّ ومخصِّصان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موجب لملاحظة العامّ أوّلا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أحد الخاصّين ثمّ ملاحظته مع الآخر كي تنقلب النسبة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ومقامنا من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كلُّ من دليل طهارة بول المأكول وموثّقة أبي بصير مخصّص في عرض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 لمطلقات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في إبطال هذا العلاج أن يقال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بعدم تمامية مطلق دالٍّ على نجاسة البول في نفسه على ما تقدم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حقيقه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انياً : بعدم الانتهاء إلى هذا الموقف فيما إذا صحّ شيء من وجوه الجمع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لدلاليّ بين المتعارضين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إيقاع المعارضة بين موثَّقة أبي بصير ورواية عبد الله بن سنان </w:t>
      </w:r>
      <w:r w:rsidRPr="00852FA6">
        <w:rPr>
          <w:rFonts w:cs="MbSadr (1)"/>
          <w:color w:val="0000FF"/>
          <w:sz w:val="32"/>
          <w:szCs w:val="32"/>
          <w:rtl/>
        </w:rPr>
        <w:t>«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>اغسل ثوبك من بول كلّ ما لا يؤكل لحمه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أنّهما معاً بالعموم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بعد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لتساقط نرجع إلى رواية عبد الله بن سنان الاُخرى </w:t>
      </w:r>
      <w:r w:rsidRPr="00852FA6">
        <w:rPr>
          <w:rFonts w:cs="MbSadr (1)" w:hint="cs"/>
          <w:color w:val="0000FF"/>
          <w:sz w:val="32"/>
          <w:szCs w:val="32"/>
          <w:rtl/>
        </w:rPr>
        <w:t>«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 xml:space="preserve">اغسل ثوبك من أبوال </w:t>
      </w:r>
      <w:r w:rsidRPr="00852FA6">
        <w:rPr>
          <w:rFonts w:cs="MbSadr (1)"/>
          <w:color w:val="0000FF"/>
          <w:sz w:val="32"/>
          <w:szCs w:val="32"/>
          <w:rtl/>
        </w:rPr>
        <w:t>م</w:t>
      </w:r>
      <w:r w:rsidRPr="00852FA6">
        <w:rPr>
          <w:rFonts w:cs="MbSadr (1)" w:hint="cs"/>
          <w:color w:val="0000FF"/>
          <w:sz w:val="32"/>
          <w:szCs w:val="32"/>
          <w:rtl/>
        </w:rPr>
        <w:t>ا لا يؤكل لحمه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باعتبارها بالإطلاق المحكوم في نفسه لموثّقة أبي بصير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ولا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بتلاؤها بالمعارض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مرجعاً بعد التساقط بنفس نكتة الرجوع إلى العامّ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لفوقاني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في العلاج أيضاً غير تامٍّ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لعدم تمامية سند رواية عبد الله بن سنان الدالّة على النجاسة بالعموم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منقولة في 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عليّ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 الله بن سنان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ونحن نعلم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أنّ علي بن محمد الذي ينقل عنه صاحب الكافي إن كان هو شيخه فقد وقع بينه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بين عبد الله بن سنان سقط في السند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للعلم بعدم معاصرته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كان شخصاً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 xml:space="preserve">خر ممّن يمكن افتراضه معاصراً مع ابن سنان فيعلم أنّ نقل صاحب الكافي عنه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يكون إلاّ مع الواسطة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في السند إرسال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موقوف على أن لا يتمّ وجه من وجوه الجمع الدلاليّ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لمتعارضين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تقديم رواية أبي بصير على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لالتها بالعموم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ودلالة الأخيرة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والعموم مقدّم على الإطلاق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3 : 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حقّق في محلّه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فرض تساويهما في الظهور أيضاً كانت النتيجة التساقط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الرجوع إلى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يكون هذا الوجه للعلاج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خلافاً للوجوه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مثبتاً لطهارة البول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الخرء من الطير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لخامس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دعوى حكومة موثّقة أبي بصير على أدلّة نجاسة بول ما لا يؤكل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ظهورها في الاستثناء والتقييد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تفترض ثبوت النجاسة للبول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فتتعرّض لنفي إطلاقها لبول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والقرينة على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لافتراض هي أنّ كلّ نفي للحكم عن حصّة إذا لم يكن من المحتمل عادةً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ختصاص الحكم المنفيّ بها يكون له ظهور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نفي استثنائي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استثناء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الثابت على المطلق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لهذا قلنا بأنّ لسان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ضرر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ـ مثلا ـ لسان الاستثناء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لمحتمل في نفسه شمول الحكم لحال الضرر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تشريع الأحكام الضررية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لِلِسان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ضرر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نظر إلى أدلّة الأحكام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يحكم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وهكذا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فإنّ المحتمل في نفسه شمول الحكم بنجاسة البول لبول الطائر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ختصاصها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النفي ظاهراً عرفاً في اللسان الاستثنائيّ المساوق للنظر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دليل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يقتضي 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لسادس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تقديم دليل طهارة بول الطير وخرئه على دليل 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العكس يؤدّي إلى إلغاء عنوان الطير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لمأخوذ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وضوعاً في دليل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يتقيّد الحكم بما إذا كان الطير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7 : 277 ـ 283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لال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والطهارة ثابتة على عنوان ما لا يؤكل لحمه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يراً أم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هذا الوجه وتمحيصه : أنّ هنالك ظهورين لكلّ عنوان يؤخذ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حكم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الظهور في دخالته في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كونه أجنبياً عنه بالمرّة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ظهوره في كونه دخيلا بنحو تمام الموضوع للحكم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كلّما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دق ذلك العنوان صدق الحكم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الظهور الأوّل ظهور عرفيّ ناشئ من أخذ عنوان وإيراده في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والثاني إطلاق معتمد على مقدمات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هذا الأساس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لتعارض بين الظهور الأوّل في دليل مع الظهور الثاني في دليل آخر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ُدِّم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على الأخير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رفع اليد عن إطلاق موضوعية عنوان للحكم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خفّ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ؤونةً من إلغاء العنوان المأخوذ في موضوع الكلام عن الموضوعية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مقامنا من هذا القبيل فإنّ دليل طهارة بول الطير لو قيِّد بالمأكول كان ذلك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لغاءً لعنوان الطير عن الموضوعية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وجعل موضوع الحكم عنواناً آخر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طيراً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لا يكون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بخلاف ما لو قيّد دليل نجاسة بول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 بما إذا لم يكن طيراً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غاية ما يلزم هو رفع اليد عن إطلاق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وضوعيّته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البيان موقوف على أن يكون كلّ ما يحلّ أكل لحمه من الحيوان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اهر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لو قيل باختصاص الطهارة بما إذا كان الحيوان المحلّل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لطير ممّا يتعارف أكله لا من قبيل الخيل والبغال ـ كما اختار صاحب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لحدائق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فلا يلزم من تخصيص طهارة بول الطير بما إذا كان محلّل الأكل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 عنوان الطير عن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ليس كلّ محلّل الأكل طاهر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أن يكون ممّا يتعارف أكله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طائراً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فيحفظ بذلك دخل عنوان الطير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أيّ حال يرد على هذا الوجه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موقوف على أن يكون عنوان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 لحمه ملحوظاً على نحو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المعرِّفية إلى واقع العناوين التي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ثبت فيها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مقتضى الطبع الأوّليّ في أخذ عنوان وإن كان هو الموضوعية لا المعرِّفية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المقام خاصّةً يستظهر فيه العرف بمناسبات الحكم والموضوع المركوزة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ديه أنّ الطهارة والنجاسة لا تكون بملاك الحرمة التكليفية وحلّيتها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ملاك الطيب والاستقذار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يثبت لواقع تلك العناوين التفصيلية في عرض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لحلّية والحرمة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بناءً على هذا الفهم لا يلزم من تخصيص الحكم بطهارة بول الطير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حلالا إلغاء عنوان الطير عن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لعلّ طهارة بول الطير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لحلال إنّما كان بلحاظ كونه طيراً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مقتضى دليل طهارة بول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وطهارة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 ما يؤكل لحمه ليس إلاّ معرّفاً إلى ما يثبته دليل طهارة بول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52FA6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 هنا روايةً اُخرى ربّما يستدلّ بها على التفصيل في الطير بين ما يؤكل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رواية عمّار التي نقلها العلاّمة في المختلف عن كتابه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852FA6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>خرء الخطّاف لا بأس به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>، هو ممّا يؤكل لحمه</w:t>
      </w:r>
      <w:r w:rsidRPr="00852FA6">
        <w:rPr>
          <w:rFonts w:hint="cs"/>
          <w:color w:val="0000FF"/>
          <w:sz w:val="32"/>
          <w:szCs w:val="32"/>
          <w:rtl/>
        </w:rPr>
        <w:t> </w:t>
      </w:r>
      <w:r w:rsidRPr="00852FA6">
        <w:rPr>
          <w:rFonts w:cs="MbSadr (1)" w:hint="cs"/>
          <w:color w:val="0000FF"/>
          <w:sz w:val="32"/>
          <w:szCs w:val="32"/>
          <w:rtl/>
        </w:rPr>
        <w:t xml:space="preserve">، ولكن كره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3E66DC">
        <w:rPr>
          <w:rFonts w:cs="MbSadr (1)"/>
          <w:color w:val="0000FF"/>
          <w:sz w:val="32"/>
          <w:szCs w:val="32"/>
          <w:rtl/>
        </w:rPr>
        <w:t>أ</w:t>
      </w:r>
      <w:r w:rsidRPr="003E66DC">
        <w:rPr>
          <w:rFonts w:cs="MbSadr (1)" w:hint="cs"/>
          <w:color w:val="0000FF"/>
          <w:sz w:val="32"/>
          <w:szCs w:val="32"/>
          <w:rtl/>
        </w:rPr>
        <w:t>كله</w:t>
      </w:r>
      <w:r w:rsidRPr="003E66DC">
        <w:rPr>
          <w:rFonts w:hint="cs"/>
          <w:color w:val="0000FF"/>
          <w:sz w:val="32"/>
          <w:szCs w:val="32"/>
          <w:rtl/>
        </w:rPr>
        <w:t> ;</w:t>
      </w:r>
      <w:r w:rsidRPr="003E66D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3E66DC">
        <w:rPr>
          <w:rFonts w:cs="MbSadr (1)" w:hint="cs"/>
          <w:color w:val="0000FF"/>
          <w:sz w:val="32"/>
          <w:szCs w:val="32"/>
          <w:rtl/>
        </w:rPr>
        <w:t>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E66DC">
        <w:rPr>
          <w:rFonts w:cs="MbSadr (1)" w:hint="cs"/>
          <w:color w:val="0000FF"/>
          <w:sz w:val="32"/>
          <w:szCs w:val="32"/>
          <w:rtl/>
        </w:rPr>
        <w:t>ه استجار بك وأوى إلى منزلك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، وكلّ طير يستجير بك فأجِرْه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مبنيّ على أن تكون جملة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هو ممّا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عليلا للحكم بطهارة خرء الخطّاف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جملةً مستقلةً تبرّع بها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وقد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قدم أنّ هذا هو ظاهر السياق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لم يأتِ بما يدلّ على كون الجملة مستأنفةً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منفصلةً عن سابقتها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ذكرت في سياق واحد ظاهر في الارتباط والتعليل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حينئذ يقال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 لو كا</w:t>
      </w:r>
      <w:r w:rsidRPr="00730BFD">
        <w:rPr>
          <w:rFonts w:cs="MbSadr (1)" w:hint="cs"/>
          <w:sz w:val="32"/>
          <w:szCs w:val="32"/>
          <w:rtl/>
        </w:rPr>
        <w:t xml:space="preserve">ن الطير طاهر الخرء من حيث هو طير لم يكن وجه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لتعليل المذكور بعد افتراض كون السؤال عن الخطّاف الذي هو نوع من الطير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العدول عن الأمر الذاتي في مقام التعليل إلى الأمر العرضي ليس عرفياً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التعليل المذكور دليل على أنّ الميزان في طهارة خرء الطيور ونجاسته أيضاً هو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لّية الأكل وحرمته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فتقيّد بها موثّقة أبي بصير الدالّة على طهارة بول الطير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فيحكم بنجاسة خرء الطير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بنجاسة بوله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إمّا لتمامية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لملازمة بين نجاسة الخرء ونجاسة البول وإن لم تتمّ الملازمة بين نجاسة البول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نجاسة الخرء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إمّا لعدم احتمال الفرق بين الخرء والبول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يكون الميزان في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هو حلّية اللحم وحرمته دون نجاسة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كون روايات التفصيل واردة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بدعوى : أنّ الطيور تدفع البول والخرء معاً من مخرج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وكثيراً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مختلف الشيعة 8 : 291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ووسائل الشيعة 3</w:t>
      </w:r>
      <w:r w:rsidRPr="00D27B5E">
        <w:rPr>
          <w:rStyle w:val="1"/>
          <w:rFonts w:hint="cs"/>
          <w:rtl/>
        </w:rPr>
        <w:t xml:space="preserve"> : 411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أبوالها مختلطةً مع خرئها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يفهم العرف إرادة خصوص الخرء المجرّد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البول في الحكم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يفهم أنّ المراد بخرء الطير الفَضَلات التي تخرج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كانت خُرءاً خالصاً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بولا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مختلطاً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يجاب عن ذلك : بأنّ العدول في مقام التعليل عن الأمر الذاتيِّ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العرضيِّ إنّما لا يصحّ عرفاً إذا كان دخلهما على حدٍّ سواء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كان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خل الأمر العَرَضيّ من باب نفي المقتضي ودخل الأمر الذاتي من باب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لمانع فلا بأس بالعدول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والمقام من هذا القبيل فإنّ حرمة اللحم هي المقتضي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لحكم بالنجاسة ولو بحسب مقام الإثبات وألسِنَة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في الجواب على الاستدلال المذكور : هو التشكيك في سند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ومتنها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فلعدم معلومية طريق العلاّمة إلى كتاب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منقولة بطريق الشيخ عن كتاب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حذف كلمة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الخرء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ممّا يجعلها بياناً لحكم الخطّاف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بأس به من حيث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لحلّية وجواز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فتكون بهذا المتن أجنبيةً عن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هذا التهافت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يمكن الاعتماد على نقل العلاّمة بعد استبعاد تعدّد المنقول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التشابه المطلق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فقراتها من غير ناحية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الخرء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وكونها منقولةً عن كتاب واحد وهو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تاب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يتلخّص : أنّ الصحيح هو طهارة بول الطير وخرئه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تهذيب الأحكام 9 : 81 ، الحديث 345 ووسائل الشيعة 23 : 393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39 من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بواب الصيد والذبائح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صوصاً 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وخصوصاً بوله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البحث عن خرء الخفّاش وبوله يقع : تارةً بلحاظ دليل نجاسة بول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كونه من الحيوان محرّم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بلحاظ دليل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بول الطير باعتبار كونه طائراً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وثالثةً بلحاظ الروايات الخاصّة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فالكلام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أ</w:t>
      </w:r>
      <w:r w:rsidRPr="00E84D16">
        <w:rPr>
          <w:rFonts w:cs="MbSadr (2)" w:hint="cs"/>
          <w:bCs/>
          <w:sz w:val="32"/>
          <w:szCs w:val="32"/>
          <w:rtl/>
        </w:rPr>
        <w:t>مّا المقام الأوّل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فقد يقال فيه : إنّ دليل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اغسل ثوبك من أبوال 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امل لبول الخفافيش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من الحكم بنجاسته لولا الدليل المخصّص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خرؤه فشمول الدليل له مبنيّ على الملازمة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الإطلاق يمكن منعه بأحد وجهين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أفاده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دام ظلّه ـ من أنّ الخفّاش ممّا لا نفس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ائلة له ـ على ما شهد بذلك جماعة ـ فيحكم بطهارة بوله وخرئه من باب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ولو فرض الشكّ في كونه كذلك كفى ذلك أيضاً في عدم إمكان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لتمسّك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عموم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لكون الشبهة مصداقيةً بالنسبة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فتجري 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استصحاب عدم كونه ذا النفس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جريانه في الأعدام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لأزلية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موقوف على تمامية كبرى طهارة بول وخرء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غير تامّة على ما يأتي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453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48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أنّ موضوع الإطلاق هو ما لا يؤكل لحمه من الحيوانات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يشمل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غير اللحميّ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والخفّاش لا يكون حيواناً لحميّاً عند العرف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فإسراء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لحكم إليه يحتاج إلى إلغاء </w:t>
      </w:r>
      <w:r w:rsidRPr="00730BFD">
        <w:rPr>
          <w:rFonts w:cs="MbSadr (1)" w:hint="cs"/>
          <w:sz w:val="32"/>
          <w:szCs w:val="32"/>
          <w:rtl/>
        </w:rPr>
        <w:lastRenderedPageBreak/>
        <w:t>خصوصية اللحميّة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وجعل تمام الموضوع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بلا موجب بعد احتمال الفرق عقلا وعرفاً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 يثبت في هذا المقام عدم تمامية مقتضي 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نفسه لبول الخفّاش وخرئه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أمّا المقام الثاني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فلو افترض تمامية الإطلاق في المقام الأوّل لدليل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البول لبول الخفّاش يقع البحث عن النسبة بينه وبين موثّقة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الدالّة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طهارة بول الطير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قد يقال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في خصوص الخفاش لابدّ من تقديم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لموثّقة والحكم بطهارة بوله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فرض عدم تقدّمها على دليل النجاسة في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لخفّاش من الطيور المحرمة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بدعوى انحصار البول في دائرة الطيور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سائر الطيور لا بول لها بصورة منفصلة عن الخرء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الموثّقة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النصّ في طهارة بول 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سلّم انحصار البول في دائرة الطيور بالخفّاش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وسلّم أنّ المائع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لخارج مع الخرء ليس بولا عرفاً إلاّ بالعناية فلابدّ من حمل قوله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3E66DC">
        <w:rPr>
          <w:rFonts w:cs="MbSadr (1)" w:hint="cs"/>
          <w:color w:val="0000FF"/>
          <w:sz w:val="32"/>
          <w:szCs w:val="32"/>
          <w:rtl/>
        </w:rPr>
        <w:t>«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كلّ شيء </w:t>
      </w:r>
      <w:r w:rsidRPr="003E66DC">
        <w:rPr>
          <w:rFonts w:cs="MbSadr (1)"/>
          <w:color w:val="0000FF"/>
          <w:sz w:val="32"/>
          <w:szCs w:val="32"/>
          <w:rtl/>
        </w:rPr>
        <w:t>ي</w:t>
      </w:r>
      <w:r w:rsidRPr="003E66DC">
        <w:rPr>
          <w:rFonts w:cs="MbSadr (1)" w:hint="cs"/>
          <w:color w:val="0000FF"/>
          <w:sz w:val="32"/>
          <w:szCs w:val="32"/>
          <w:rtl/>
        </w:rPr>
        <w:t>طير فلا بأس ببوله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على إرادة هذا المائع نفسه الذي يكون بولا عنايةً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مكن أن يكون مثل هذا الخطاب المشتمل على أداة العموم والواضح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عطاء قاعدة عامّة 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باب الطير ناظراً إلى خصوص بول 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3E66DC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و</w:t>
      </w:r>
      <w:r w:rsidRPr="00E84D16">
        <w:rPr>
          <w:rFonts w:cs="MbSadr (2)" w:hint="cs"/>
          <w:bCs/>
          <w:sz w:val="32"/>
          <w:szCs w:val="32"/>
          <w:rtl/>
        </w:rPr>
        <w:t>أمّا المقام الثالث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فقد استدلّ على نجاسة بول الخفّاش برواية داود الرقّي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3E66DC">
        <w:rPr>
          <w:rFonts w:cs="MbSadr (1)"/>
          <w:color w:val="0000FF"/>
          <w:sz w:val="32"/>
          <w:szCs w:val="32"/>
          <w:rtl/>
        </w:rPr>
        <w:t>(</w:t>
      </w:r>
      <w:r w:rsidRPr="003E66D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E66DC">
        <w:rPr>
          <w:rFonts w:cs="MbSadr (1)"/>
          <w:color w:val="0000FF"/>
          <w:sz w:val="32"/>
          <w:szCs w:val="32"/>
          <w:rtl/>
        </w:rPr>
        <w:t xml:space="preserve"> 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عن بول الخشاشيف يصيب ثوبي فأطلبه فلا أجده ؟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3E66DC">
        <w:rPr>
          <w:rFonts w:cs="MbSadr (1)"/>
          <w:color w:val="0000FF"/>
          <w:sz w:val="32"/>
          <w:szCs w:val="32"/>
          <w:rtl/>
        </w:rPr>
        <w:t>ف</w:t>
      </w:r>
      <w:r w:rsidRPr="003E66DC">
        <w:rPr>
          <w:rFonts w:cs="MbSadr (1)" w:hint="cs"/>
          <w:color w:val="0000FF"/>
          <w:sz w:val="32"/>
          <w:szCs w:val="32"/>
          <w:rtl/>
        </w:rPr>
        <w:t>قال : «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اغسل ثوبك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يستفاد من الأمر بغسل الملاقي في أمثال المقام الإرشاد إلى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الرواية ضعيفة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باعتبار داود الرقّي فإنّه وإن لم يوثّق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لكنّه ممّن روى عنه الأزديّ بسند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باعتبار غيره كيحيى بن عمر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 في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والإرسال الواقع في طريق السرائر إلى داود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عارضة مع ما لا يقلّ عنها شأناً ـ وإن كان غير نقيّ السند أيضاً ـ وهي رواية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ياث </w:t>
      </w:r>
      <w:r w:rsidRPr="003E66DC">
        <w:rPr>
          <w:rFonts w:cs="MbSadr (1)" w:hint="cs"/>
          <w:color w:val="0000FF"/>
          <w:sz w:val="32"/>
          <w:szCs w:val="32"/>
          <w:rtl/>
        </w:rPr>
        <w:t>«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لا بأس بدم البراغيث والبقّ وبول الخشاشيف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قرينةً على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رادة مرتبة من التنزّه والاستحباب في الأمر بغسل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لصحيح من ثبوت مراتب التنزّه والاستحباب عرفاً في مثل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رغم كونها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كماً وضعياً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ضافاً إلى إمكان منع دلالتها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لم يسأل فيها عن 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 الخشّاف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أو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افترض إصابته للثوب وتصدّيه لتشخيص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وضعه والتنزّه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لم يجده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فكأنّ النظر إلى كيفية الموافقة القطعية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لجهل لا يرفع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ذلك الحكم لزومياً أو تنزّهياً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يمكن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ستظهر من الأمر بالغسل الإرشاد إلى لزومية المحذور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يتّضح عدم دليل تامٍّ على نجاسة بول الخفّاش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فضلا عن خرئه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الخُشّاف هو الخُفّاش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راجع الصحاح ولسان العرب وغيرهما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</w:t>
      </w:r>
      <w:r w:rsidRPr="00D27B5E">
        <w:rPr>
          <w:rStyle w:val="1"/>
          <w:rFonts w:hint="cs"/>
          <w:rtl/>
        </w:rPr>
        <w:t>ادّة خشف وخفش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فرق في غير المأكول بين أن يكون أصلياً كالسباع ونحوها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ارضياً كالجلاّل وموطوء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والغنم الذي شرب لبن خنزير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تمسّكاً بإطلاق الروايات الدالّة على نجاسة بول ما لا يؤكل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استظهار أنّ المراد ما لا يؤكل بحسب نظر الشارع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ما يحرم أكل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يمنع عن هذا الإطلاق بدعوى : أنّ عنوان ما لا يؤكل معرِّف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لعناوين التفصيلية من الحيوانات التي لا يؤكل لحومها كالسباع ونحوها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التمسّك بالإطلاق المذكور مبنيّ على أن يكون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بنحو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خلاف الظاهر كما تقدّم في ما سبق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لا يتوهّم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طلاقه لما إذا حرم أكل الحيوان لجهة طارئة كالغصبية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المستظهَر من روايات نجاسة بول ما لا يؤكل لحمه : أنّ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هو الحيوان حرام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تكون حرمته ثابتةً لِلَحمهِ بما هو 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غصب أو ضرر أو 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شامل للحيوان الذي حرم لحمه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الحرمة لطروء حالة في اللحم كالجلاّل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لا يمنع عنه كون عنوان ما لا يؤكل مشيراً إلى العناوين التفصيلية الواقعية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العناوين الواقعية التفصيلية قد تكون دائميةً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تكون عارضةً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الجلاّل والموطوء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يتوهّم : أنّ الإطلاق ـ على تقدير تسليمه ـ معارض بالعموم من وجه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مثل ما دلّ على طهارة بول الشاة الشامل بإطلاقه للجلاّل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التعارض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التساقط وعدم وجود مطلق فوقيٍّ للنجاسة يرجع إلى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البول والغائط من حلال اللحم فطاهر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الحمار والبغل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الخيل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: بأنّ ما دلّ على طهارة بول الشاة يتكفّل حكماً ترخيصياً وهو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وغاية ما يقتضيه عدم كون العنوان المأخوذ موضوعاً فيه مقتضياً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لا ينافي ثبوت المقتضي لها بعنوان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كان يدلّ على اقتضاء العنوان المأخوذ في موضوعه للنفي لحصلت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لمعارضة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ارتكازية نشوء الأحكام الترخيصية من عدم المقتضي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قتضي العدم ـ تكون قرينةً عرفيةً على تعيين مفاد الدليل في بيان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لمقتضي من ناحية عنوان بول الشاة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المقتضي للعدم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هي النكتة العامّة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عدم المعارضة بين أدلّة الأحكام الترخيصية وأدلّة الأحكام الإلزامية في أمثال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وعلى هذا فالإطلاق تامّ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أن نضيف إليه أيضاً ما دلّ على نجاسة عرق الجلاّل بضمّ الملازمة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لعرفية المتشرّعية بين العرق والبول في النجاسة ولو باعتبار ارتكازية أهْوَنِيَّة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لعرق من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فما يدلّ على نجاسة العرق يدلّ على نجاسة البول بالفحوى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هذا كلّه في بول الجلاّل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خرؤه فالإطلاق غير تامٍّ بالنسبة إليه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أمكن إجراء الفحوى العرفية التي أشرنا إليها أمكن إثبات نجاسة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رء الجلاّل بلحاظ دليل نجاسة عرقه على القول بتمامية ذلك 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342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بول وخرء الحيوان المحلّل :</w:t>
      </w:r>
      <w:r w:rsidRPr="00023C31">
        <w:rPr>
          <w:rFonts w:cs="MbSadr (2)"/>
          <w:sz w:val="32"/>
          <w:szCs w:val="32"/>
        </w:rPr>
        <w:t xml:space="preserve">[ 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 إشكال في طهارة بول وخرء الحيوان المحلّل شرعاً والمأكول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ارجاً كالشاة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وإنّما البحث والإشكال في بول الحمار والبغل والخيل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احيتين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من ناحية كونه بول ما لا يعتاد أكله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من ناحية كونه بول هذه الأشياء بعناوينها التفصيلية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الناحية الاُولى : فيقع البحث عنها : تارةً بلحاظ مقتضي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بلحاظ المانع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فهنا مقامان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مقام المقتضي للنجاسة فهو يرتبط بكيفية فهم الروايات الدالّة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بول 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الكلام في ذلك : أنّ جملة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ما لا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ارةً تُحمل على كون عدم الأكل بلحاظ الذوق العرفيّ ولو كان من ناحية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ستعماله في غرض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كالركوب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تُحمل على ما لا يجوز أكل لحمه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تُحمل على الجامع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مطلق وجود نكتة لعدم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عرفيةً أو شرعية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والثالث يتمّ الإطلاق لدليل النجاسة لبول الحمار والبغل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ممّا لا تؤكل بحسب الذوق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لا يتمّ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والاحتمال الأوّل من هذه الاحتمالات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ارد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يحتمل أن يكون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الوارد في لسان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لشارع غير ناظر إلى ذوقه 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يبعد دعوى أنّ مناسبات الحكم والموضوع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لعرفية تقتضي أنّ نكتة الحكم بالنجاسة هي الحزازة في لحم الحيوان التي تكون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كاشفةً عنها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مجرّد عدم المأكولية عرفاً ولو من جهة استعماله في غرض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 كالركوب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أقلّ من احتمال ذلك المساوق للإجمال وعدم انعقاد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مثل رواية عبد الرحمان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يغسل بول </w:t>
      </w:r>
      <w:r w:rsidRPr="003E66DC">
        <w:rPr>
          <w:rFonts w:cs="MbSadr (1)"/>
          <w:color w:val="0000FF"/>
          <w:sz w:val="32"/>
          <w:szCs w:val="32"/>
          <w:rtl/>
        </w:rPr>
        <w:t>ا</w:t>
      </w:r>
      <w:r w:rsidRPr="003E66DC">
        <w:rPr>
          <w:rFonts w:cs="MbSadr (1)" w:hint="cs"/>
          <w:color w:val="0000FF"/>
          <w:sz w:val="32"/>
          <w:szCs w:val="32"/>
          <w:rtl/>
        </w:rPr>
        <w:t>لحمير والفرس والبغل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، فأمّا الشاة وكلُّ ما يؤكل لحمه فلا بأس ببوله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قرينة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أنّ المراد من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ألسنة الروايات ما يكون حلالا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رعاً ومأكولا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جُعل مقابلا للحمير والبغال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يقال : غاية ما تدلّ عليه الرواية إرادة المعنى الأخصّ من الحلّية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لشرعية في شخص الاستعمال الواقع في 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يمكن أن يستظهر منها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صطلاح عامّ للشارع يقصده من عنوان ما لا يؤكل دائماً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فالصحيح : عدم تمامية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لمقتضي لنجاسة غير المأكول الحلال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المقام الثاني فلو سلّمنا تمامية المقتضي للنجاسة فهنالك ما يمنع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هو رواية عبد الله بن بكير التي جاء فيها : فأخرج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كتاباً زعم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إملاء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سول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3E66DC">
        <w:rPr>
          <w:rFonts w:cs="MbSadr (1)" w:hint="cs"/>
          <w:color w:val="0000FF"/>
          <w:sz w:val="32"/>
          <w:szCs w:val="32"/>
          <w:rtl/>
        </w:rPr>
        <w:t>«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ascii="MbSadr (1)" w:hAnsi="MbSadr (1)" w:cs="MbSadr (1)" w:hint="cs"/>
          <w:color w:val="0000FF"/>
          <w:sz w:val="32"/>
          <w:szCs w:val="32"/>
          <w:rtl/>
        </w:rPr>
        <w:t>أنّ الصلاة في وبر كلّ شيء ح</w:t>
      </w:r>
      <w:r w:rsidRPr="003E66DC">
        <w:rPr>
          <w:rFonts w:cs="MbSadr (1)" w:hint="cs"/>
          <w:color w:val="0000FF"/>
          <w:sz w:val="32"/>
          <w:szCs w:val="32"/>
          <w:rtl/>
        </w:rPr>
        <w:t>رام أكله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فالصلاة في وبره وشعره </w:t>
      </w:r>
      <w:r w:rsidRPr="003E66DC">
        <w:rPr>
          <w:rFonts w:cs="MbSadr (1)"/>
          <w:color w:val="0000FF"/>
          <w:sz w:val="32"/>
          <w:szCs w:val="32"/>
          <w:rtl/>
        </w:rPr>
        <w:t>و</w:t>
      </w:r>
      <w:r w:rsidRPr="003E66DC">
        <w:rPr>
          <w:rFonts w:cs="MbSadr (1)" w:hint="cs"/>
          <w:color w:val="0000FF"/>
          <w:sz w:val="32"/>
          <w:szCs w:val="32"/>
          <w:rtl/>
        </w:rPr>
        <w:t>جلده وبوله وروثه وكلّ شيء منه فاسد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ascii="MbSadr (1)" w:hAnsi="MbSadr (1)" w:cs="MbSadr (1)" w:hint="cs"/>
          <w:color w:val="0000FF"/>
          <w:sz w:val="32"/>
          <w:szCs w:val="32"/>
          <w:rtl/>
        </w:rPr>
        <w:t>، لا تقبل تلك الصلاة حتّى يصلّي في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3E66DC">
        <w:rPr>
          <w:rFonts w:cs="MbSadr (1)"/>
          <w:color w:val="0000FF"/>
          <w:sz w:val="32"/>
          <w:szCs w:val="32"/>
          <w:rtl/>
        </w:rPr>
        <w:t>غ</w:t>
      </w:r>
      <w:r w:rsidRPr="003E66DC">
        <w:rPr>
          <w:rFonts w:cs="MbSadr (1)" w:hint="cs"/>
          <w:color w:val="0000FF"/>
          <w:sz w:val="32"/>
          <w:szCs w:val="32"/>
          <w:rtl/>
        </w:rPr>
        <w:t>يره ممّا أحلّ الله أكله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، فإن كان ممّا يؤكل لحمه فالصلاة في وبره وبوله وشعره </w:t>
      </w:r>
      <w:r w:rsidRPr="003E66DC">
        <w:rPr>
          <w:rFonts w:cs="MbSadr (1)"/>
          <w:color w:val="0000FF"/>
          <w:sz w:val="32"/>
          <w:szCs w:val="32"/>
          <w:rtl/>
        </w:rPr>
        <w:t>و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روثه وألبانه وكلّ شيء منه جائز إذا علمت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E66DC">
        <w:rPr>
          <w:rFonts w:cs="MbSadr (1)" w:hint="cs"/>
          <w:color w:val="0000FF"/>
          <w:sz w:val="32"/>
          <w:szCs w:val="32"/>
          <w:rtl/>
        </w:rPr>
        <w:t>ه ذكيّ وقد ذكّاه الذّبح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، وإن كان </w:t>
      </w:r>
      <w:r w:rsidRPr="003E66DC">
        <w:rPr>
          <w:rFonts w:cs="MbSadr (1)"/>
          <w:color w:val="0000FF"/>
          <w:sz w:val="32"/>
          <w:szCs w:val="32"/>
          <w:rtl/>
        </w:rPr>
        <w:t>غ</w:t>
      </w:r>
      <w:r w:rsidRPr="003E66DC">
        <w:rPr>
          <w:rFonts w:cs="MbSadr (1)" w:hint="cs"/>
          <w:color w:val="0000FF"/>
          <w:sz w:val="32"/>
          <w:szCs w:val="32"/>
          <w:rtl/>
        </w:rPr>
        <w:t>ير ذلك ممّا قد نهيت عن أكله وحرم عليك أكله فالصلاة في كلّ شيء منه فاسد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3E66DC">
        <w:rPr>
          <w:rFonts w:cs="MbSadr (1)"/>
          <w:color w:val="0000FF"/>
          <w:sz w:val="32"/>
          <w:szCs w:val="32"/>
          <w:rtl/>
        </w:rPr>
        <w:t>ذ</w:t>
      </w:r>
      <w:r w:rsidRPr="003E66DC">
        <w:rPr>
          <w:rFonts w:cs="MbSadr (1)" w:hint="cs"/>
          <w:color w:val="0000FF"/>
          <w:sz w:val="32"/>
          <w:szCs w:val="32"/>
          <w:rtl/>
        </w:rPr>
        <w:t>كّاه الذبح أو لم يذكِّه</w:t>
      </w:r>
      <w:r w:rsidRPr="003E66DC">
        <w:rPr>
          <w:rFonts w:hint="cs"/>
          <w:color w:val="0000FF"/>
          <w:sz w:val="32"/>
          <w:szCs w:val="32"/>
          <w:rtl/>
        </w:rPr>
        <w:t> </w:t>
      </w:r>
      <w:r w:rsidRPr="003E66D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345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لب</w:t>
      </w:r>
      <w:r w:rsidRPr="00D27B5E">
        <w:rPr>
          <w:rStyle w:val="1"/>
          <w:rFonts w:hint="cs"/>
          <w:rtl/>
        </w:rPr>
        <w:t>اس المصلّي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إنّها وإن كانت ناظرةً إلى حكم المانعية لا النجاسة إلاّ أنّ تجويزها الصلاة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كلّ شيء ممّا أحلّ الله أكله حتّى بوله وروثه يدلّ على عدم نجاستهما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واضحة في الدلالة على أنّ ما اُخذ في موضوع الحكم إنّما هو حلّية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أن لا يكون ممّا قد نهينا عن أكله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حرم علينا أكله ولو فرض كونه غير متعارف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وحينئذ يقع التعارض بين إطلاقها وإطلاق ما دلّ على نجاسة بول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وبعد التساقط يرجع إلى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الصحيح : هو طهارة بول وخرء غير المأكول من الحيوان المحلَّل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الناحية الثانية ـ وهي في حكم بول الحمير والبغال والخيل بلحاظ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ناوينها ـ : فقد وقع الخلاف بين الأصحاب في نجاسة أبوالها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التسالم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قريباً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طهارة أرواثها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استناداً إلى عدّة نصوص ادّعي دلالتها على نجاسة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بوالها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الإنصاف أنّ هنالك في الروايات الواردة بهذا الشأن ما لا ينبغي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لاستشكال في تماميتها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التفصيل بين أبوال الخيل والبغال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الحمير وأرواثها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قبيل 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9C04F6">
        <w:rPr>
          <w:rFonts w:cs="MbSadr (1)"/>
          <w:color w:val="0000FF"/>
          <w:sz w:val="32"/>
          <w:szCs w:val="32"/>
          <w:rtl/>
        </w:rPr>
        <w:t>(</w:t>
      </w:r>
      <w:r w:rsidRPr="009C04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C04F6">
        <w:rPr>
          <w:rFonts w:cs="MbSadr (1)"/>
          <w:color w:val="0000FF"/>
          <w:sz w:val="32"/>
          <w:szCs w:val="32"/>
          <w:rtl/>
        </w:rPr>
        <w:t xml:space="preserve"> 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عن أبوال الخيل </w:t>
      </w:r>
      <w:r w:rsidRPr="009C04F6">
        <w:rPr>
          <w:rFonts w:cs="MbSadr (1)"/>
          <w:color w:val="0000FF"/>
          <w:sz w:val="32"/>
          <w:szCs w:val="32"/>
          <w:rtl/>
        </w:rPr>
        <w:t>و</w:t>
      </w:r>
      <w:r w:rsidRPr="009C04F6">
        <w:rPr>
          <w:rFonts w:cs="MbSadr (1)" w:hint="cs"/>
          <w:color w:val="0000FF"/>
          <w:sz w:val="32"/>
          <w:szCs w:val="32"/>
          <w:rtl/>
        </w:rPr>
        <w:t>البغال ؟ فقال : «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اغسل ما أصابك منه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اُخرى عنه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9C04F6">
        <w:rPr>
          <w:rFonts w:cs="MbSadr (1)" w:hint="cs"/>
          <w:color w:val="0000FF"/>
          <w:sz w:val="32"/>
          <w:szCs w:val="32"/>
          <w:rtl/>
        </w:rPr>
        <w:t>«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لا بأس بروث </w:t>
      </w:r>
      <w:r w:rsidRPr="009C04F6">
        <w:rPr>
          <w:rFonts w:cs="MbSadr (1)"/>
          <w:color w:val="0000FF"/>
          <w:sz w:val="32"/>
          <w:szCs w:val="32"/>
          <w:rtl/>
        </w:rPr>
        <w:t>ا</w:t>
      </w:r>
      <w:r w:rsidRPr="009C04F6">
        <w:rPr>
          <w:rFonts w:cs="MbSadr (1)" w:hint="cs"/>
          <w:color w:val="0000FF"/>
          <w:sz w:val="32"/>
          <w:szCs w:val="32"/>
          <w:rtl/>
        </w:rPr>
        <w:t>لحمير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، واغسل أبوالها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</w:t>
      </w:r>
      <w:r w:rsidRPr="00D27B5E">
        <w:rPr>
          <w:rStyle w:val="1"/>
          <w:rFonts w:hint="cs"/>
          <w:rtl/>
        </w:rPr>
        <w:t>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406 ـ 407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عبد الرحمان بن 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9C04F6">
        <w:rPr>
          <w:rFonts w:cs="MbSadr (1)"/>
          <w:color w:val="0000FF"/>
          <w:sz w:val="32"/>
          <w:szCs w:val="32"/>
          <w:rtl/>
        </w:rPr>
        <w:t>(</w:t>
      </w:r>
      <w:r w:rsidRPr="009C04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C04F6">
        <w:rPr>
          <w:rFonts w:cs="MbSadr (1)"/>
          <w:color w:val="0000FF"/>
          <w:sz w:val="32"/>
          <w:szCs w:val="32"/>
          <w:rtl/>
        </w:rPr>
        <w:t xml:space="preserve"> 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9C04F6">
        <w:rPr>
          <w:rFonts w:cs="MbSadr (1)"/>
          <w:color w:val="0000FF"/>
          <w:sz w:val="32"/>
          <w:szCs w:val="32"/>
          <w:rtl/>
        </w:rPr>
        <w:t>ا</w:t>
      </w:r>
      <w:r w:rsidRPr="009C04F6">
        <w:rPr>
          <w:rFonts w:cs="MbSadr (1)" w:hint="cs"/>
          <w:color w:val="0000FF"/>
          <w:sz w:val="32"/>
          <w:szCs w:val="32"/>
          <w:rtl/>
        </w:rPr>
        <w:t>لرجل يمسّه بعض أبوال البهائم أيغسله أم لا ؟ قال : «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يغسل بول الحمار والفرس </w:t>
      </w:r>
      <w:r w:rsidRPr="009C04F6">
        <w:rPr>
          <w:rFonts w:cs="MbSadr (1)"/>
          <w:color w:val="0000FF"/>
          <w:sz w:val="32"/>
          <w:szCs w:val="32"/>
          <w:rtl/>
        </w:rPr>
        <w:t>و</w:t>
      </w:r>
      <w:r w:rsidRPr="009C04F6">
        <w:rPr>
          <w:rFonts w:cs="MbSadr (1)" w:hint="cs"/>
          <w:color w:val="0000FF"/>
          <w:sz w:val="32"/>
          <w:szCs w:val="32"/>
          <w:rtl/>
        </w:rPr>
        <w:t>البغل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، فأمّا الشاة وكلّ ما يؤكل لحمه فلا بأس ببوله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مثل رواية أبي مريم : ما تقول في أبوال الدواب وأرواثها ؟ قال : </w:t>
      </w:r>
      <w:r w:rsidRPr="009C04F6">
        <w:rPr>
          <w:rFonts w:cs="MbSadr (1)"/>
          <w:color w:val="0000FF"/>
          <w:sz w:val="32"/>
          <w:szCs w:val="32"/>
          <w:rtl/>
        </w:rPr>
        <w:t>«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أمّا</w:t>
      </w:r>
      <w:r w:rsidRPr="009C04F6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C04F6">
        <w:rPr>
          <w:rFonts w:cs="MbSadr (1)"/>
          <w:color w:val="0000FF"/>
          <w:sz w:val="32"/>
          <w:szCs w:val="32"/>
          <w:rtl/>
        </w:rPr>
        <w:t>أ</w:t>
      </w:r>
      <w:r w:rsidRPr="009C04F6">
        <w:rPr>
          <w:rFonts w:cs="MbSadr (1)" w:hint="cs"/>
          <w:color w:val="0000FF"/>
          <w:sz w:val="32"/>
          <w:szCs w:val="32"/>
          <w:rtl/>
        </w:rPr>
        <w:t>بوالها فاغسل ما أصاب ثوبك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، وأمّا أرواثها فهي أكثر من ذلك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عبد الأعلى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لا يمكن أن يستفاد منها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باعتبار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 xml:space="preserve">اء في ذيلها من قوله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9C04F6">
        <w:rPr>
          <w:rFonts w:cs="MbSadr (1)" w:hint="cs"/>
          <w:color w:val="0000FF"/>
          <w:sz w:val="32"/>
          <w:szCs w:val="32"/>
          <w:rtl/>
        </w:rPr>
        <w:t>«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>وأمّا أرواثها فهي أكثر من ذلك</w:t>
      </w:r>
      <w:r w:rsidRPr="009C04F6">
        <w:rPr>
          <w:rFonts w:hint="cs"/>
          <w:color w:val="0000FF"/>
          <w:sz w:val="32"/>
          <w:szCs w:val="32"/>
          <w:rtl/>
        </w:rPr>
        <w:t> </w:t>
      </w:r>
      <w:r w:rsidRPr="009C04F6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730BFD">
        <w:rPr>
          <w:rFonts w:cs="MbSadr (1)" w:hint="cs"/>
          <w:sz w:val="32"/>
          <w:szCs w:val="32"/>
          <w:rtl/>
        </w:rPr>
        <w:t xml:space="preserve">فإنّه سواء حُمِل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التفصيل بين البول والروث بأن يراد من الأكثرية الكثرة في الكمّ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عسر التجنّب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حُمِل ـ ولو بعيداً ـ على أنّ الروث أولى بالغسل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اعتباره أكثر قذارةً وأشدّ كان شاهداً على عدم المحذور اللزوميّ في الغسل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على الأوّل فلوضوح أنّ مجرّد الأكثرية لا تكون موجبةً ـ بحسب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لمناسبات العرفية ـ لرفع اليد عن الحكم بالنجاسة إلاّ في الأحكام التنزيهية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جعل الأمر بالغسل عن البول ظاهراً في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الثاني فبعد البناء المتشرّعيّ والتسالم فتوىً ونصّاً على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لروث من الحيوانات المذكورة لا يبقى للأمر بالغسل من البول ـ الذي هو أقلّ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حذوراً من الروث ـ دلالة على غير التنزّه والاستحباب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409 ـ 410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مثلهما أيضاً رواية محمد بن مسلم التي جاء فيها : </w:t>
      </w:r>
      <w:r w:rsidRPr="00955F82">
        <w:rPr>
          <w:rFonts w:cs="MbSadr (1)" w:hint="cs"/>
          <w:color w:val="0000FF"/>
          <w:sz w:val="32"/>
          <w:szCs w:val="32"/>
          <w:rtl/>
        </w:rPr>
        <w:t>«</w:t>
      </w:r>
      <w:r w:rsidRPr="00955F82">
        <w:rPr>
          <w:rFonts w:hint="cs"/>
          <w:color w:val="0000FF"/>
          <w:sz w:val="32"/>
          <w:szCs w:val="32"/>
          <w:rtl/>
        </w:rPr>
        <w:t> </w:t>
      </w:r>
      <w:r w:rsidRPr="00955F82">
        <w:rPr>
          <w:rFonts w:cs="MbSadr (1)" w:hint="cs"/>
          <w:color w:val="0000FF"/>
          <w:sz w:val="32"/>
          <w:szCs w:val="32"/>
          <w:rtl/>
        </w:rPr>
        <w:t xml:space="preserve">فإن لم تعلم مكانه </w:t>
      </w:r>
      <w:r w:rsidRPr="00955F82">
        <w:rPr>
          <w:rFonts w:cs="MbSadr (1)"/>
          <w:color w:val="0000FF"/>
          <w:sz w:val="32"/>
          <w:szCs w:val="32"/>
          <w:rtl/>
        </w:rPr>
        <w:t>ف</w:t>
      </w:r>
      <w:r w:rsidRPr="00955F82">
        <w:rPr>
          <w:rFonts w:cs="MbSadr (1)" w:hint="cs"/>
          <w:color w:val="0000FF"/>
          <w:sz w:val="32"/>
          <w:szCs w:val="32"/>
          <w:rtl/>
        </w:rPr>
        <w:t>اغسل الثوب كلّه</w:t>
      </w:r>
      <w:r w:rsidRPr="00955F82">
        <w:rPr>
          <w:rFonts w:hint="cs"/>
          <w:color w:val="0000FF"/>
          <w:sz w:val="32"/>
          <w:szCs w:val="32"/>
          <w:rtl/>
        </w:rPr>
        <w:t> </w:t>
      </w:r>
      <w:r w:rsidRPr="00955F82">
        <w:rPr>
          <w:rFonts w:cs="MbSadr (1)" w:hint="cs"/>
          <w:color w:val="0000FF"/>
          <w:sz w:val="32"/>
          <w:szCs w:val="32"/>
          <w:rtl/>
        </w:rPr>
        <w:t>، وإن شككت فانضحه</w:t>
      </w:r>
      <w:r w:rsidRPr="00955F82">
        <w:rPr>
          <w:rFonts w:hint="cs"/>
          <w:color w:val="0000FF"/>
          <w:sz w:val="32"/>
          <w:szCs w:val="32"/>
          <w:rtl/>
        </w:rPr>
        <w:t> </w:t>
      </w:r>
      <w:r w:rsidRPr="00955F8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قد يقال : إنّ المستفاد من أمره بالنضح في فرض الشكّ أنّ المحذور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لمراد التخلّص عنه ليس محذور النجاسة اللزومية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لا ترتفع بالنضح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زداد وتتّسع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وباعتبار وحدة السياق يفهم أنّ الأمر بالغسل في فرض العلم أيضاً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لزومياً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صلاحيته للإجمال وعدم ظهوره في اللزوم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أيّ حال ففي الروايات الاُولى الواضحة في الدلالة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 كفاية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المشهور ذهبوا إلى القول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لم ينقل القول بالنجاسة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غير ابن الجنيد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والشيخ</w:t>
      </w:r>
      <w:r w:rsidRPr="00730BFD">
        <w:rPr>
          <w:rFonts w:cs="MbSadr (1)"/>
          <w:sz w:val="32"/>
          <w:szCs w:val="32"/>
          <w:rtl/>
        </w:rPr>
        <w:t>(3)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بعض كتبه من المتقدّمين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وصاحب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لحدائق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والمحقّق الأردبيلي</w:t>
      </w:r>
      <w:r w:rsidRPr="00730BFD">
        <w:rPr>
          <w:rFonts w:cs="MbSadr (1)"/>
          <w:sz w:val="32"/>
          <w:szCs w:val="32"/>
          <w:rtl/>
        </w:rPr>
        <w:t>(5) (</w:t>
      </w:r>
      <w:r w:rsidRPr="00730BFD">
        <w:rPr>
          <w:rFonts w:cs="MbSadr (1)" w:hint="cs"/>
          <w:sz w:val="32"/>
          <w:szCs w:val="32"/>
          <w:rtl/>
        </w:rPr>
        <w:t>رحمهما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من المتأخّرين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يمكن أن يذكر لتخريج فتوى المشهور أحد طريقين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أفاده السيد الاُستاذ</w:t>
      </w:r>
      <w:r w:rsidRPr="00730BFD">
        <w:rPr>
          <w:rFonts w:cs="MbSadr (1)"/>
          <w:sz w:val="32"/>
          <w:szCs w:val="32"/>
          <w:rtl/>
        </w:rPr>
        <w:t xml:space="preserve">(6) </w:t>
      </w:r>
      <w:r w:rsidRPr="00730BFD">
        <w:rPr>
          <w:rFonts w:cs="MbSadr (1)" w:hint="cs"/>
          <w:sz w:val="32"/>
          <w:szCs w:val="32"/>
          <w:rtl/>
        </w:rPr>
        <w:t xml:space="preserve">ـ دام ظلّه ـ بعد أن ناقش في سند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التي استدلّ بها لإثبات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دعوى قيام السيرة القطعية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عاملة أبوال هذه الحيوانات وأرواثها معاملة 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من حمل ما يأمر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مختلف الشيعة 1 : 457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مجمع الفائدة والبرهان 1 : 301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6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456 ـ 457 و 459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منها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التحقيق : أنّ السيرة المدّعاة في المقام بالإمكان تقريبها بأحد أنحاء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لنحو الأوّل : أن يراد بها السيرة العملية لدى المتشرّعة بما هم متشرّعة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يستند في ثبوت هذه السيرة في عصر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قيامها في العصور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لمتأخّرة التي تعلم حالها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فيستكشف من قيامها في هذه العصور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انت قائمةً منذ عصر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وعمل المتشرّعة في ذلك العصر يكشف إنّاً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الطريق في إثبات السيرة عهدته على مدَّعيه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تَكَوُّن السيرة في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مان متأخّر بمجرّده وبدون ضمِّ نكتة خاصّة لا يكشف عن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تأثّراً بعوامل حادثة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كانتشار الفتوى بالطهارة تدريجاً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نعقادها منذ عصر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يؤيّد ذلك : ذهاب بعض العلماء المتقدّمين إلى النجاسة كما أشرنا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لا يناسب استقرار السيرة القاطعة منذ ذلك الزمان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لنحو الثاني : أن يقال : إنّ مقتضى الطبع العقلائيّ أو مقتضى شدّة ابتلاء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لناس بأبوال الدوابّ وصعوبة التحرّز عنها هو مساورتها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وكلّما توفّرت الدوافع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لنوعية على الإقدام عليه لو كان ممنوعاً شرعاً لحصل الردع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حصل ردع عن ذلك في المقام فيستكشف إمضاء ما يقتضيه طبع القضية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ساورة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تلك الأبوال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استدلال بالسيرة العقلائية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يحتاج إلى ضمِّ دعوى عدم الردع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السَوْرَة : الحِدَّة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وساوره مساورةً</w:t>
      </w:r>
      <w:r w:rsidRPr="00D27B5E">
        <w:rPr>
          <w:rStyle w:val="1"/>
          <w:rFonts w:hint="cs"/>
          <w:rtl/>
        </w:rPr>
        <w:t xml:space="preserve"> : واثبه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لسان العرب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مادة سَوَر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ينما التقريب السابق استدلال بسيرة المتشرّعة التي هي بنفسها دليل إنِّيّ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الجواب عليه : أنّ أوامر الغسل الواردة في الروايات صالحة للردع لو سلِّم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قتضاء طبع القضية للإقدام على مساورة تلك الأبوال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لنحو الثالث : أن يُدَّعى ثبوت سيرة المتشرّعة في عصر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لا يستدلّ على هذه السيرة بقيامها في العصور المتأخّرة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لحال في النحو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ببيان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وحاصله : أنّ هذه المسألة حيث إنّها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حلّ ابتلاء المتشرّعة آنذاك كثيراً فلابدّ وأن يكون الحكم فيها واضحاً عندهم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هي العادة في المسائل التي يعمّ فيها الابتلاء ويكثر التعرّض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نتساءل : ما هو الحكم الذي كان واضحاً عندهم وثابتاً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رتكازهم ؟ فإن كان هو الطهارة ثبت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هو النجاسة فكيف نفسّر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هاب مشهور فقهاء الإمامية إلى الحكم بالطهارة رغم تظافر الروايات الآمرة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والمطابقة لارتكاز النجاسة المفترض ؟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بقدر ما يضعف احتمال ذهاب المشهور إلى خلاف ارتكاز متشرّعيٍّ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امٍّ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تطابق مع روايات عديدة يقوى الظنّ بأنّ الارتكاز كان منعقداً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في قبال ضعف احتمال ذهاب المشهور إلى خلاف ارتكاز متشرّعيٍّ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امٍّ مطابق لعدد من الروايات يوجد استبعاد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استبعاد قيام ارتكاز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تشرّعيٍّ عامٍّ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الارتكازات تعتمد في نشوئها عادةً على بيان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وَصَلَنا من بياناتهم ممّا يدلّ بظاهره على النجاسة لعلّه أضعاف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وصل ممّا يدلّ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هذا ـ على أيّ حال ـ إن أزال وثوقنا بانعقاد الارتكاز المتشرّعيّ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لمعاصر للنصوص على الطهارة بنحو يمتنع الاستدلال بالسيرة مباشرةً فلا يزيل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ذلك بنحو معتدٍّ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الاحتمال ينفع حينئذ لا في تتميم الاستدلال بالسيرة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بل في</w:t>
      </w:r>
      <w:r w:rsidRPr="00730BFD">
        <w:rPr>
          <w:rFonts w:cs="MbSadr (1)" w:hint="cs"/>
          <w:sz w:val="32"/>
          <w:szCs w:val="32"/>
          <w:rtl/>
        </w:rPr>
        <w:t xml:space="preserve">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يجاد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لإجمال في البيانات الآمرة بالغسل المرويّة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الارتكاز المذكور على تقدير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بوته يصلح أن يكون بمثابة القرينة اللبّية المتّصلة للحمل على التنزّه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احتماله من احتمال القرينة المتّصلة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واحتمال القرينة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لمتّصلة كاحتمال قرينية المتّصل يوجب الإجمال عندنا حيث لا يكون المحتمل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سنخ القرائن اللفظية ونحوها ممّا تدخل في نطاق تعهّد الراوي بنقلها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ويعتبر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نقله لها شهادةً </w:t>
      </w:r>
      <w:r w:rsidRPr="00730BFD">
        <w:rPr>
          <w:rFonts w:cs="MbSadr (1)" w:hint="cs"/>
          <w:sz w:val="32"/>
          <w:szCs w:val="32"/>
          <w:rtl/>
        </w:rPr>
        <w:lastRenderedPageBreak/>
        <w:t>بعدمها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كما في القرائن اللبّية الارتكازية التي لا يوجد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الراوي تعهّد بالتعرّض لها ليكون سكوته شهادةً بعدمها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يقال : إنّ بعض الروايات الدالّة على النجاسة قويّة الظهور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لا يصلح الارتكاز المفترض أن يكون قرينةً على تأويل ظهورها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إسقاط صراحتها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ما يأتي ممّا دلّ على أنّ أبوالها كبول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مل مثل هذا اللسان على التنزّه بعيد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تصحيح بعض ما يدلّ على الطهارة من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رواية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 الأغرّ النحّاس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A92800">
        <w:rPr>
          <w:rFonts w:cs="MbSadr (1)" w:hint="cs"/>
          <w:color w:val="0000FF"/>
          <w:sz w:val="32"/>
          <w:szCs w:val="32"/>
          <w:rtl/>
        </w:rPr>
        <w:t>إنّي اُعالج الدوابّ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، فربما </w:t>
      </w:r>
      <w:r w:rsidRPr="00A92800">
        <w:rPr>
          <w:rFonts w:cs="MbSadr (1)"/>
          <w:color w:val="0000FF"/>
          <w:sz w:val="32"/>
          <w:szCs w:val="32"/>
          <w:rtl/>
        </w:rPr>
        <w:t>خ</w:t>
      </w:r>
      <w:r w:rsidRPr="00A92800">
        <w:rPr>
          <w:rFonts w:cs="MbSadr (1)" w:hint="cs"/>
          <w:color w:val="0000FF"/>
          <w:sz w:val="32"/>
          <w:szCs w:val="32"/>
          <w:rtl/>
        </w:rPr>
        <w:t>َرَجتُ بالليل وقد بالت وراثت فيضرب أحدها برجله فينضح على ثيابي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92800">
        <w:rPr>
          <w:rFonts w:cs="MbSadr (1)"/>
          <w:color w:val="0000FF"/>
          <w:sz w:val="32"/>
          <w:szCs w:val="32"/>
          <w:rtl/>
        </w:rPr>
        <w:t>ف</w:t>
      </w:r>
      <w:r w:rsidRPr="00A92800">
        <w:rPr>
          <w:rFonts w:cs="MbSadr (1)" w:hint="cs"/>
          <w:color w:val="0000FF"/>
          <w:sz w:val="32"/>
          <w:szCs w:val="32"/>
          <w:rtl/>
        </w:rPr>
        <w:t>اُصبح فأرى أثره فيه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، فقال : 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ليس عليك شيء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واضحة الدلالة في نفي المحذور عن أبوالها وأرواثها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والإشكال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ندها بأبي الأغرِّ النحّاس يمكن دفعه بالتوثيق العامّ لمن يروي عنه أحد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قد روى عنه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وصفوان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والطريق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فتتمّ الرواية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وبها يحمل الأمر بالغسل في الروايات الاُخرى على التنزّه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عبد الله بن أبي يعفور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 كنّا في جنازة وقدّامنا حمار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92800">
        <w:rPr>
          <w:rFonts w:cs="MbSadr (1)"/>
          <w:color w:val="0000FF"/>
          <w:sz w:val="32"/>
          <w:szCs w:val="32"/>
          <w:rtl/>
        </w:rPr>
        <w:t>ف</w:t>
      </w:r>
      <w:r w:rsidRPr="00A92800">
        <w:rPr>
          <w:rFonts w:cs="MbSadr (1)" w:hint="cs"/>
          <w:color w:val="0000FF"/>
          <w:sz w:val="32"/>
          <w:szCs w:val="32"/>
          <w:rtl/>
        </w:rPr>
        <w:t>بال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، فجاءت الريح ببوله حتّى صكّت وجوهنا وثيابنا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، فدخلنا على أبي عبد الله </w:t>
      </w:r>
      <w:r w:rsidRPr="00A92800">
        <w:rPr>
          <w:rFonts w:cs="MbSadr (1)"/>
          <w:color w:val="0000FF"/>
          <w:sz w:val="32"/>
          <w:szCs w:val="32"/>
          <w:rtl/>
        </w:rPr>
        <w:t>(</w:t>
      </w:r>
      <w:r w:rsidRPr="00A9280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92800">
        <w:rPr>
          <w:rFonts w:cs="MbSadr (1)"/>
          <w:color w:val="0000FF"/>
          <w:sz w:val="32"/>
          <w:szCs w:val="32"/>
          <w:rtl/>
        </w:rPr>
        <w:t xml:space="preserve"> </w:t>
      </w:r>
      <w:r w:rsidRPr="00A92800">
        <w:rPr>
          <w:rFonts w:cs="MbSadr (1)" w:hint="cs"/>
          <w:color w:val="0000FF"/>
          <w:sz w:val="32"/>
          <w:szCs w:val="32"/>
          <w:rtl/>
        </w:rPr>
        <w:t>فأخبرناه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، فقال : 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ليس عليكم بأس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كسابقتها في الدلالة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أنّ الإشكال في سندها بِالحَكَم بن مسكين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ندفع برواية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والبزنطيّ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فتصحّ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قرينهً على حمل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على 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هنا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أنّ هاتين الروايتين إذا صحَّتا لا تصلحان قرينةً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قابل رواية سماعة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سألته عن أبوال السِنَّور والكلب والحمار والفرس ؟ </w:t>
      </w:r>
      <w:r w:rsidRPr="00A92800">
        <w:rPr>
          <w:rFonts w:cs="MbSadr (1)"/>
          <w:color w:val="0000FF"/>
          <w:sz w:val="32"/>
          <w:szCs w:val="32"/>
          <w:rtl/>
        </w:rPr>
        <w:t>ق</w:t>
      </w:r>
      <w:r w:rsidRPr="00A92800">
        <w:rPr>
          <w:rFonts w:cs="MbSadr (1)" w:hint="cs"/>
          <w:color w:val="0000FF"/>
          <w:sz w:val="32"/>
          <w:szCs w:val="32"/>
          <w:rtl/>
        </w:rPr>
        <w:t>ال : 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كأبوال الإنسان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قوّة ظهورها في النجاسة على نحو يكون حَمل تشبيه بول الحمار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بول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لإنسان على مجرّد التنزّه غير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وحينئذ تحصل المعارضة بين رواية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ماعة وما دلّ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التساقط يمكن الرجوع إلى الأوامر بالغسل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ائر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تلك الأوامر لا تقع طرفاً في </w:t>
      </w:r>
      <w:r w:rsidRPr="00730BFD">
        <w:rPr>
          <w:rFonts w:cs="MbSadr (1)" w:hint="cs"/>
          <w:sz w:val="32"/>
          <w:szCs w:val="32"/>
          <w:rtl/>
        </w:rPr>
        <w:lastRenderedPageBreak/>
        <w:t>هذه المعارضة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لصلاحية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لّ على الطهارة للقرينية بالنسبة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بمثابة العامّ الفوقيّ فتثبت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من حرام اللحم الذي ليس له دم 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كالسمك المحرَّم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يمكن التخلّص عن ذلك بدعوى عدم تسليم 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ولزوم ترجيح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مخالفة للعامّة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وجود المرجِّح العلاجيّ لا تصل النوبة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ممّا استثني عن كبرى نجاسة بول ما لا يؤكل ما لا نفس سائلة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البحث فيه يقع : تارةً بلحاظ مقتضي النجاسة وإطلاقه له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بلحاظ ما نخرج به عن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البحث عن المقتضي فالظاهر تمامية الإطلاق في روايات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اغسل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وبك من أبوال 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فإنّه شامل لكلّ حيوان لحميٍّ محرَّم الأكل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جه لدعوى الانصراف عمّا ليس له نفس سائلة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الحيوان غير اللحميّ قد أشرنا في ما سبق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نصراف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المذكور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فالمقتضي لنجاسة بول مثل السمك المحرّم تامّ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الخرء منه فنجاسته مبنية على دعوى الملازمة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عدم 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الفصل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البحث عن المانع الذي نرفع اليد به عن إطلاق دليل النجاسة فيتمثّل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إحدى روايتين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حفص بن غياث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جعفر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A92800">
        <w:rPr>
          <w:rFonts w:cs="MbSadr (1)"/>
          <w:color w:val="0000FF"/>
          <w:sz w:val="32"/>
          <w:szCs w:val="32"/>
          <w:rtl/>
        </w:rPr>
        <w:t>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لا يُفسِد الماء إلاّ ما كانت له نفس سائلة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هو دعوى إطلاقها لما إذا لاقى الماء مع بولِ أو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رءِ ما ليس له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ـ بقطع النظر عن الإشكال في سند الرواية الذي سوف يأتي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حلّه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عض الأبحاث المقبلة ـ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لا تدلّ على المدَّعى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تمام النظر فيها إلى حيثية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ساد الماء بالحيوان أو بميتته من حيث كونه حيواناً ذا 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ليس ذا 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الرواية في مقام بيان فساد الماء بنجاسة حيثيات الحيوان ذي النفس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عدم فساده بشيء من حيثيات الحيوان غير ذي النفس كي يتمسّك بالإطلاق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لو فرضنا إطلاقها تقع طرفاً للمعارضة مع عموم نجاسة بول الحيوان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 بنحو 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فهل تقدّم الرواية أو ذاك العموم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لصحيح : أنّ تقديمها على ذلك العموم موقوف على تمامية أحد 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الأوّل : دعوى حكومتها عليه بملاك النظر المستفاد من ظهور سياقها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الاستثناء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الفراغ عن ثبوت النجاسة في الجملة بنحو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الثاني : دعوى أنّ هذه الرواية أخصّ مطلقاً من مجموع أدلّة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وأدلّة نجاسة بول ما لا يؤكل لحمه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تقديم هذا المجموع عليها يوجب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حينئذ فتارةً نقول : بأنّ أخصّية دليل من مجموع دليلين توجب صلاحيته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لقرينية عليهما وتقدمه عليهما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بلحاظ أنّ الأخصّ من مجموع الدليلين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2)</w:t>
      </w:r>
      <w:r w:rsidRPr="00D27B5E">
        <w:rPr>
          <w:rStyle w:val="1"/>
          <w:rtl/>
        </w:rPr>
        <w:t xml:space="preserve"> </w:t>
      </w:r>
      <w:r w:rsidRPr="00D27B5E">
        <w:rPr>
          <w:rStyle w:val="1"/>
          <w:rFonts w:hint="cs"/>
          <w:rtl/>
        </w:rPr>
        <w:t>في الصفحة 158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اتّصالهما واتّصاله بهما لكان صالحاً للقرينية على تقييد كلٍّ منهما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كان كذلك في فرض الاتّصال فهو موجب لهدم الحجّية والتقدّم بالقرينية في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الانفصال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اُخرى نقول : بأنّ الدليل الأخصّ من مجموع دليلين يستحقّ التقدّم بملاك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لأخصّية على المجموع بما هو مجموع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على الجميع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التقديم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لمجموع يحصل التعارض بين إطلاق الدليلين المكَوِّنين للمجموع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تقدّم الرواية على كلٍّ من دليلَي نجاسة الميتة ونجاسة البول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تقدّم الرواية على مجموع الدليلين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جميعهما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وتقع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لمعارضة بعد ذلك بين إطلاق دليل نجاسة الميتة وإطلاق دليل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يتساقطان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وتكون النتيجة 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الطهارة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جعل المعارضة بين الرواية ومجموع دليلي نجاسة الميتة ونجاسة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 يتوقّف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على افتراض وجود إطلاق في كلٍّ من الدليلين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إمكان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في أدلّة نجاسة الميتة لمثل ميتة السمك ونحوها ممّا لا نفس له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يأتي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ـ بعد فرض تسليم الإطلاق في كلٍّ منهما ـ على أن تكون نسبة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إلى كلٍّ من الإطلاقين على حدٍّ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الرواية صريحة في نفي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فإطلاق دليل نجاسة الميتة ساقط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الأمر دائراً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سقوطه وسقوط إطلاق دليل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A92800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الثانية : موثّقة عمّار الساباطي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سئل عن </w:t>
      </w:r>
      <w:r w:rsidRPr="00A92800">
        <w:rPr>
          <w:rFonts w:cs="MbSadr (1)"/>
          <w:color w:val="0000FF"/>
          <w:sz w:val="32"/>
          <w:szCs w:val="32"/>
          <w:rtl/>
        </w:rPr>
        <w:t>ا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لخنفساء والذباب والجراد والنملة وما أشبه ذلك يموت في البئر والزيت والسمن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A92800">
        <w:rPr>
          <w:rFonts w:cs="MbSadr (1)"/>
          <w:color w:val="0000FF"/>
          <w:sz w:val="32"/>
          <w:szCs w:val="32"/>
          <w:rtl/>
        </w:rPr>
        <w:t>و</w:t>
      </w:r>
      <w:r w:rsidRPr="00A92800">
        <w:rPr>
          <w:rFonts w:cs="MbSadr (1)" w:hint="cs"/>
          <w:color w:val="0000FF"/>
          <w:sz w:val="32"/>
          <w:szCs w:val="32"/>
          <w:rtl/>
        </w:rPr>
        <w:t>شبهه ؟ قال : 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كلّ ما ليس له دم فلا بأس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دلالتها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نفت البأس عن موت ما ليس له نفس وتفسّخه في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به الزيت والسمن من المائعات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فتدلّ على طهارته وطهارة ما في جوفه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 أو سائر الفضلات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المنفيّ عنه البأس في قوله : </w:t>
      </w:r>
      <w:r w:rsidRPr="00A92800">
        <w:rPr>
          <w:rFonts w:cs="MbSadr (1)" w:hint="cs"/>
          <w:color w:val="0000FF"/>
          <w:sz w:val="32"/>
          <w:szCs w:val="32"/>
          <w:rtl/>
        </w:rPr>
        <w:t>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كلّ ما ليس له دم فلا بأس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أن يكون هو الميّت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بمعنى أنّ كلّ ما ليس له دم فلا بأس بميتته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أن يكون هو موت الحيوان في الزيت والسمن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بأس بموت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الذي ليس له دم في الزيت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تكون الرواية بمدلولها المطابقيّ دالّةً على نفي النجاسة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الواقعة في الزيت التي ليس لها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تكون ناظرةً إلى نفي النجاسة عن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ولها وخرئها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معنى للتمسّك بإطلاقها لصورة تفسّخ الميتة واشتمالها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لبول والخرء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الإطلاق إنّما يقتضي تعميم ما هو المنظور والمقصود بالإفادة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طهارة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طهارة شيء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ثبتت الملازمة العادية أو الغالبية بين اشتمال الزيت على الميتة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تفسّخها وظهور مدفوعها بولا وخرءاً أمكن جعل الرواية دليلا بالالتزام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المدفوع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لئلاّ يلزم كون الحكم </w:t>
      </w:r>
      <w:r w:rsidRPr="00730BFD">
        <w:rPr>
          <w:rFonts w:cs="MbSadr (1)" w:hint="cs"/>
          <w:sz w:val="32"/>
          <w:szCs w:val="32"/>
          <w:rtl/>
        </w:rPr>
        <w:lastRenderedPageBreak/>
        <w:t>بالطهارة ونفي البأس جهتيّاً محضاً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الملازمة غير ثابتة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أنّ مورد الرواية هو الذباب والجراد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الثاني فمن الواضح أنّ موت ما ليس له دم في الزيت بما هو ليس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 يحتمل كونه محذوراً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يحتمل كونه منشأً للمحذور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فنفي البأس يعني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ملاقاة الغائط في الباطن لا توجب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كالنَوى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 من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الدود الخارج منه إذا لم يكن معه شيء من الغائط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ملاقياً له في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لو أدخل من الخارج شيئاً فلاقى الغائط في الباطن ـ كشيشة</w:t>
      </w:r>
      <w:r w:rsidRPr="00730BFD">
        <w:rPr>
          <w:rFonts w:cs="MbSadr (1)"/>
          <w:sz w:val="32"/>
          <w:szCs w:val="32"/>
          <w:rtl/>
        </w:rPr>
        <w:t>(1)ا</w:t>
      </w:r>
      <w:r w:rsidRPr="00730BFD">
        <w:rPr>
          <w:rFonts w:cs="MbSadr (1)" w:hint="cs"/>
          <w:sz w:val="32"/>
          <w:szCs w:val="32"/>
          <w:rtl/>
        </w:rPr>
        <w:t>لاحتقان إن علم ملاقاتها له ـ الأحوط الاجتناب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شكّ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لاقاته فلا يحكم عليه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خرج ماء الاحتقان ولم يعلم خلطه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الغائط ولا ملاقاته له لا يحكم بنجاسته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نشوء محذور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ادّعي انصراف هذا المحذور المنفيّ إلى محذور الميتة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الأمر كما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أنكرنا هذا الانصراف وتمسّكنا بالإطلاق أمكن تتميم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عدم وجود ما يمكن أن يخرج به عن إطلاق دليل نجاسة بول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لا يؤكل لحمه من الحيوان غير ذي النفس السائلة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كانت الشهرة منعقدةً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الطهارة فيكون الحكم بالنجاسة هو الأحوط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فروع وتطبيقات :</w:t>
      </w:r>
      <w:r w:rsidRPr="00023C31">
        <w:rPr>
          <w:rFonts w:cs="MbSadr (2)" w:hint="cs"/>
          <w:sz w:val="32"/>
          <w:szCs w:val="32"/>
          <w:rtl/>
        </w:rPr>
        <w:t xml:space="preserve">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بعد الفراغ عن تنجّس الملاقي مع النجس في الخارج يقع البحث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الداخلية والملاقاة في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كلمة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الشيشة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 ليست عربيّة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 xml:space="preserve">، بل هي فارسية تعطي معنى الزجاج عموماً ومعنى القنّينة </w:t>
      </w:r>
      <w:r w:rsidRPr="00D27B5E">
        <w:rPr>
          <w:rStyle w:val="1"/>
          <w:rtl/>
        </w:rPr>
        <w:t>خ</w:t>
      </w:r>
      <w:r w:rsidRPr="00D27B5E">
        <w:rPr>
          <w:rStyle w:val="1"/>
          <w:rFonts w:hint="cs"/>
          <w:rtl/>
        </w:rPr>
        <w:t>صوصاً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ولكنّها لهجة عامّية عراقية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والقنّينة في اللغة ـ</w:t>
      </w:r>
      <w:r w:rsidRPr="00D27B5E">
        <w:rPr>
          <w:rStyle w:val="1"/>
          <w:rFonts w:hint="cs"/>
          <w:rtl/>
        </w:rPr>
        <w:t xml:space="preserve"> بالكسر والتشديد ـ من الزجاج :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لذي يُجعل الشراب فيه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لاحظ الصحاح ولسان العرب وغيرهما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مادة قَنَن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هذه المسألة يقع في جهات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فيما إذا كان النجس الملاقَى ـ بالفتح ـ داخلياً بالمعنى الأخصّ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 على نحو لا يمكن إدراكه والوصول إليه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كالبول في المثانة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الظاهر في مثل ذلك عدم انفعال الملاقي ـ بالكسر ـ ، سواء كان داخلياً أو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ارجياً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وذلك لعدم ثبوت نجاسة تلك الأعيان في حالة كونها داخليةً لكي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ترتّب على ذلك انفعال الملاقي لها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أدلّة نجاسة النجاسات ـ كالبول والغائط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الدم وغيره ـ لم تدلّ عليها بعناوينها المطلقة المنطبقة على مصداقها في الداخل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هي روايات خاصّة واردة كلّها في موارد النجاسات في الخارج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لها إطلاق للمصداق الداخليّ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يقتضي الارتكاز العرفيّ التعدّي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إلغاء الخصوصية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الفرق عرفاً بين الداخليّ والخارجيّ على حدّ الفرق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ماء الريق والبصاق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فلا مقتضيَ لنجاسة الملاقي في مثل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القاعدة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الملاقي داخلياً أو خارجياً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على طهارة الملاقي الداخليّ بالخصوص بتقريبات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كلمات السيّد الاُستاذ دام ظلّه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الاستناد إلى ما دلّ على طهارة المذي أو البلل الخارج من فرج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لمرأة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فإنّه يلاقي مجرى البول والدم والمنيّ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كانت ملاقاة شيء من ذلك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وجبةً لنجاسة مواضعها الداخلية لكان البلل الملاقي لتلك المواضع محكوماً عليه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الاستناد إلى ما دلّ على عدم وجوب غسل ما عدا الظاهر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426 ـ 427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 و</w:t>
      </w:r>
      <w:r w:rsidRPr="00D27B5E">
        <w:rPr>
          <w:rStyle w:val="1"/>
          <w:rFonts w:hint="cs"/>
          <w:rtl/>
        </w:rPr>
        <w:t xml:space="preserve"> 5 و 498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لباب 55 من الأبواب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لاستنجاء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دم الرعاف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ففي رواية إبراهيم بن أبي محمود </w:t>
      </w:r>
      <w:r w:rsidRPr="00A92800">
        <w:rPr>
          <w:rFonts w:cs="MbSadr (1)" w:hint="cs"/>
          <w:color w:val="0000FF"/>
          <w:sz w:val="32"/>
          <w:szCs w:val="32"/>
          <w:rtl/>
        </w:rPr>
        <w:t>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إنّما عليه أن </w:t>
      </w:r>
      <w:r w:rsidRPr="00A92800">
        <w:rPr>
          <w:rFonts w:cs="MbSadr (1)"/>
          <w:color w:val="0000FF"/>
          <w:sz w:val="32"/>
          <w:szCs w:val="32"/>
          <w:rtl/>
        </w:rPr>
        <w:t>ي</w:t>
      </w:r>
      <w:r w:rsidRPr="00A92800">
        <w:rPr>
          <w:rFonts w:cs="MbSadr (1)" w:hint="cs"/>
          <w:color w:val="0000FF"/>
          <w:sz w:val="32"/>
          <w:szCs w:val="32"/>
          <w:rtl/>
        </w:rPr>
        <w:t>غسل ما ظهر منه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البواطن ملاقية للدم والغائط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يدلّ على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نفعالها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أنّ النجاسة تستفاد من الأمر بغسلها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يرد أمر بغسل البواطن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يستكشف من ذلك عدم انفعالها بالملاقاة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التقريب الأوّل فهو لا يثبت عدم انفعال الملاقي الداخلي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يثبت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أفضل تقدير ـ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فرض انفعاله ليس ممّا تبقى نجاسته بعد انفصاله عن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ين النجاسة وزوالها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وهذا متيقّن على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قيل بالنجاسة أوْ 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لفراغ عن أنّ البواطن إذا لاقت مع النجاسة لا تحتاج إلى غسل لكي تطهر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فأيّ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حذور في فرض نجاسة المجرى بالملاقاة للبول وارتفاع النجاسة عنه بزوال عين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عنه ؟ بل في فرض نجاسة الرطوبة الخارجة نفسها عند ملاقاتها للبول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زوال النجاسة عنها بانفصالها عن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الحاصل : أنّ تنجّس الباطن بالملاقاة شيء وعدم بقاء النجاسة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نفصال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ين النجاسة شيء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يثبت بالتقريب المذكور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يراد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فيه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إنّ مقتضى إطلاق دليل طهارة البلل الخارج من فرج المرأة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والصحيح أنّ ما في المتن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إنّما</w:t>
      </w:r>
      <w:r w:rsidRPr="00D27B5E">
        <w:rPr>
          <w:rStyle w:val="1"/>
          <w:rFonts w:hint="cs"/>
          <w:rtl/>
        </w:rPr>
        <w:t xml:space="preserve"> عليه أن يغسل ما ظهر منه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» هو رواية عمار الساباطي في </w:t>
      </w:r>
      <w:r w:rsidRPr="00D27B5E">
        <w:rPr>
          <w:rStyle w:val="1"/>
          <w:rtl/>
        </w:rPr>
        <w:t>د</w:t>
      </w:r>
      <w:r w:rsidRPr="00D27B5E">
        <w:rPr>
          <w:rStyle w:val="1"/>
          <w:rFonts w:hint="cs"/>
          <w:rtl/>
        </w:rPr>
        <w:t>م الرعاف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وأمّا الاستنجاء فهي رواية إبراهيم بن أبي محمود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يستنجي ويغسل ما ظهر منه </w:t>
      </w:r>
      <w:r w:rsidRPr="00D27B5E">
        <w:rPr>
          <w:rStyle w:val="1"/>
          <w:rtl/>
        </w:rPr>
        <w:t>ع</w:t>
      </w:r>
      <w:r w:rsidRPr="00D27B5E">
        <w:rPr>
          <w:rStyle w:val="1"/>
          <w:rFonts w:hint="cs"/>
          <w:rtl/>
        </w:rPr>
        <w:t>لى الشرج ولا يدخل فيه الأنملة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اُنظر وسائل الشيعة 3</w:t>
      </w:r>
      <w:r w:rsidRPr="00D27B5E">
        <w:rPr>
          <w:rStyle w:val="1"/>
          <w:rFonts w:hint="cs"/>
          <w:rtl/>
        </w:rPr>
        <w:t xml:space="preserve"> : 437 و 438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24 من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 و</w:t>
      </w:r>
      <w:r w:rsidRPr="00D27B5E">
        <w:rPr>
          <w:rStyle w:val="1"/>
          <w:rFonts w:hint="cs"/>
          <w:rtl/>
        </w:rPr>
        <w:t xml:space="preserve">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465 ـ 466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ولو كان المجرى متلوّثاً بالبول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يعني عدم انفعاله بملاقاة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المراد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 : إنّ الإطلاق المذكور لو سلّم لا ينفي انفعال البلل عند ملاقاته للبول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اية الأمر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يطهر بانفصاله عن عين النجاسة باعتباره شيئاً باطنياً ما لم يخرج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زوال العين عنه من المطهّرات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غير عدم الانفعال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أنّ دليل طهارة البلل المذكور ناظر مطابقةً إلى نفي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ينفي فرض النجاسة العَرَضية أحياناً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التزم بنجاسته العرضية غالباً للزم حمل دليل الطهارة على أمر جهتيٍّ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حيثيٍّ غير مفيد في مقام العمل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ظاهر 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فبدلالة الاقتضاء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لعرفية تنفى النجاسة العَرَضية أيضاً بمقدار يخرج به مفاد الدليل عن كونه مجرّد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مر جهتيٍّ غير عملي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ويكفي في ذلك الالتزام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بعدم النجاسة العَرَضية في موارد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العلم بالملاقاة مع البول في الداخل وإن علم بالملاقاة مع المجرى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لمجرى لو تنجّس يطهر بزوال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التقريب الثاني فيرد عليه : أنّ نفي الأمر بغسل البواطن كما قد يكون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نكتة طهارة تلك الأشياء الداخلية وعدم تنجّس البواطن كذلك قد يكون بنكتة أنّ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البواطن غير مضرّة بالوظائف العملية الشرعية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المطلوب في الصلاة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الظاهر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التقريب الثالث ففيه : أنّ نجاسة الباطن ـ على تقدير ثبوتها ـ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عدم احتياجها في مقام التطهير إلى الغسل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لكفاية زوال العين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أن يستكشف من عدم ورود أمر بغسل البواطن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تنجّس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العمدة في إثبات عدم النجاسة الرجوع إلى 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قصور أدلّة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لنجاسات عن الشمول للبول والدم الداخليّين وأمثالهما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فيما إذا كان النجس داخلياً بالمعنى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لمتكوِّن في فضاء الفم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 داخل الأنف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الملاقي داخلياً أيضاً كالأسنان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لملاقية لذلك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مثل ذلك إذا منعنا من إطلاق أدلّة نجاسة الدم ونحوه لمثل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المصداق الداخليّ أيضاً فلا إشكال في عدم الانفعال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إذا سلّمنا بالإطلاق المذكور فلا موجب أيضاً للحكم بانفعال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بانفعاله إنّما يثبت بإطلاقات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إنّ من المفروغ عنه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البواطن عدم توقّف طهارتها على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وكفاية زوال العين في ارتفاع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عنها على تقدير انفعالها فلا تشملها الإطلاقات المزبورة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لشمول لا يبقى دليل على انفعال البواطن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فيرجع إلى القاعدة المقتضية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فيما إذا كان النجس خارجيّاً وكان الملاقي باطنياً ولو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المعنى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مثل ذلك لا إشكال في نجاسة الملاقَى ـ بالفتح ـ ، لِفَرْضِ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 خارجياً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لا دليل على انفعال الباطن بملاقاته لنفس التقريب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إنّ دليل الانفعال هو إطلاقات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غير شاملة للبواطن حتّى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قيل بانفعالها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يبقى دليل على تنجّس الباطن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الرابعة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فيما إذا كان النجس داخلياً بالمعنى الأعمّ ـ كما فرض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 الثانية ـ . وكان الملاقي خارجياً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إذا أدخل الإنسان إصبعه إلى فمه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لاقى مع الدم في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يعلق به شيء منه عند إخراجه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وثبوت التنجيس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نا موقوف على 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شمول دليل نجاسة الدم للدم الداخليّ بالمعنى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الآخر : عدم الفرق في الملاقاة المنجّسة بين الملاقاة الواقعة في الخارج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الملاقاة الواقعة في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الأمر الثاني تامّ على ما يأتي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الكلام في الأمر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 قد يقال : إنّ دليل نجاسة الدم كما يكون قاصراً عن الشمول للدم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لداخليّ بالمعنى الأخصّ كذلك يقصر عن الشمول للدم الداخليّ بالمعنى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: بأنّ إطلاقات روايات الأمر بغسل ما أصابه الدم كافية لإثبات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الدم المفروض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وانفعال الأمر الخارجيّ بملاقاته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يصحّ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قال حين يدخل الشخص إصبعه في فمه فيلاقي الدم : إنّ إصبعه أصابه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تشمله إطلاقات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الإنصاف أنّ الحصول على إطلاقات تشمل محلّ الكلام في غاية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لأنّ الروايات التي فرض فيها أنّ الثوب ونحوه أصابه الدم مسوقة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لأكثر لبيان حكم طوليٍّ بعد الفراغ عن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الحكم بوجوب الإعادة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من صلّى في ذلك الثوب وعدم وجوبها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يأتي في بحث نجاسة الدم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الاستشكال في أصل وجود إطلاق يدلّ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نجاسة 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فضلا عن أن يشمل الدم الداخلي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لعلّ أحسن ما يُدَّعى هناك من إطلاق قوله في موثّقة عمّار : </w:t>
      </w:r>
      <w:r w:rsidRPr="00A92800">
        <w:rPr>
          <w:rFonts w:cs="MbSadr (1)" w:hint="cs"/>
          <w:color w:val="0000FF"/>
          <w:sz w:val="32"/>
          <w:szCs w:val="32"/>
          <w:rtl/>
        </w:rPr>
        <w:t>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إلاّ أن ترى </w:t>
      </w:r>
      <w:r w:rsidRPr="00A92800">
        <w:rPr>
          <w:rFonts w:cs="MbSadr (1)"/>
          <w:color w:val="0000FF"/>
          <w:sz w:val="32"/>
          <w:szCs w:val="32"/>
          <w:rtl/>
        </w:rPr>
        <w:t>ف</w:t>
      </w:r>
      <w:r w:rsidRPr="00A92800">
        <w:rPr>
          <w:rFonts w:cs="MbSadr (1)" w:hint="cs"/>
          <w:color w:val="0000FF"/>
          <w:sz w:val="32"/>
          <w:szCs w:val="32"/>
          <w:rtl/>
        </w:rPr>
        <w:t>ي منقاره دماً فلا تتوضّأ ولا تشرب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أنّ هذا الإطلاق لو تمّ شموله لكلّ دم خارجيٍّ فلا يشمل محلّ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الخامسة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فيما إذا كان الملاقي والملاقَى معاً خارجيّين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Fonts w:hint="cs"/>
          <w:rtl/>
        </w:rPr>
        <w:t>) يأتي في الصفحة 207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رف ملاقاتهما كان في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لو أدخل الإنسان إصبعه النجس إلى فمه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لاقى مع إصبعه الآخر داخل فضاء الفم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الحكم بعدم التنجيس هنا موقوف على أن تتمّ دعوى احتمال الفرق عرفاً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الملاقاة بين شيئين في الخارج والملاقاة بينهما في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افتراض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اللفظيّ في أوامر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 المطلبين محلّ تأمّل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وجه للمنع عن إطلاق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في رواية عمّار لكلّ ما أصابه ذلك الماء من الاُمور الخارجية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لإصابة في الخارج أو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أنّ دعوى إلغاء العرف خصوصية الخارج وكون الملاقاة في هذا المكان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ذاك لا غبار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ا يقال : هذا الارتكاز مناقض بارتكاز عدم الفرق بين ملاقاة الخارجيّين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كملاقاة الإصبع مع دم محمول إلى جوف الفم من الخارج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لاقاة الخارجيّ مع الدم الداخليّ في جوف الفم التي حكم فيها بعدم الانفعال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الدم الخارج من الأسنان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كليهما بحسب النظر العرفّي من سنخ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ليه استند من أفتى بالطهارة في هذه الجهة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يقال أوّلا : إنّه يوجد احتمال الفرق بينهما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تقدّم من اختلاف النظر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في باب الاستقذارات بين المادة الخارجة عن موطنها وغير الخارجة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لو سلّم ارتكاز 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الفرق فهو يقتضي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الحكم بالنجاسة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الصورتين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أنّ الحكم بالطهارة في المسألة الثانية لم يكن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جهة قيام الدليل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كان من جهة عدم الدليل المثبت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رضت الملازمة عرفاً بينهما كانت أوامر الغسل دالّةً على النجاسة في المسألتين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مانع من بيع البول والغائط من مأكول اللحم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 و</w:t>
      </w:r>
      <w:r w:rsidRPr="00730BFD">
        <w:rPr>
          <w:rFonts w:cs="MbSadr (1)" w:hint="cs"/>
          <w:sz w:val="32"/>
          <w:szCs w:val="32"/>
          <w:rtl/>
        </w:rPr>
        <w:t>أمّا بيعهما من غير المأكول فلا يجوز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يجوز الانتفاع بها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لتسميد ونحوه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تمسّكاً بإطلاقات أدلّة حلّية البيع بعد فرض وجود المالية بلحاظ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لمنافع المحلّلة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فرض إنكار دخل المالية في مفهوم البيع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تمسّكاً بإطلاقات صحّة العقود والتجارات لو سلّم تقوّم عنوان البيع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المالية وعدمها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مقيّد لكلّ تلك الإطلاقات إلاّ النبويّ المرسل </w:t>
      </w:r>
      <w:r w:rsidRPr="00A92800">
        <w:rPr>
          <w:rFonts w:cs="MbSadr (1)" w:hint="cs"/>
          <w:color w:val="0000FF"/>
          <w:sz w:val="32"/>
          <w:szCs w:val="32"/>
          <w:rtl/>
        </w:rPr>
        <w:t>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A92800">
        <w:rPr>
          <w:rFonts w:cs="MbSadr (1)"/>
          <w:color w:val="0000FF"/>
          <w:sz w:val="32"/>
          <w:szCs w:val="32"/>
          <w:rtl/>
        </w:rPr>
        <w:t>ح</w:t>
      </w:r>
      <w:r w:rsidRPr="00A92800">
        <w:rPr>
          <w:rFonts w:cs="MbSadr (1)" w:hint="cs"/>
          <w:color w:val="0000FF"/>
          <w:sz w:val="32"/>
          <w:szCs w:val="32"/>
          <w:rtl/>
        </w:rPr>
        <w:t>رَّم الله أكل شيء حرّم ثمنه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وهو ساقط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الكلام في ذلك موكول إلى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إمّا للإجماع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لعدم المالية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لقيام دليل على عدم جواز بيع النجس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للملازمة بين تحريم الشيء وتحريم ثمنه المستفادة من النبويّ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للروايات الخاصّة المانعة في العذرة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المبتلاة بالمعارض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لوجوه لا يمكن التعويل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حقّقناه في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فالظاهر جواز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يعهما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تمامية ما استدلّ به المانعون على عدم جواز الانتفاع بالنجس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تمّ الدليل على ذلك لاقتضى سلب المالية عنه وبطلان بيعه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: عدم وجود دليل يقتضي المنع من سائر الانتفاعات بالنجس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مستدرك الوسائل 13 : 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، باختلاف في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للفظ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وسائل الشيعة 17 : 175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40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 و</w:t>
      </w:r>
      <w:r w:rsidRPr="00D27B5E">
        <w:rPr>
          <w:rStyle w:val="1"/>
          <w:rFonts w:hint="cs"/>
          <w:rtl/>
        </w:rPr>
        <w:t xml:space="preserve">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لم يعلم كون حيوان معيَّن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مأكول اللحم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يحكم بنجاسة بوله وروثه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نحو يحتاج جواز الانتفاع إلى مخصِّص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الأصل جواز الانتفاع إلاّ حيث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قوم دليل على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يقم دليل على ذلك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وتفاصيل هذه المسائل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وكولة إلى محلّها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تارةً يكون الشكّ في نجاسة البول والخرء من جهة الشكّ في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شاةً فيكون مأكول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ذئباً فلا يكون مأكولا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شبهة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اُخرى يكون من جهة الشكّ في أنّ الحيوان المتولّد من أبوين حلال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حرام هل يلحق بالحرام أو الحلال ؟ وهذه شبهة حكمية من حيث حلّية اللحم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كانت بلحاظ النجاسة قد يتراءى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شبهة موضوعية دائماً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بول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سوف يتّضح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بصحيح على إطلاقه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الكلام في هذا الفرع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تارةً نفترض أخذ عنوان غير المأكول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 بنحو المعرّفية إلى العناوين التفصيلية من الحيوان المحرّم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فترضه بنحو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فالبحث يقع على تقديرين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لو كان عنوان غير المأكول مأخوذاً بنحو المعرّفية إلى العناوين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لتفصيلية للحيوان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فوقع الشكّ في حلّية لحم حيوان وحرمته بنحو الشبهة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 أو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والبحث على هذا التقدير على مستوى الأصل اللفظيّ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والأصل العمليّ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الأصل اللفظيّ ففيما إذا كانت الشبهة موضوعيةً من جهة تردّد الحيوان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ين الشاة والذئب ـ مثلا ـ لا يوجد أصل لفظيّ يمكن أن يثبت به النجاسة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الشكّ في موضوع دليل النجاسة فلا يمكن التمسّك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كانت الشبهة حكميةً من جهة تردّد الحيوان بين اللحوق بالحرام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لحلال من أبويه فالشبهة تكون حكميةً أيضاً بلحاظ دليل نجاسة غير المأكول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موضوعه واقع الحيوان غير المأكول من الذئب والسبع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إذا قال :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غسل من أبوال الكلب والذئب والسبع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حينئذ إن تمّ مطلق فوقانّي على نجاسة كلّ بول وخرج عنه بول المأكول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المقام من موارد الشكّ في التخصيص الزائد بعد إجمال المخصِّص المنفصل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يتمسّك فيه بالعامّ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منعنا عن وجود مطلق فوقانيٍّ وكان المطلق الثابت في حدود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لمأكول من الحيوان أصبح المقام من موارد الشكّ في شمول العامّ وإجماله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النسبة للمشكوك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التمسّك به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الأصل العمليّ فلا يفيد لإثبات الطهارة أو نفي النجاسة 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الحرمة بنحو العدم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الثابت قبل وجود الحيوان ـ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لقول به في الأعدام الأزلية ـ أو إجراء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المفروض عدم ترتّب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على عنوان الحرام أو الحلال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ب</w:t>
      </w:r>
      <w:r w:rsidRPr="00730BFD">
        <w:rPr>
          <w:rFonts w:cs="MbSadr (1)" w:hint="cs"/>
          <w:sz w:val="32"/>
          <w:szCs w:val="32"/>
          <w:rtl/>
        </w:rPr>
        <w:t xml:space="preserve">ل التحقيق أن يقال : إنّ الشكّ إن كان من جهة الاشتباه الخارجيّ وتردّد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لحيوان بين أن يكون ذئباً أو شاةً أمكن إجراء استصحاب عدم كونه ذئباً لنفي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النجاسة لو كان دليل نجاسة البول موضوعه ما يحرم أكله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ستصحاب عدم كونه شاةً لإثبات موضوع النجاسة لو كان موضوعه مطلق البول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رج منه ما يحلّ أكله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يتوهّم عدم جريان هذه الاستصحابات للأعدام الأزلية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أساس أنّ المشكوك عنوان ذاتيّ وليس عَرَضياً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التفصيل في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ريان استصحاب العدم الأزليّ بين العناوين الذاتية وغيرها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هذا التوهّم : بأنّ موضوع الحكم هو العنوان العرفيّ للذئب والشاة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ولاشكّ في تقوّمه بجملة من الخصوصيّات العَرَضية القابلة لاستصحاب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عند من يقول بالتفصيل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كانت الشبهة من جهة الشكّ في حلّية الحيوان المتولّد من أبوين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ختلفين ـ والمفروض عدم تحصيل دليل اجتهاديٍّ على الحلّية إثباتاً ونفياً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بالإمكان إثبات الحكم بالطهارة باستصحاب عدم نسخها الثابت في أول عصر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لتشريع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أمضى ما كان عليه العرف والعقلاء أوّلا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استثنى عنه شيئاً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شيئاً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أن لا يكون هنالك استقذار عرفيّ لبول الحيوان المتولّد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منع عن استفادة إمضاء الحكم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التمسّك بأصالة الطهارة فسوف نبحث عن تماميّتها في التقدير الآتي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لتقدير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 يكون عنوان غير المأكول مأخوذاً بنحو الموضوعية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والبحث هنا أيضاً في ما تقتضيه الأدلّة الاجتهادية تارةً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والأصل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لعمليّ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الدليل الاجتهادي فقد يقال فيه : بأنّ التمسّك بمطلقات نجاسة البول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لفوقانية ـ بناءً على القول بها ـ متعذّر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لو كانت الشبهة في حلّية الحيوان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حرمته حكميةً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الشبهة بلحاظ ما هو موضوع نجاسة البول وطهارته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صداقية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العامّ ومخصّصه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الحرمة والحلّية موضوعان للنجاسة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الصحيح : إمكان التمسّك بعموم نجاسة البول ـ لو تمّ في نفسه ـ إذا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الشبهة في حرمة الحيوان وحلّيته 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المتولّد من أبوين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ختلفين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بناءً على ما سلكناه وحقّقناه في الاُصول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من جواز التمسّك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العامّ في الشبهة المصداقية لمخصِّصه فيما إذا كانت شبهةً حكميةً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الشكّ في حلّية الحيوان وحرمته شبهة حكمية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صداقيةً بلحاظ العامّ المخصّص فيجوز التمسّك فيها بالعامّ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هذا البيان موقوف على أن يكون دليل نجاسة البول قد دلّ على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فإنّا إنّما صحَّحنا التمسّك بالعامّ في الشبهة المصداقية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مخصّصه في العمومات دون المطلقات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ك عرفت عدم تمامية ما يدلّ على نجاسة البول بالإطلاق فضلا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فلا أصل على مستوى الأدلّة الاجتهادية يمكن التمسّك به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أو الطهارة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الأصل العمليّ فإن كانت الشبهة حكميةً ـ كالحيوان المتولّد من حلال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حرام ـ فإن فرض وجود عموم يدلّ على حلّية كلّ حيوان أو حرمته إلاّ ما خرج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التخصيص كان هو المرجع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وبه يتنقّح موضوع دليل الطهارة أو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لم يكن هناك عموم من ذلك القبيل فالمرجع استصحاب عدم الحرمة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لثابت ولو في صدر التشريع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جريان استصحاب عدم النسخ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 يتنقّح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نفي النجاسة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لم نَبْنِ على جريان استصحاب عدم النسخ كان المرجع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إنّها أصل تنزيليّ فيترتّب عليها آثار الحلّية الواقعية التي منها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لمدفوع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3 : 325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لو لم نَبنِ على تنزيليّتها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بنينا على أصالة الاحتياط في اللحوم تعذّر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نقيح موضوع الحكم بالطهارة بالأصل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وتعيّن الرجوع إلى أصل حكميٍّ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على تقدير جريانها في أمثال المقام على ما سنشير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كانت الشبهة موضوعيّةً : فإن فرض وجود عموم يدلّ على حرمة كلّ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يوان وخرج منه بالتخصيص ما خرج أمكن إجراء استصحاب العدم الأزليّ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عنوان المخصِّص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كاستصحاب عدم الغنمية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يثبت موضوع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طول ذلك يثبت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فرض وجود عموم يدلّ على حلّية كلّ حيوان خرج منه بالتخصيص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رج أمكن إجراء استصحاب العدم الأزليّ لعنوان المخصّص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السبعية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يثبت موضوع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طول ذلك تثبت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فرض عدم العموم من الطرفين وإنّما دلّ الدليل على حلّية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لحيوانات وحرمة بعضها فالمرجع حينئذ استصحاب عدم الحرمة بنحو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لأزليّ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وفي كيفية إثبات الطهارة ونفي النجاسة بهما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مع فرض أصالة الحلّ أصلا تنزيلياً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إجراءهما في شخص هذا الفرد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لمشكوك يثبت حلّيته الواقعية تعبّداً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 موضوع نفي النجاسة عدم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شخصاً ثبت هذا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الموضوع عدم حرمته نوعاً ـ أي عدم كونه من نوع محرّم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هذا الموضوع بإجراء الأصل في شخص هذا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حاولة إجرائه حينئذ في نوع هذا الفرد المردّد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إجماله وتردّده بين ما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علوم الحلّية وما هو معلوم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 منع عن مثل ذلك في أصالة الحلّ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يمنع عن استصحاب الفرد المردّد تعيّن الرجوع إلى الاُصول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لا يجوز أكل لحمه بمقتضى الأصل</w:t>
      </w:r>
      <w:r w:rsidRPr="00E84D16">
        <w:rPr>
          <w:rFonts w:cs="MbSadr (2)"/>
          <w:bCs/>
          <w:sz w:val="32"/>
          <w:szCs w:val="32"/>
          <w:rtl/>
        </w:rPr>
        <w:t> (1)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استصحاب عدم النجاسة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وكأصالة الطهارة في مدفوع الحيوان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جريان القاعدة في موارد الشكّ في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كون المشكوك النجاسة من أول 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قد مرّ تحقيق ذلك مفصّلا في مباحث قاعدة الطهارة في الجزء الثاني من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الشرح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الأصل سواء اُريد به أصالة الاحتياط في اللحوم أو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الثابتة قبل الذبح لا يثبت الحرمة الذاتية الواقعية ولو تعبّداً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لكي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نقحاً لموضوع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أصالة الاحتياط فواضح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مفادها وجوب الاحتياط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لايثبت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الواقعيّ ولو تعبّداً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الاستصحاب المذكور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يثبت الحرمة الفعلية بعد ذبح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كونها حرمةً بعنوانه الذاتيّ إلاّ من باب الملازمة والأصل المثبت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954397" w:rsidRDefault="003E3511" w:rsidP="003E3511">
      <w:pPr>
        <w:pStyle w:val="a"/>
        <w:adjustRightInd w:val="0"/>
        <w:spacing w:line="505" w:lineRule="atLeast"/>
        <w:ind w:firstLine="567"/>
        <w:rPr>
          <w:rFonts w:ascii="MbSadr (1)" w:hAnsi="MbSadr (1)" w:cs="MbSadr (1)"/>
          <w:color w:val="FF0000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تحقيق الكلام في حكم أكل لحم الحيوان المشكوك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اُحرز قابليّته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لتذكية وشكّ في حلّيته وحرمته الذاتية فالمرجع العمليّ أصالة الإباحة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الشبهة حكميةً أو 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والمرجع الاجتهاديّ عمومات وإطلاقات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 إذا كانت الشبهة 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قوله تعالى :</w:t>
      </w:r>
      <w:r w:rsidRPr="00954397">
        <w:rPr>
          <w:rFonts w:ascii="MbSadr (1)" w:hAnsi="MbSadr (1)" w:cs="MbSadr (1)"/>
          <w:color w:val="FF0000"/>
          <w:sz w:val="32"/>
          <w:szCs w:val="32"/>
          <w:rtl/>
        </w:rPr>
        <w:t xml:space="preserve"> (</w:t>
      </w:r>
      <w:r w:rsidRPr="0095439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قُلْ لا أجِدُ في ما اُوحِيَ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أوائل فصل الماء المشكوك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954397">
        <w:rPr>
          <w:rFonts w:ascii="MbSadr (1)" w:hAnsi="MbSadr (1)" w:cs="MbSadr (1)"/>
          <w:bCs/>
          <w:color w:val="FF0000"/>
          <w:sz w:val="32"/>
          <w:szCs w:val="32"/>
          <w:rtl/>
        </w:rPr>
        <w:t>إلَيَّ</w:t>
      </w:r>
      <w:r w:rsidRPr="00954397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954397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إلى آخره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يوجد في مقابل الرجوع إلى أصالة الإباحة إلاّ دعوى تخصيص أدلّتها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أصالة الحرمة في اللحوم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دعوى حكومة استصحاب الحرمة الثابتة حال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لحياة قبل تذكيته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كان محرّماً قبل التذكية على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ويشكّ في زوال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لك الحرمة بالتذكية فتستصحب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الدعوى الاُولى فلا دليل عليها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ثبوت أصالة الحرمة في اللحوم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دليل معتبر ليخصّص به عموم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الدعوى الثانية فقد يورد عليها بوجوه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الحرمة المعلومة حال حياة الحيوان كانت بعنوان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المفروض قابلية الحيوان لها ووقوعها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يقطع بارتفاع تلك الحرمة بارتفاع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فيمتنع استصحابها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حيثية عدم التذكية المأخوذة في موضوع الحرمة المجعولة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هذا العنوان : إمّا أن تكون حيثيةً تعليليةً عرفاً غير مكثّرة للموضوع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حيثيةً تقييديةً وموجبةً لتعدّد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الثاني يمتنع جريان الاستصحاب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لأجل عدم وحدة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الأوّل يكون الموضوع واحداً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وبوحدته تعتبر الحرمة المشكوكة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قاءً للحرمة المعلومة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كلّ منهما مجعولا بجعل مغاير لجعل الآخر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ناط الحدوث والبقاء في استصحاب المجعول إنّما هو الموضوع الذي له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دوث وبقاء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ويكتسب المجعول بتبعه الحدوث والبقاء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فالمجعول إذا لوحظ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الأنعام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الم وجود الموضوع فلا يتعدّد بتعدّد الجعل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بتعدّد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والجعل يُرى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كحيثية تعليلية لوجوده على موضوعه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والمفروض وحدة الموضوع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إذا لوحظ في عالم الجعل فليس له حدوث وبقاء أصلا في هذا العالم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عنى لإجراء استصحابه بلحاظ هذا العالم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بتعبير آخر : أنّ المجعول إذا لوحظ وجوده الحقيقيّ بالذات الثابت بنفس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لجعل فلا محالة يتعدّد ويتغاير بتعدّد الجعل وتغايره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 بهذا اللحاظ لا يتصوّر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 حدوث وبقاء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إجراء الاستصحاب في الشبهات الحكمية بهذا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للحاظ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لوحظ ما للمجعول من نحو ثبوت تابع لفعلية وجود موضوعه فهذا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لنحو من الثبوت يتّصف بالحدوث والبقاء تبعاً لاتّصاف الموضوع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لنحو من الثبوت يكون الجعل بالنسبة إليه بمثابة الحيثية التعليلية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يتغاير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يتعدّد بتعدّد الجعل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بتعدّد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فمع تعدّد الجعل تنحفظ الوحدة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المجعولة ويجري استصحابها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الحال فيما إذا كان بياض جسم ثابتاً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دوثاً بعلّة واحتمل بقاؤه بعلّة اُخرى فيجري استصحابه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الاستصحاب المذكور من القسم الثالث من استصحاب الكلّي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لأنّ الحرمة المحتملة التي يراد تنجيزها بالاستصحاب هي الحرمة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ـ على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تقدير ثبوتها ـ تكون موجودةً من أول الأمر مع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الاُخرى التي كانت ثابتةً بعنوان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ومتى كان المشكوك ـ على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قدير وجوده ـ ثابتاً من أول الأمر على نحو يكون معاصراً للمتيقّن السابق فيمتنع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جراء استصحاب شخص الحرمة السابقة المتيقّنة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ويتعيّن إجراء استصحاب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امع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من القسم الثالث من استصحاب الكلّي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جامع بين فرد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علوم الارتفاع وفرد مشكوك الوجود من أول 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الفرق بين هذا الوجه وسابقه : أنّ نكتة امتناع استصحاب شخص الحرمة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لمتيقّنة سابقاً في ذلك الوجه هو تعدّد الجعل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بقطع النظر عن المعاصرة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لمجعولين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والنكتة هنا : أنّ المعاصرة بين المشكوك والمتيقّن تمنع عن صدق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أحدهما بقاءً للآخر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هذا مبنيّ على أن يكون دليل الحرمة الثابتة بعنوان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شاملا للحيوانات المحرّمة ذاتاً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قيل باختصاصه بالحيوان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يحلّ بالتذكية لوروده في ذلك المورد فلا تحتمل المعاصرة بين الحرمتين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يعلم إجمالا بثبوت إحدى حرمتين على الحيوان المشكوك قبل الذبح : إمّا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 بملاك العنوان الذاتي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حرمة بملاك عنوان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المعلوم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لإجماليّ يحتمل بقاؤه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على تقدير باق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تقدير مرتفع فيجري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لو التزمنا بشمول دليل الحرمة الثابتة بعنوان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لتذكية للحيوانات المحرمة ذاتاً فهذا لا يقتضي ثبوت الحرمة المتيقّنة والحرمة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لمشكوكة في وقت واحد قبل الذبح على الحيوان المشكوك لو كان حراماً ذاتاً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لكي يمتنع أن يكون المشكوك بقاءً للمتيقّن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يلتزم بثبوت حرمة واحدة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ؤكّدة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التأكّد عند اجتماع فردين من حكم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يوجب بطلان النكتة التي كانت تسبب عدم صدق عنوان البقاء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المشكوكة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يكون في الحيوان المشكوك قبل الذبح إلاّ حرمة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: إمّا حرمة مؤكّدة إذا كان الحيوان محرّم الأكل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حرمة غير مؤكّدة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لم يكن الحيوان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وتعتبر الحرمة المشكوكة بعد الذبح بقاءً لها وإن لم يكن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ها ذلك التأكّد المحتمل في الحرمة المتيقّنة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فيجري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: استحالة التأكّد بين الحرمتين في أمثال المقام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الحرمة الناشئة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الخصوصيّة الذاتية ليست في رتبة الحرمة الناشئة عن الجهة العَرَضية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التذكية فلا يمكن تأكّدهما المساوق لوحدتهما مع تعدّد الرتبة مدفوعة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موجب للطولية بين الحرمتين رتبةً لمجرّد الطولية بين الموضوعين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كلاًّ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لحرمتين في طول موضوعها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طول ما يكون موضوعها متأخّراً عنه رتبةً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ليست في طول الحرمة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الاستصحاب المذكور إنّما يجري لو سلّم في مقابل 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يجري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في الشبهة الحكمية في مقابل عمومات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في الشبهة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 في مقابل الاستصحاب الموضوعيّ المنقِّح لموضوع الحلّية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كلّ حيوان حكم عليه بالحلّية بمقتضى العمومات إلاّ ما خرج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فيجري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العدم الأزليّ للعنوان المخصّص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هذا الاستصحاب موضوعياً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حاكماً على استصحاب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ذكره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ـ دام ظلّه ـ من إنكار الحالة السابقة رأساً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عدم قيام الدليل على حرمة أكل الحيوان الحي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الثابت حرمة أكل الميّت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ذكّي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فالحرمة بملاك عدم التذكية موضوعها ليس مطلق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موضوعها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الميّت غير المذكّى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علم بالحرمة السابقة لكي تستصحب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اعتراض متين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يسقط الاستصحاب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كلّه فيما إذا كان الشكّ في حلّية الحيوان وحرمته بعد إحراز قابليته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لتذكية فقد اتّضح أنّ المرجع في الشبهة الحكمية عمومات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الشبهة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يجري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أيضاً الاستصحاب الموضوعيّ المثبت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لحلّية واستصحاب عدم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جريان الاستصحاب في الأعدام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لأزلية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أصل قابلية الحيوان للتذكية مشكوكةً : فتارةً تكون الشبهة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إذا شكّ في أنّ الحيوان غنم أو 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تكون 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فيما إذا كانت الشبهة موضوعيةً إن قلنا : بأنّ التذكية عبارة عن نفس فعل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لذابح بلا قيد فهو خلف الفرض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معناه إحراز القابلية للتذكية والشكّ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من غير تلك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فيدخل في الكلام المتقدم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قلنا : بأنّ التذكية عبارة عن فعل الذابح المقيّد بخصوصيّة في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عن اعتبار شرعيٍّ مترتّب على ذلك الفعل مع تلك الخصوصيّة كان 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تلك الخصوصيّة ـ ولو بنحو العدم الأزليّ ـ تامّ الأركان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ذلك الاعتبار الشرعيّ المسبّب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ونسبة الاستصحاب الثاني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الأوّل نسبة الاستصحاب الحكميّ إلى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الكلام في أنّ هذا الاستصحاب الموضوعيّ أو الحكميّ النافي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لتذكية هل تترتّب عليه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لا أثر له فيلغو جريانه ؟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ذلك : أنّ موضوع الحكم بالحرمة : إن اُخذ مركّباً من موت الحيوان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تذكيته أمكن إثبات الحرمة في المقام بإجراء الاستصحاب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حرز به الجزء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والجزء الأوّل محرز وجداناً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لحكميّ ـ أي استصحاب عدم المسبّب ـ جارياً حتّى عند من لا يقول بإجراء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في الأعدام الأزلية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الاستصحاب الموضوعيّ ـ وهو استصحاب عدم الخصوصيّة الدخيلة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التذكية ـ يكون من استصحاب العدم الأزليّ إذا كانت الخصوصيّة المشكوكة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الخصوصيات المحتمل حدوثها مع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إذا كان موضوع الحرمة عدم تذكية الميّت ـ أي عدم التذكية المضافة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لميّت بما هو ميّت ـ جرى الاستصحاب أيضاً وثبت به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يكون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العدم الأزليّ على أيّ حال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عدم تذكية الميّت غير محرز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انتفاء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كان موضوع الحرمة عدم التذكية المضاف إلى الميّت بما هو ميت ـ أي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لعدم النعتيّ للتذكية الملحوظ بما هو وصف للميّت ـ فلا يمكن إثبات الحرمة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استصحاب عدم التذكية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إثبات العدم النعتيّ باستصحاب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لمحموليّ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متعذّر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جميع هذه المحتملات لا يمكن إثبات النجاسة بالاستصحاب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موضوعها في أدلّتها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مجرّد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يثبت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الميتة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لاشكّ أنّ الأخير من الاحتمالات المذكورة ساقط جدّاً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لسان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ذكّيتم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لا يقتضي أخذ العدم النعتيّ للتذكية في موضوع الحكم بالحرمة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اية ما يقتضيه الاستثناء أخذ نقيض المستثنى في موضوع حكم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لمأخوذ العدم المحموليّ للتذكية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إن كانت التذكية المأخوذ عدمها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لمحموليّ في الموضوع قد لوحظت مضافةً إلى الميّت بما هو ميّت تعيّن الاحتمال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وإن كانت قد لوحظت مضافةً إلى ذات الحيوان تعيّن الاحتمال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تتمّة تفصيل وتحقيق سوف تأتي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الإشارة إليها في أبحاث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كانت الشبهة حكميةً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إذا شكّ في قابلية نوع مخصوص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لحيوان للتذكية ـ بناءً على أنّ التذكية ليست مجرّد فعل الذابح الذي لا شكّ في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ابلية الحيوان له ـ فإن كانت هناك عمومات دالّة على قابلية الحيوان للتذكية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رج فهي المرجع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فإن كانت التذكية اعتباراً مسبّباً عن فعل الذابح جرى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أخذ الاحتمالات السابقة في دليل حرمة غير المذكّى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عين الاعتبار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كانت التذكية نفس فعل الذابح مع الخصوصية امتنع إجراء 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شكّ في خصوصيات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الشكّ في تقيّد التذكية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رعاً بغيرها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فالمتعيّن حينئذ هو الرجوع إلى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تحقيق الحال في وجود عمومات دالّة على قابلية الحيوانات للتذكية :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قد استدلّ السيّد الاُستاذ ـ دام ظلّه ـ على وجود عموم كذلك برواية عليّ بن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قطين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سألت أبا الحسن </w:t>
      </w:r>
      <w:r w:rsidRPr="00A92800">
        <w:rPr>
          <w:rFonts w:cs="MbSadr (1)"/>
          <w:color w:val="0000FF"/>
          <w:sz w:val="32"/>
          <w:szCs w:val="32"/>
          <w:rtl/>
        </w:rPr>
        <w:t>(</w:t>
      </w:r>
      <w:r w:rsidRPr="00A9280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92800">
        <w:rPr>
          <w:rFonts w:cs="MbSadr (1)"/>
          <w:color w:val="0000FF"/>
          <w:sz w:val="32"/>
          <w:szCs w:val="32"/>
          <w:rtl/>
        </w:rPr>
        <w:t xml:space="preserve"> </w:t>
      </w:r>
      <w:r w:rsidRPr="00A92800">
        <w:rPr>
          <w:rFonts w:cs="MbSadr (1)" w:hint="cs"/>
          <w:color w:val="0000FF"/>
          <w:sz w:val="32"/>
          <w:szCs w:val="32"/>
          <w:rtl/>
        </w:rPr>
        <w:t xml:space="preserve">عن لباس الفراء والسمّور والفنك والثعالب </w:t>
      </w:r>
      <w:r w:rsidRPr="00A92800">
        <w:rPr>
          <w:rFonts w:cs="MbSadr (1)"/>
          <w:color w:val="0000FF"/>
          <w:sz w:val="32"/>
          <w:szCs w:val="32"/>
          <w:rtl/>
        </w:rPr>
        <w:t>و</w:t>
      </w:r>
      <w:r w:rsidRPr="00A92800">
        <w:rPr>
          <w:rFonts w:cs="MbSadr (1)" w:hint="cs"/>
          <w:color w:val="0000FF"/>
          <w:sz w:val="32"/>
          <w:szCs w:val="32"/>
          <w:rtl/>
        </w:rPr>
        <w:t>جميع الجلود ؟ قال : «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لا بأس بذلك</w:t>
      </w:r>
      <w:r w:rsidRPr="00A92800">
        <w:rPr>
          <w:rFonts w:hint="cs"/>
          <w:color w:val="0000FF"/>
          <w:sz w:val="32"/>
          <w:szCs w:val="32"/>
          <w:rtl/>
        </w:rPr>
        <w:t> </w:t>
      </w:r>
      <w:r w:rsidRPr="00A9280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تقريب أنّ معنى نفي البأس في جميع الجلود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مانع من لبسها مطلقاً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في حال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فتدلّ بالدلالة الالتزامية على تذكيتها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لم تكن كذلك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جز لبسها : إمّا مطلقاً لو قلنا بعدم جواز الانتفاع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في خصوص حال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وكلّ ما ثبت من الخارج عدم قابليته للتذكية يكون خارجاً بالتخصيص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تأتي في الصفحة 165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352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لباس المصلّي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العموم المذكور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ذلك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إذا بني على عدم حرمة الانتفاع بالميتة في غير حال الصلاة 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تمّ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الاستدلال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أنّ النظر في السؤال والجواب إلى لبس تلك الأشياء من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الجواز التكليفيّ والحرمة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نظر إلى الجواز الوضعيّ لاستعمالها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حكم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بنفي البأس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جملةً من العناوين المأخوذة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مورد السؤال ممّا لا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ممّا لا تجوز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الصلاة فيه ـ على أيّ حال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كان قابلا للتذكية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حال الرواية حال ما لو سأل شخص عن شرب الحليب فاُجيب بالجواز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لا يستفاد من ذلك جوازه وضعاً في الصلاة أيضاً وإن كانت الاستفادة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أقلّ غرابةً منها في هذا المثال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لأنّ من يلبس الشيء يصلّي فيه عادةً فقد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قال على هذا الأساس : إنّ النظر المطابقي وإن كان إلى الحكم التكليفيّ ولكن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دلّ بالملازمة العرفية على عدم بطلان الصلاة في تلك الملابس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الرواية المذكورة تدلّ على جواز استعمال كلّ الجلود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شكّ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أنّ دليل عدم جواز استعمال غير المذكّى يكون مخصِّصاً لذلك 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 xml:space="preserve">كّ في كون حيوان مذكّىً أوْ لا ـ للشكّ في قابليته للتذكية ـ كان شبهةً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صداقيةً لذلك 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فمن يقول بعدم جواز التمسّك بالعامّ في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الشبهة المصداقية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طلقاً لا يمكنه أن يتمسّك في المقام بالعامّ لنفي عنوان المخصِّص عن الفرد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إذا لم يعلم أنّ له دماً سائلا أم لا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يرى جواز التمسّك بالعامّ في الشبهة المصداقية فيما إذا كانت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لشبهة المصداقية للعامّ شبهةً حكميةً في نفسها جاز له التمسّك المذكور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الشكّ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قابلية الحيوان للتذكية في المقام شبهة حكمية في نفسها وإن كان شبهة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صداقية بلحاظ العامّ المخصّص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الأوْلى اقتناص عموم دالٍّ على قابلية الحيوان للتذكية من مثل موثَّقة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649D">
        <w:rPr>
          <w:rFonts w:cs="MbSadr (1)" w:hint="cs"/>
          <w:color w:val="0000FF"/>
          <w:sz w:val="32"/>
          <w:szCs w:val="32"/>
          <w:rtl/>
        </w:rPr>
        <w:t>سألته عن جلود السباع ينتفع بها ؟ قال : «</w:t>
      </w:r>
      <w:r w:rsidRPr="00C5649D">
        <w:rPr>
          <w:rFonts w:hint="cs"/>
          <w:color w:val="0000FF"/>
          <w:sz w:val="32"/>
          <w:szCs w:val="32"/>
          <w:rtl/>
        </w:rPr>
        <w:t> </w:t>
      </w:r>
      <w:r w:rsidRPr="00C5649D">
        <w:rPr>
          <w:rFonts w:cs="MbSadr (1)" w:hint="cs"/>
          <w:color w:val="0000FF"/>
          <w:sz w:val="32"/>
          <w:szCs w:val="32"/>
          <w:rtl/>
        </w:rPr>
        <w:t xml:space="preserve">إذا رَمَيتَ وسمَّيتَ فانتفع </w:t>
      </w:r>
      <w:r w:rsidRPr="00C5649D">
        <w:rPr>
          <w:rFonts w:cs="MbSadr (1)"/>
          <w:color w:val="0000FF"/>
          <w:sz w:val="32"/>
          <w:szCs w:val="32"/>
          <w:rtl/>
        </w:rPr>
        <w:t>ب</w:t>
      </w:r>
      <w:r w:rsidRPr="00C5649D">
        <w:rPr>
          <w:rFonts w:cs="MbSadr (1)" w:hint="cs"/>
          <w:color w:val="0000FF"/>
          <w:sz w:val="32"/>
          <w:szCs w:val="32"/>
          <w:rtl/>
        </w:rPr>
        <w:t>جلده</w:t>
      </w:r>
      <w:r w:rsidRPr="00C5649D">
        <w:rPr>
          <w:rFonts w:hint="cs"/>
          <w:color w:val="0000FF"/>
          <w:sz w:val="32"/>
          <w:szCs w:val="32"/>
          <w:rtl/>
        </w:rPr>
        <w:t> </w:t>
      </w:r>
      <w:r w:rsidRPr="00C5649D">
        <w:rPr>
          <w:rFonts w:cs="MbSadr (1)" w:hint="cs"/>
          <w:color w:val="0000FF"/>
          <w:sz w:val="32"/>
          <w:szCs w:val="32"/>
          <w:rtl/>
        </w:rPr>
        <w:t>، وأمّا الميتة فلا</w:t>
      </w:r>
      <w:r w:rsidRPr="00C5649D">
        <w:rPr>
          <w:rFonts w:hint="cs"/>
          <w:color w:val="0000FF"/>
          <w:sz w:val="32"/>
          <w:szCs w:val="32"/>
          <w:rtl/>
        </w:rPr>
        <w:t> </w:t>
      </w:r>
      <w:r w:rsidRPr="00C5649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هذا العموم مخصوص بالسباع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ويتعدّى منه بمقدار ما تساعد عليه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لقرائن المتّصلة أو المنفصلة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ظاهر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بقرينة المقابلة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لرمي والتسمية وبين الميتة أنّ الحكم بعدم البأس في الانتفاع بالجلد في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لرمي والتسمية إنّما هو بلحاظ حصول التذكية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هو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ؤثّر فيه أن يكون النهي عن الانتفاع في غير فرض الرمي والتسمية إلزامياً أو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نزيهياً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لقاعدة الطهارة إذا قيل بجريانها في أمثال المقام من موارد الشكّ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الذاتية للشيء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لاستصحاب عدم النجاسة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لاستصحاب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وضوعيٍّ هو استصحاب عدم كون الحيوان ذا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; نظراً إلى أنّ موضوع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شكّ في شيء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فَضلة حلال اللحم أو حرامه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الحيوان الفلاني حتّى يكون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من الفلاني حتّى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طاهراً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إذا رأى شيئاً لا يدري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بعرة فأر أو بعرة خنفساء</w:t>
      </w:r>
      <w:r w:rsidRPr="00E84D16">
        <w:rPr>
          <w:rFonts w:cs="MbSadr (2)"/>
          <w:bCs/>
          <w:sz w:val="32"/>
          <w:szCs w:val="32"/>
          <w:rtl/>
        </w:rPr>
        <w:t xml:space="preserve"> (2)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جميع هذه الصور يبني على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أمر وجوديّ وهو كونه ذا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يتحصّل من ضمّ عموم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لبول إلى المخصّص الذي حصر النجاسة بعنوان وجوديٍّ ـ هو عنوان ذي النفس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لسائلة ـ فمع الشكّ يجري استصحاب عدمه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وتنفى بذلك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وكلّ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بناءً على عدم شمول أدلّة النجاسة لمدفوع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فلا مجال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فرض 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كما إذا 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فضلة الغنم أو الهرّة فتجري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شمولها لأمثال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يجري استصحاب عدم النجاسة الأزليّ الثابت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صيرورة الشيء المشكوك فضلةً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فتجري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استصحاب العدم الأزليّ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يشكُل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المقام الاستصحاب الموضوعيّ الذي أشرنا إليه فيما إذا شكّ في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ذا نفس سائلة أم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شكّ هنا في كون الفأر ذا 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والخنفساء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يست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الشكّ في انتساب العذرة إلى أحدهما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المذكور في الحيوان هنا من استصحاب الفرد المردّد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لفرض الأوّل من فروض المسألة الذي يتعيّن فيه انتساب الفضلة إلى حيوان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يشكّ في حاله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يحكم بنجاسة فضلة الحيَّة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العلم بأنّ دمها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ائل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حكي عن بعض السادة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: أنّ دمها 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ويمكن اختلاف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لحيّات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لا يحكم بنجاسة فضلة التمساح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للشكّ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حكي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الشهيد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أنّ جميع الحيوانات البحرية ليس لها دم سائل إلاّ التمساح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كنّه غير 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والكلّية المذكورة أيضاً غير معلومة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يندرج الشكّ المذكور في الفرض الأوّل من الفروض المتقدّمة في ذيل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لمسألة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حكاه في مدارك الأحكام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1</w:t>
      </w:r>
      <w:r w:rsidRPr="00D27B5E">
        <w:rPr>
          <w:rStyle w:val="1"/>
          <w:rFonts w:hint="cs"/>
          <w:rtl/>
        </w:rPr>
        <w:t xml:space="preserve"> : 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عن المعتبر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الدروس الشرعية 1 : 123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Fonts w:hint="cs"/>
          <w:rtl/>
        </w:rPr>
        <w:t>بعد أن عدّ النجاسات قال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والدم من ذي النفس وإن كان </w:t>
      </w:r>
      <w:r w:rsidRPr="00D27B5E">
        <w:rPr>
          <w:rStyle w:val="1"/>
          <w:rtl/>
        </w:rPr>
        <w:t>ب</w:t>
      </w:r>
      <w:r w:rsidRPr="00D27B5E">
        <w:rPr>
          <w:rStyle w:val="1"/>
          <w:rFonts w:hint="cs"/>
          <w:rtl/>
        </w:rPr>
        <w:t>حرياً كالتمساح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3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لمني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إثبات النجاسة في الجملة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أقسام المني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طهارة المذي وأشباهه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 w:hint="cs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المنيّ من كلّ حيوان له دم 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حراماً كان أو حلالا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رّياً أو بحريّاً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تارةً يتكلّم في نجاسة المنيّ بنحو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يبحث عن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دودها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فهنا مقامان :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إثبات النجاسة في الجملة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نجاسته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لا إشكال فيه فتوىً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الأصحاب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استدلّ عليه بعدّة 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E74612">
        <w:rPr>
          <w:rFonts w:cs="MbSadr (1)" w:hint="cs"/>
          <w:color w:val="0000FF"/>
          <w:sz w:val="32"/>
          <w:szCs w:val="32"/>
          <w:rtl/>
        </w:rPr>
        <w:t>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ذَكَرَ المنيَّ وشدّده </w:t>
      </w:r>
      <w:r w:rsidRPr="00E74612">
        <w:rPr>
          <w:rFonts w:cs="MbSadr (1)"/>
          <w:color w:val="0000FF"/>
          <w:sz w:val="32"/>
          <w:szCs w:val="32"/>
          <w:rtl/>
        </w:rPr>
        <w:t>و</w:t>
      </w:r>
      <w:r w:rsidRPr="00E74612">
        <w:rPr>
          <w:rFonts w:cs="MbSadr (1)" w:hint="cs"/>
          <w:color w:val="0000FF"/>
          <w:sz w:val="32"/>
          <w:szCs w:val="32"/>
          <w:rtl/>
        </w:rPr>
        <w:t>جعله أشدّ من البول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، ثمّ قال : 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إن رأيت المنيّ قبل أو بعد ما تدخل في الصلاة </w:t>
      </w:r>
      <w:r w:rsidRPr="00E74612">
        <w:rPr>
          <w:rFonts w:cs="MbSadr (1)"/>
          <w:color w:val="0000FF"/>
          <w:sz w:val="32"/>
          <w:szCs w:val="32"/>
          <w:rtl/>
        </w:rPr>
        <w:t>ف</w:t>
      </w:r>
      <w:r w:rsidRPr="00E74612">
        <w:rPr>
          <w:rFonts w:cs="MbSadr (1)" w:hint="cs"/>
          <w:color w:val="0000FF"/>
          <w:sz w:val="32"/>
          <w:szCs w:val="32"/>
          <w:rtl/>
        </w:rPr>
        <w:t>عليك إعادة الصلاة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، وإن نظرت في ثوبك فلم تصبه ثمّ صلّيت فيه ثمّ رأيته بعد </w:t>
      </w:r>
      <w:r w:rsidRPr="00E74612">
        <w:rPr>
          <w:rFonts w:cs="MbSadr (1)"/>
          <w:color w:val="0000FF"/>
          <w:sz w:val="32"/>
          <w:szCs w:val="32"/>
          <w:rtl/>
        </w:rPr>
        <w:t>ف</w:t>
      </w:r>
      <w:r w:rsidRPr="00E74612">
        <w:rPr>
          <w:rFonts w:cs="MbSadr (1)" w:hint="cs"/>
          <w:color w:val="0000FF"/>
          <w:sz w:val="32"/>
          <w:szCs w:val="32"/>
          <w:rtl/>
        </w:rPr>
        <w:t>لا</w:t>
      </w:r>
      <w:r w:rsidRPr="00E74612">
        <w:rPr>
          <w:rFonts w:cs="MbSadr (2)"/>
          <w:bCs/>
          <w:color w:val="0000FF"/>
          <w:sz w:val="32"/>
          <w:szCs w:val="32"/>
          <w:rtl/>
        </w:rPr>
        <w:t> </w:t>
      </w:r>
      <w:r w:rsidRPr="00E74612">
        <w:rPr>
          <w:rFonts w:cs="MbSadr (1)"/>
          <w:color w:val="0000FF"/>
          <w:sz w:val="32"/>
          <w:szCs w:val="32"/>
          <w:rtl/>
        </w:rPr>
        <w:t>إ</w:t>
      </w:r>
      <w:r w:rsidRPr="00E74612">
        <w:rPr>
          <w:rFonts w:cs="MbSadr (1)" w:hint="cs"/>
          <w:color w:val="0000FF"/>
          <w:sz w:val="32"/>
          <w:szCs w:val="32"/>
          <w:rtl/>
        </w:rPr>
        <w:t>عادة عليك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، وكذلك البول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باعتبار تشبيهها للمنيّ بالبول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جعله أشدّ منه تكون واضحة الدلالة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قبال هذه الروايات طائفة اُخرى يظهر منها عدم نجاسة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في صحيحة زرارة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سألته عن الرجل يجنب في ثوبه أيتجفّف فيه </w:t>
      </w:r>
      <w:r w:rsidRPr="00E74612">
        <w:rPr>
          <w:rFonts w:cs="MbSadr (1)"/>
          <w:color w:val="0000FF"/>
          <w:sz w:val="32"/>
          <w:szCs w:val="32"/>
          <w:rtl/>
        </w:rPr>
        <w:t>م</w:t>
      </w:r>
      <w:r w:rsidRPr="00E74612">
        <w:rPr>
          <w:rFonts w:cs="MbSadr (1)" w:hint="cs"/>
          <w:color w:val="0000FF"/>
          <w:sz w:val="32"/>
          <w:szCs w:val="32"/>
          <w:rtl/>
        </w:rPr>
        <w:t>ن غسله ؟ فقال : 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نعم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، لا بأس به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، إلاّ أن تكون النطفة فيه رطبةً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، فإن كانت جافّةً </w:t>
      </w:r>
      <w:r w:rsidRPr="00E74612">
        <w:rPr>
          <w:rFonts w:cs="MbSadr (1)"/>
          <w:color w:val="0000FF"/>
          <w:sz w:val="32"/>
          <w:szCs w:val="32"/>
          <w:rtl/>
        </w:rPr>
        <w:t>ف</w:t>
      </w:r>
      <w:r w:rsidRPr="00E74612">
        <w:rPr>
          <w:rFonts w:cs="MbSadr (1)" w:hint="cs"/>
          <w:color w:val="0000FF"/>
          <w:sz w:val="32"/>
          <w:szCs w:val="32"/>
          <w:rtl/>
        </w:rPr>
        <w:t>لا بأس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يستفاد من نفي البأس عن التجفيف مع افتراض رطوبة البدن عدم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الثوب الملاقي مع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استثناؤه صورة رطوبة النطفة في الثوب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لعلّه للتنزّه عن علوقها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الفرق في السراية بين فرضي رطوبة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لملاقي أو الملاقى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حملها على ما إذا لم يكن التنشّف بموضع المنيّ ـ كما فعله الشيخ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اية البعد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يأباه تفصيل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بين صورتي جفاف النطفة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رطوبتها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مثلها أيضاً رواية أبي اُسامة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 قلت لأبي عبد الله </w:t>
      </w:r>
      <w:r w:rsidRPr="00E74612">
        <w:rPr>
          <w:rFonts w:cs="MbSadr (1)"/>
          <w:color w:val="0000FF"/>
          <w:sz w:val="32"/>
          <w:szCs w:val="32"/>
          <w:rtl/>
        </w:rPr>
        <w:t>(</w:t>
      </w:r>
      <w:r w:rsidRPr="00E7461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74612">
        <w:rPr>
          <w:rFonts w:cs="MbSadr (1)"/>
          <w:color w:val="0000FF"/>
          <w:sz w:val="32"/>
          <w:szCs w:val="32"/>
          <w:rtl/>
        </w:rPr>
        <w:t xml:space="preserve"> 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: تصيبني </w:t>
      </w:r>
      <w:r w:rsidRPr="00E74612">
        <w:rPr>
          <w:rFonts w:cs="MbSadr (1)"/>
          <w:color w:val="0000FF"/>
          <w:sz w:val="32"/>
          <w:szCs w:val="32"/>
          <w:rtl/>
        </w:rPr>
        <w:t>ا</w:t>
      </w:r>
      <w:r w:rsidRPr="00E74612">
        <w:rPr>
          <w:rFonts w:cs="MbSadr (1)" w:hint="cs"/>
          <w:color w:val="0000FF"/>
          <w:sz w:val="32"/>
          <w:szCs w:val="32"/>
          <w:rtl/>
        </w:rPr>
        <w:t>لسماء وعليّ ثوب فتبلّه وأنا جنب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، فيصيب بعض ما أصاب جسدي من المنيّ </w:t>
      </w:r>
      <w:r w:rsidRPr="00E74612">
        <w:rPr>
          <w:rFonts w:cs="MbSadr (1)"/>
          <w:color w:val="0000FF"/>
          <w:sz w:val="32"/>
          <w:szCs w:val="32"/>
          <w:rtl/>
        </w:rPr>
        <w:t>أ</w:t>
      </w:r>
      <w:r w:rsidRPr="00E74612">
        <w:rPr>
          <w:rFonts w:cs="MbSadr (1)" w:hint="cs"/>
          <w:color w:val="0000FF"/>
          <w:sz w:val="32"/>
          <w:szCs w:val="32"/>
          <w:rtl/>
        </w:rPr>
        <w:t>فاُصلّي فيه ؟ قال : 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نعم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هي أيضاً واضحة الدلالة على نفي البأس عن الصلاة في ملاقي المنيّ مع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الاستبصار 1 : 188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</w:t>
      </w:r>
      <w:r w:rsidRPr="00D27B5E">
        <w:rPr>
          <w:rStyle w:val="1"/>
          <w:rFonts w:hint="cs"/>
          <w:rtl/>
        </w:rPr>
        <w:t xml:space="preserve"> الحديث 657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فتدلّ على 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كذلك أيضاً روايتا الشحّام وأبي اُسامة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عن الثوب </w:t>
      </w:r>
      <w:r w:rsidRPr="00E74612">
        <w:rPr>
          <w:rFonts w:cs="MbSadr (1)"/>
          <w:color w:val="0000FF"/>
          <w:sz w:val="32"/>
          <w:szCs w:val="32"/>
          <w:rtl/>
        </w:rPr>
        <w:t>ي</w:t>
      </w:r>
      <w:r w:rsidRPr="00E74612">
        <w:rPr>
          <w:rFonts w:cs="MbSadr (1)" w:hint="cs"/>
          <w:color w:val="0000FF"/>
          <w:sz w:val="32"/>
          <w:szCs w:val="32"/>
          <w:rtl/>
        </w:rPr>
        <w:t>كون فيه الجنابة فتصيبني السماء حتّى يبتلّ عَلَيّ ؟ قال : 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لا بأس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حمل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يكون فيه الجنابة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على وقوع الجنابة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وجود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ثر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لجنابة عليه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محطّ النظر فيها الحزازة النفسيّة في ذلك بعيد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ظهور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يكون فيه الجنابة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فعلية الجنابة في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مجرّد حدوثها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لا يكون إلاّ بأن يراد بالجنابة الأثر الذي يتقذّر به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حدث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لجنابة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كذلك يبعد حملها على أنّ نفي البأس بملاك تطهير المطر للثوب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نّ الجنابة في الثوب من البعيد زوالها بمجرّد الابتلال بالمطر من دون فرض شيء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الفَرْك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والعناية في مقام التطهير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في الروايات المذكورة جميعاً توجد قرينة عرفية على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سؤالا وجواباً ليس إلى الحكم بنجاسة أصل المنيّ وطهارته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ذلك : أنّ السائل قد فرض المنيّ في ثوبه تارةً كما في الاُولى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الثالثة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</w:t>
      </w:r>
      <w:r w:rsidRPr="00730BFD">
        <w:rPr>
          <w:rFonts w:cs="MbSadr (1)" w:hint="cs"/>
          <w:sz w:val="32"/>
          <w:szCs w:val="32"/>
          <w:rtl/>
        </w:rPr>
        <w:t xml:space="preserve"> أو في بدنه اُخرى كما في الثانية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ذلك فرض ملاقاة الجسد للثوب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فيه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الثوب للجسد الذي عليه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فلو كان نظر السائل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لاستفهام عن أصل حكم المنيّ لمَا احتاج التعبير عن هذا الاستفهام إلى فرض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1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425 و 446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16 و</w:t>
      </w:r>
      <w:r w:rsidRPr="00D27B5E">
        <w:rPr>
          <w:rStyle w:val="1"/>
          <w:rFonts w:hint="cs"/>
          <w:rtl/>
        </w:rPr>
        <w:t xml:space="preserve"> 27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 و</w:t>
      </w:r>
      <w:r w:rsidRPr="00D27B5E">
        <w:rPr>
          <w:rStyle w:val="1"/>
          <w:rFonts w:hint="cs"/>
          <w:rtl/>
        </w:rPr>
        <w:t xml:space="preserve">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فَرَكْتُ المنيّ عن الثوب : وهو أن تحرّكه بيدك حتّى يتفتّت ويتقشّر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مجمع البحرين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مادة </w:t>
      </w:r>
      <w:r w:rsidRPr="00D27B5E">
        <w:rPr>
          <w:rStyle w:val="1"/>
          <w:rtl/>
        </w:rPr>
        <w:t>ف</w:t>
      </w:r>
      <w:r w:rsidRPr="00D27B5E">
        <w:rPr>
          <w:rStyle w:val="1"/>
          <w:rFonts w:hint="cs"/>
          <w:rtl/>
        </w:rPr>
        <w:t>َرَكَ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لاقاة الجسد للثوب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الثوب للجسد وراء فرض ملاقاة المنيِّ لأحدهما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يكفي للتعبير عن ذلك نفس الفرض الأوّل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لوقوع المنيّ على أحد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المكلّف بحاجة إلى طهارة بدنه وثوبه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تصحّ الاستعانة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فرض ملاقاة اُخرى في مقام الاستفهام فيما إذا كانت الملاقاة الاُولى مع شيء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دخل في محلّ الابتلاء طهارته ونجاسته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لو قال السائل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أصاب البول الأرض فوقع ثوبي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أمكن أن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إلى استعلام حال أصل البول من حيث الطهارة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ويفسّر افتراضه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لملاقاة الثانية وعدم اكتفائه بفرض ملاقاة البول للأرض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يقصد إيصال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إلى ما يلزم طهارته وهو الثوب والبدن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لو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أصاب البول بدني فأصاب بدني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لم يفهم منه عرفاً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النظر إلى استعلام حال أصل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يكفي في ذلك فرض الملاقاة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يكون ضمّ فرض الملاقاة الثانية في كلام السائل قرينةً على أنّ المقصود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ستعلام حيثية كانت تتوقّف على فرض الملاقاة الثانية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حيثية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لمتنجّس بالبول ينجس أو لا ؟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مقامنا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ما ذكرناه قرينةً على الفراغ في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عن أصل نجاسة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النظر إلى حيثية اُخرى كحيثية أنّ الثوب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لمتنجّس بالمنيّ ينجس أوْ لا ؟ أو حيثية تشخيص الوظيفة عند الشكّ في الملاقاة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فرض الرطوبة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فإن تمّت هذه القرينة ولو بنحو توجب الإجمال على أقلّ تقدير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وقعت المعارضة بين روايات النجاسة وروايات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التخلّص من مأزق هذه المعارضة يكون بأحد وجوه :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حمل روايات الطهارة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موافقتها مع فتاوى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لشافعية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والحنابلة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هذين المذهبين قد نشآ في زمان متأخّر عن صدور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إنّها صادرة عن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نشأة المذهبين متأخّرة عن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 xml:space="preserve">مانه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احتمال كون الفتوى المتأخّرة بالطهارة امتداداً لشيوع ذلك بين فقهاء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لعامّة المعاصرين للإمام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نحو يصحّ حينئذ معه حمل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على التقية فيرد عليه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أنّ الأمر كان على العكس في أيام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الحنفيّ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المالكيّ معاً كانا يفتيان بالنجاسة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لم يمكن التأكّد من واقع الحال في أيام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يكفِ مجرّد احتمال ذلك لإسقاط أخبار الطهارة عن الحجّية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لإمكان 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كونها موافقةً للعامّة ولو بنحو العدم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سقوط روايات الطهارة عن الحجّية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حصول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لظنّ الاطمئنانيّ ولو نوعاً على خلافها من اتّفاق علماء الإمامية في تمام العصور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الأزمنة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يشذّ عنهم أحد في حدود المنظور من كلماتهم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كذلك الاتّفاق العمليّ من المتشرّعة على الاحتراز من المنيّ والتجنّب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الاُمّ 1 : 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المحلّى 1 : 126 والمغني لابن قدامة 1 : 736 وراجع المجموع 2 : 554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المحلّى لابن حزم 1 : 125 ـ 126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دّ نجاسة المنيّ من ضروريات المذهب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حقّقنا في الاُصول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سقوط الخبر عن الحجّية إذا ما حصل الوثوق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وعاً بوجود خلل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ومعه تبقى روايات النجاسة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فَيُعَوَّل عليها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الاتّفاق المذكور قولا وعملا قد يكفي بنفسه للقطع أو الاطمئنان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لشخصيّ بنجاسته أيضاً بنحو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إيقاع المعارضة بين روايات الطهارة الصريحة في نفي النجاسة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لصريح من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محمد بن مسلم التي ورد فيها التشديد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لمنيّ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أشدّ من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لا تقبل الحمل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ويرجع بعد التساقط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سائر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الظاهرة فيها ظهوراً قابلا للحمل على التنزّه في نفسه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قرينية روايات الطهارة لولا ابتلاؤها بالمعارض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تطبيقاً للقاعدة التي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ستخلصناها من الرجوع إلى العامّ الفوقانيّ بعد تساقط الأدلّة الخاصّة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قدم توضيحها مراراً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يثبت نجاسة المنيّ بنحو القضية المهملة التي قَدَرُها المتيقّن منيّ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78" w:after="126" w:line="505" w:lineRule="atLeast"/>
        <w:rPr>
          <w:rFonts w:cs="MbSadr (2)" w:hint="cs"/>
          <w:sz w:val="32"/>
          <w:szCs w:val="32"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حكم أقسام المني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تشخيص حدود تلك القضية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ويقع البحث عنه ضمن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هات :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4 : 426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27 ـ 28 و 47 و 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 الاُولى : في شمولها للحيوان ذي النفس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لا إشكال في أنّ أكثر روايات الباب منصرفة إلى المنيّ من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قرينة ما ورد فيها من فرض الإصابة للثوب أو البدن أو نحو ذلك ممّا لا يكون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ادةً بغير منيّ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رواية محمد بن مسلم المتقدّمة ـ حيث لم يفرض في صدرها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مع الثوب أو البدن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ذكر المنيّ فشدّده وجعله أشدّ من البول ـ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ُدَّعى إطلاقها للمنيّ من غير الإنسان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الحكم بالنجاسة المستفاد من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ذَكَرَ المنيّ فشدَّده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من شؤون طبيعة المنيّ بما 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منع عن الإطلاق المذكور المحقّق الهمدانيّ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 ما ورد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يل الرواية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إن رأيت المنيّ قبل أو بعد ما تدخل في الصلاة فعليك إعادة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أنت نظرت في ثوبك فلم تصبه ثمّ صلّيت فيه ثمّ رأيته بعد فلا إعادة عليك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كذلك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يكون قرينةً على أنّ النظر فيها أيضاً إلى منيّ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الحال في سائر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فرق بين أن يأتي الحكم بالنجاسة على فرض إصابة المنيّ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لثوب وبين أن يأتي على طبيعيّ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يفرّع عليه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إن أصاب الثوب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الصلاة فيه حكمها 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في الأوّل لا يكون للحكم بالنجاسة إطلاق لغير المنيّ الذي يتعارف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صابته للثوب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منيّ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في الثاني فلا يكون فرض الإصابة بلحاظ حكم آخر مترتّب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مصباح الفقيه كتاب الطهارة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ط حجري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لنجاسة ـ وهو البطلان ـ قرينةً على اختصاص موضوع الحكم الأوّل ـ وهو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ـ بمنيّ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يثبت بمثل هذا الإطلاق في الأدلّة اللفظية على نجاسة المنيّ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لشمول لمنيّ الحيوان غير المأكول إذا كان ذا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لجهة الثانية : في حكم منيِّ ما يؤكل لحمه من الحيوانات ذات النفس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والبحث فيه : تارةً يقع بلحاظ المقتضي للحكم بالنجاسة إثباتاً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المانع عن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البحث باللحاظ الأوّل فأكثر روايات الباب وإن كان من الممكن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نصرافها عن منيّ غير الإنسان ـ كما عرفت ـ إلاّ أنّ إطلاق رواية محمد بن مسلم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بأس به للشمول لمنيّ ما يؤكل لحمه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موضوع التشديد هو طبيعيّ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لمنيّ الشامل بإطلاقه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اختصاص نجاسة المنيّ المستفادة من هذه الرواية بمنيّ الحيوان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يكون بوله نجساً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ذلك مقتضى الأشدّية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حيث يكون البول طاهراً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أشدّية المنيّ منه لا تقتضي نجاسته مدفوعة : بأنّ الرواية لم تقتصر على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أشدّية المنيّ من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شدّدته وجعلته أشدّ من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والنجاسة تستفاد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لتشديد المذكور أوّلا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والذي موضوعه طبيعيّ المنيّ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والأشدّية من البول التي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يِّنت ثانياً وإن كانت لا تقتضي نجاسة منيّ حيوان طاهر البول ولكنّها لا تأبى عن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يستفاد منها الملازمة بين النجاستين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فيبقى إطلاق التشديد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لدالّ على النجاسة على حاله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البحث عن وجود المانع على تقدير تمامية الإطلاق فقد ذكر السيّد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لاُستاذ ـ دام ظلّه ـ في المقام روايتين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اعترف بمعارضة إحداهما مع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منعها في الاُخرى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التي قبل معارضتها فهي ما تقدم في بحث نجاسة البول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دلّ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يؤكل لحمه لا بأس بما يخرج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: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74612">
        <w:rPr>
          <w:rFonts w:cs="MbSadr (1)"/>
          <w:color w:val="0000FF"/>
          <w:sz w:val="32"/>
          <w:szCs w:val="32"/>
          <w:rtl/>
        </w:rPr>
        <w:t>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كُلُّ ما اُكِلَ لحمه فلا بأس بما يخرج منه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شاملة بإطلاقها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لمنيّ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يخرج منه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فيقع التعارض بينها وبين إطلاق رواية محمد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سلم في نجاسة المنيّ بنحو 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ويرجع بعد التساقط إلى الاُصول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هذه الرواية حاكمة بإطلاقها على إطلاق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أشرنا إليه في ما سبق من أنّ لسانها لسان الاستثناء عن المحذور المفروغ عن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بوته في ما يخرج من الحيوان بنحو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ودليل الاستثناء يكون ناظراً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دليل المستثنى منه فيتقدّم عليه بالحكومة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الرواية التي لم يقبل معارضتها مع دليل النجاسة فصحيحة ابن بكير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لمتقدّمة في أنّ </w:t>
      </w:r>
      <w:r w:rsidRPr="00E74612">
        <w:rPr>
          <w:rFonts w:cs="MbSadr (1)" w:hint="cs"/>
          <w:color w:val="0000FF"/>
          <w:sz w:val="32"/>
          <w:szCs w:val="32"/>
          <w:rtl/>
        </w:rPr>
        <w:t>«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 xml:space="preserve">ما يؤكل لحمه فالصلاة في وبره وشعره وبوله وكلّ شيء منه </w:t>
      </w:r>
      <w:r w:rsidRPr="00E74612">
        <w:rPr>
          <w:rFonts w:cs="MbSadr (1)"/>
          <w:color w:val="0000FF"/>
          <w:sz w:val="32"/>
          <w:szCs w:val="32"/>
          <w:rtl/>
        </w:rPr>
        <w:t>ج</w:t>
      </w:r>
      <w:r w:rsidRPr="00E74612">
        <w:rPr>
          <w:rFonts w:cs="MbSadr (1)" w:hint="cs"/>
          <w:color w:val="0000FF"/>
          <w:sz w:val="32"/>
          <w:szCs w:val="32"/>
          <w:rtl/>
        </w:rPr>
        <w:t>ائز</w:t>
      </w:r>
      <w:r w:rsidRPr="00E74612">
        <w:rPr>
          <w:rFonts w:hint="cs"/>
          <w:color w:val="0000FF"/>
          <w:sz w:val="32"/>
          <w:szCs w:val="32"/>
          <w:rtl/>
        </w:rPr>
        <w:t> </w:t>
      </w:r>
      <w:r w:rsidRPr="00E746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يشمل عمومها </w:t>
      </w:r>
      <w:r w:rsidRPr="00730BFD">
        <w:rPr>
          <w:rFonts w:cs="MbSadr (1)" w:hint="cs"/>
          <w:sz w:val="32"/>
          <w:szCs w:val="32"/>
          <w:rtl/>
        </w:rPr>
        <w:lastRenderedPageBreak/>
        <w:t>المنيّ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منع عن إيقاع المعارضة بينها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بين دليل النجاسة بدعوى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ناظرة إلى حيثية المانعية ونفيها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يستفاد منها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: أنّ هذه الرواية أيضاً معارضة مع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المحذور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1 : 494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لمنظور إليه في الرواية وإن كان هو المانعية في الصلاة إلاّ أنّ تجويز الصلاة في كلّ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ممّا يؤكل لحمه يدلّ بالالتزام على نفي محذور النجاسة فيها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لولا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لكان الحكم بالجواز جهتيّاً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خلاف ظاهر حال المولى وتصدّيه بنفسه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العموم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لبيان جواز الصلاة في كلّ شيء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كان الجواز معلّقاً على عنوان ما يخرج من المأكول من 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أدوات العموم لم يكن يستفاد منه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يقتضي أكثر من الجواز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المانعية من ناحية ذلك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يتلخّص تمامية المانع إثباتاً عن الحكم بنجاسة المنيّ ممّا يؤكل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 على تقدير تمامية المقتضي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 الثالثة : في حكم منيّ ما لا نفس له من الحيوانات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البحث فيه من ناحية المقتضي هو البحث في الجهة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بأس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في 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إذا شكّك في أصل صدق عنوان المنيّ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قيقةً على ماء الحيوانات التي ليس لها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تشكيك ليس بالبعيد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البحث من ناحية المانع فالمقيِّد للإطلاق : إمّا الإجماع المدّعى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مثل قولهم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CA6DE7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CA6DE7">
        <w:rPr>
          <w:rFonts w:hint="cs"/>
          <w:color w:val="0000FF"/>
          <w:sz w:val="32"/>
          <w:szCs w:val="32"/>
          <w:rtl/>
        </w:rPr>
        <w:t> </w:t>
      </w:r>
      <w:r w:rsidRPr="00CA6DE7">
        <w:rPr>
          <w:rFonts w:cs="MbSadr (1)" w:hint="cs"/>
          <w:color w:val="0000FF"/>
          <w:sz w:val="32"/>
          <w:szCs w:val="32"/>
          <w:rtl/>
        </w:rPr>
        <w:t xml:space="preserve">لا يفسد الماء إلاّ ما كانت له نفس </w:t>
      </w:r>
      <w:r w:rsidRPr="00CA6DE7">
        <w:rPr>
          <w:rFonts w:cs="MbSadr (1)"/>
          <w:color w:val="0000FF"/>
          <w:sz w:val="32"/>
          <w:szCs w:val="32"/>
          <w:rtl/>
        </w:rPr>
        <w:t>س</w:t>
      </w:r>
      <w:r w:rsidRPr="00CA6DE7">
        <w:rPr>
          <w:rFonts w:cs="MbSadr (1)" w:hint="cs"/>
          <w:color w:val="0000FF"/>
          <w:sz w:val="32"/>
          <w:szCs w:val="32"/>
          <w:rtl/>
        </w:rPr>
        <w:t>ائلة</w:t>
      </w:r>
      <w:r w:rsidRPr="00CA6DE7">
        <w:rPr>
          <w:rFonts w:hint="cs"/>
          <w:color w:val="0000FF"/>
          <w:sz w:val="32"/>
          <w:szCs w:val="32"/>
          <w:rtl/>
        </w:rPr>
        <w:t> </w:t>
      </w:r>
      <w:r w:rsidRPr="00CA6DE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يتمسّك بإطلاق المستثنى منه للمنيّ من الحيوان غير ذي النفس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قد تقدّم النظر في الاستدلال به على طهارة بول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راجع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49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المذي والوذي والودي فطاهر من كلّ 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نجس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لعين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78" w:after="126" w:line="505" w:lineRule="atLeast"/>
        <w:rPr>
          <w:rFonts w:cs="MbSadr (2)" w:hint="cs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طهارة المذي وأشباهه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المعروف بين فقهائنا هو الحكم بطهارة المذْي والوذْي والودْي الخارج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حيوان طاهر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لا يبعد دعوى حصول الاطمئنان الشخصيّ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لم نجد مخالفاً عدا ما نسب إلى ابن الجنيد من الحكم بنجاسة المذي إذا كان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شهوة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غير ضائر بحصول الوثوق أو الجزم من إجماع فقهاء الطائفة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به يحمل بعض الروايات التي قد يستظهر منه نجاسة المذي ولزوم الغسل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 على التنزّه والاستحباب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من قبيل رواية الحسين بن أبي العلاء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ألت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المذي يصيب الثوب ؟ 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9F5168">
        <w:rPr>
          <w:rFonts w:cs="MbSadr (1)" w:hint="cs"/>
          <w:color w:val="0000FF"/>
          <w:sz w:val="32"/>
          <w:szCs w:val="32"/>
          <w:rtl/>
        </w:rPr>
        <w:t>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إن عرفت مكانه </w:t>
      </w:r>
      <w:r w:rsidRPr="009F5168">
        <w:rPr>
          <w:rFonts w:cs="MbSadr (1)"/>
          <w:color w:val="0000FF"/>
          <w:sz w:val="32"/>
          <w:szCs w:val="32"/>
          <w:rtl/>
        </w:rPr>
        <w:t>ف</w:t>
      </w:r>
      <w:r w:rsidRPr="009F5168">
        <w:rPr>
          <w:rFonts w:cs="MbSadr (1)" w:hint="cs"/>
          <w:color w:val="0000FF"/>
          <w:sz w:val="32"/>
          <w:szCs w:val="32"/>
          <w:rtl/>
        </w:rPr>
        <w:t>اغسله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، وإن خفي عليك مكانه فاغسل الثوب كلّه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الأمر بغسل الملاقي دالّ عرفاً على نجاسته ونجاسة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قطع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لنظر عن الإجماع يتعيّن أيضاً حمل الأمر بالغسل على التنزّه بقرينة الروايات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لظاهرة في عدم وجوب الغسل ونفي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محمد بن مسلم : 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9F5168">
        <w:rPr>
          <w:rFonts w:cs="MbSadr (1)"/>
          <w:color w:val="0000FF"/>
          <w:sz w:val="32"/>
          <w:szCs w:val="32"/>
          <w:rtl/>
        </w:rPr>
        <w:t>ا</w:t>
      </w:r>
      <w:r w:rsidRPr="009F5168">
        <w:rPr>
          <w:rFonts w:cs="MbSadr (1)" w:hint="cs"/>
          <w:color w:val="0000FF"/>
          <w:sz w:val="32"/>
          <w:szCs w:val="32"/>
          <w:rtl/>
        </w:rPr>
        <w:t>لمذي يصيب الثوب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، فقال </w:t>
      </w:r>
      <w:r w:rsidRPr="009F5168">
        <w:rPr>
          <w:rFonts w:cs="MbSadr (1)"/>
          <w:color w:val="0000FF"/>
          <w:sz w:val="32"/>
          <w:szCs w:val="32"/>
          <w:rtl/>
        </w:rPr>
        <w:t>(</w:t>
      </w:r>
      <w:r w:rsidRPr="009F516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F5168">
        <w:rPr>
          <w:rFonts w:cs="MbSadr (1)"/>
          <w:color w:val="0000FF"/>
          <w:sz w:val="32"/>
          <w:szCs w:val="32"/>
          <w:rtl/>
        </w:rPr>
        <w:t xml:space="preserve"> </w:t>
      </w:r>
      <w:r w:rsidRPr="009F5168">
        <w:rPr>
          <w:rFonts w:cs="MbSadr (1)" w:hint="cs"/>
          <w:color w:val="0000FF"/>
          <w:sz w:val="32"/>
          <w:szCs w:val="32"/>
          <w:rtl/>
        </w:rPr>
        <w:t>: 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ينضحه بالماء إن شاء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نسبه العلاّمة في تذكرة الفقهاء 1 : 54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رواية الحسين بن أبي العلاء : 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9F5168">
        <w:rPr>
          <w:rFonts w:cs="MbSadr (1)"/>
          <w:color w:val="0000FF"/>
          <w:sz w:val="32"/>
          <w:szCs w:val="32"/>
          <w:rtl/>
        </w:rPr>
        <w:t>(</w:t>
      </w:r>
      <w:r w:rsidRPr="009F516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F5168">
        <w:rPr>
          <w:rFonts w:cs="MbSadr (1)"/>
          <w:color w:val="0000FF"/>
          <w:sz w:val="32"/>
          <w:szCs w:val="32"/>
          <w:rtl/>
        </w:rPr>
        <w:t xml:space="preserve"> 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عن المذي يصيب </w:t>
      </w:r>
      <w:r w:rsidRPr="009F5168">
        <w:rPr>
          <w:rFonts w:cs="MbSadr (1)"/>
          <w:color w:val="0000FF"/>
          <w:sz w:val="32"/>
          <w:szCs w:val="32"/>
          <w:rtl/>
        </w:rPr>
        <w:t>ا</w:t>
      </w:r>
      <w:r w:rsidRPr="009F5168">
        <w:rPr>
          <w:rFonts w:cs="MbSadr (1)" w:hint="cs"/>
          <w:color w:val="0000FF"/>
          <w:sz w:val="32"/>
          <w:szCs w:val="32"/>
          <w:rtl/>
        </w:rPr>
        <w:t>لثوب ؟ قال : 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لا بأس به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، فلمّا رددنا عليه فقال : 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ينضحه بالماء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دعوى حمل الرواية الآمرة بالغسل على فرض خروج المذي بشهوة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الروايات النافية على فرض خروجه بدون شهوة فمدفوعة : بأنّ هذا الحمل 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بلحاظ تقييد كلٍّ من الإطلاقين بالمتيقّن من معارضه فهو جمع تبرّعيّ كما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قّق في محلّه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أنّ التقييد بعدم الشهوة تقييد بالفرد النادر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بلحاظ وجود مفصّل بين الفرضين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يوجب تقييد مطلقات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بالغسل بفرض الشهوة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ومطلقات نفيه بفرض عدمها فيرد عليه ـ مضافاً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صحّة التقييد الثاني لندرة فرض عدم الشهوة ـ : أنّ ما يتوهّم كونه مفصّلا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ذلك رواية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المذي يخرج من الرجل ؟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9F5168">
        <w:rPr>
          <w:rFonts w:cs="MbSadr (1)" w:hint="cs"/>
          <w:color w:val="0000FF"/>
          <w:sz w:val="32"/>
          <w:szCs w:val="32"/>
          <w:rtl/>
        </w:rPr>
        <w:t>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أحدُّ لك فيه حدّاً ؟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 قال : قلت : نعم جعلت فداك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، فقال : 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إن خرج </w:t>
      </w:r>
      <w:r w:rsidRPr="009F5168">
        <w:rPr>
          <w:rFonts w:cs="MbSadr (1)"/>
          <w:color w:val="0000FF"/>
          <w:sz w:val="32"/>
          <w:szCs w:val="32"/>
          <w:rtl/>
        </w:rPr>
        <w:t>م</w:t>
      </w:r>
      <w:r w:rsidRPr="009F5168">
        <w:rPr>
          <w:rFonts w:cs="MbSadr (1)" w:hint="cs"/>
          <w:color w:val="0000FF"/>
          <w:sz w:val="32"/>
          <w:szCs w:val="32"/>
          <w:rtl/>
        </w:rPr>
        <w:t>نك</w:t>
      </w:r>
      <w:r w:rsidRPr="009F516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F5168">
        <w:rPr>
          <w:rFonts w:cs="MbSadr (1)"/>
          <w:color w:val="0000FF"/>
          <w:sz w:val="32"/>
          <w:szCs w:val="32"/>
          <w:rtl/>
        </w:rPr>
        <w:t>ع</w:t>
      </w:r>
      <w:r w:rsidRPr="009F5168">
        <w:rPr>
          <w:rFonts w:cs="MbSadr (1)" w:hint="cs"/>
          <w:color w:val="0000FF"/>
          <w:sz w:val="32"/>
          <w:szCs w:val="32"/>
          <w:rtl/>
        </w:rPr>
        <w:t>لى شهوة فتوضّأ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، وإن خرج منك على غير ذلك فليس عليك فيه </w:t>
      </w:r>
      <w:r w:rsidRPr="009F5168">
        <w:rPr>
          <w:rFonts w:cs="MbSadr (1)"/>
          <w:color w:val="0000FF"/>
          <w:sz w:val="32"/>
          <w:szCs w:val="32"/>
          <w:rtl/>
        </w:rPr>
        <w:t>و</w:t>
      </w:r>
      <w:r w:rsidRPr="009F5168">
        <w:rPr>
          <w:rFonts w:cs="MbSadr (1)" w:hint="cs"/>
          <w:color w:val="0000FF"/>
          <w:sz w:val="32"/>
          <w:szCs w:val="32"/>
          <w:rtl/>
        </w:rPr>
        <w:t>ضوء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حمل الوضوء فيها على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حمل بلا قرينة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فرض إرادة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لوضوء المقابل للغسل منها تكون الرواية أجنبيةً عن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الوذي والودي فلا يوجد ما يتوهّم دلالته على نجاستهما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فيكفي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نجاستهما 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ما دلّ على طهارة البلل المشتبه بالبول</w:t>
      </w:r>
      <w:r w:rsidRPr="00730BFD">
        <w:rPr>
          <w:rFonts w:hint="cs"/>
          <w:sz w:val="32"/>
          <w:szCs w:val="32"/>
          <w:rtl/>
        </w:rPr>
        <w:t> ;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النجاس</w:t>
      </w:r>
      <w:r w:rsidRPr="00D27B5E">
        <w:rPr>
          <w:rStyle w:val="1"/>
          <w:rFonts w:hint="cs"/>
          <w:rtl/>
        </w:rPr>
        <w:t>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بحوث في علم الاُصول 7 :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نواقض الوضوء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رطوبات الفَرْج والدُبر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ما عدا البول والغائط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لكاشف عن عدم نجاسة البديل المحتمل للبول واقعاً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إن سال من ذكرك شيء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ذي أو ودي أو وذي وأنت في الصلاة فلا تغسله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تقطع له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تنقض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 الوضوء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</w:t>
      </w:r>
      <w:r w:rsidRPr="00730BFD">
        <w:rPr>
          <w:rFonts w:cs="MbSadr (1)" w:hint="cs"/>
          <w:sz w:val="32"/>
          <w:szCs w:val="32"/>
          <w:rtl/>
        </w:rPr>
        <w:lastRenderedPageBreak/>
        <w:t>بلغ عقبيك فإنّما ذلك بمنزلة النخامة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شيء خرج منك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لوضوء فإنّه من الحبائل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من البواسير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بشيء فلا تغسله من ثوبك إلاّ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قذره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* </w:t>
      </w:r>
      <w:r w:rsidRPr="00730BFD">
        <w:rPr>
          <w:rFonts w:cs="MbSadr (1)" w:hint="cs"/>
          <w:sz w:val="32"/>
          <w:szCs w:val="32"/>
          <w:rtl/>
        </w:rPr>
        <w:t>* *</w:t>
      </w:r>
    </w:p>
    <w:p w:rsidR="003E3511" w:rsidRPr="00023C31" w:rsidRDefault="003E3511" w:rsidP="003E3511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  <w:r w:rsidRPr="00E84D16">
        <w:rPr>
          <w:rFonts w:cs="MbSadr (2)" w:hint="cs"/>
          <w:bCs/>
          <w:sz w:val="32"/>
          <w:szCs w:val="32"/>
          <w:rtl/>
        </w:rPr>
        <w:t xml:space="preserve">     </w:t>
      </w: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كما دلّت على ذلك رواية زرارة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ورواية إبراهيم 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حمود : 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سألت أبا الحسن الرضا </w:t>
      </w:r>
      <w:r w:rsidRPr="009F5168">
        <w:rPr>
          <w:rFonts w:cs="MbSadr (1)"/>
          <w:color w:val="0000FF"/>
          <w:sz w:val="32"/>
          <w:szCs w:val="32"/>
          <w:rtl/>
        </w:rPr>
        <w:t>(</w:t>
      </w:r>
      <w:r w:rsidRPr="009F516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F5168">
        <w:rPr>
          <w:rFonts w:cs="MbSadr (1)"/>
          <w:color w:val="0000FF"/>
          <w:sz w:val="32"/>
          <w:szCs w:val="32"/>
          <w:rtl/>
        </w:rPr>
        <w:t xml:space="preserve"> </w:t>
      </w:r>
      <w:r w:rsidRPr="009F5168">
        <w:rPr>
          <w:rFonts w:cs="MbSadr (1)" w:hint="cs"/>
          <w:color w:val="0000FF"/>
          <w:sz w:val="32"/>
          <w:szCs w:val="32"/>
          <w:rtl/>
        </w:rPr>
        <w:t xml:space="preserve">عن المرأة عليها قميصها أو إزارها </w:t>
      </w:r>
      <w:r w:rsidRPr="009F5168">
        <w:rPr>
          <w:rFonts w:cs="MbSadr (1)"/>
          <w:color w:val="0000FF"/>
          <w:sz w:val="32"/>
          <w:szCs w:val="32"/>
          <w:rtl/>
        </w:rPr>
        <w:t>ي</w:t>
      </w:r>
      <w:r w:rsidRPr="009F5168">
        <w:rPr>
          <w:rFonts w:cs="MbSadr (1)" w:hint="cs"/>
          <w:color w:val="0000FF"/>
          <w:sz w:val="32"/>
          <w:szCs w:val="32"/>
          <w:rtl/>
        </w:rPr>
        <w:t>صيبه من بلل الفرج وهي جنب أتصلّي فيه ؟ قال : «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إذا اغتسلت صلّت فيهما</w:t>
      </w:r>
      <w:r w:rsidRPr="009F5168">
        <w:rPr>
          <w:rFonts w:hint="cs"/>
          <w:color w:val="0000FF"/>
          <w:sz w:val="32"/>
          <w:szCs w:val="32"/>
          <w:rtl/>
        </w:rPr>
        <w:t> </w:t>
      </w:r>
      <w:r w:rsidRPr="009F516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يدّعى الإطلاق في هذه الرواية لمنيّ الرجل الذي يدخل إلى فرج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لمرأة بالجماع ثمّ يخرج بالتدريج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الرواية دليلا على طهارة المنيّ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 إذا خرج من فرج المرأة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يؤيّد ذلك فرض المرأة جنباً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إشارةً إلى ترقّب خروج منيّ الرجل من فرجها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وجود مثل هذا الإطلاق محلّ إشكال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النظر في الرواية إلى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طوبات الفرج بما 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ما يدخل إليه من 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وفرض المرأة جُنُباً قد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276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نواقض الوضوء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لاحتمال الاختلاف في حكم رطوبات الفرج بين الجنب وغيرها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ولو سلّم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فهو معارض بإطلاق ما دلّ على نجاسة المنيّ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لعدم حصول الاستحالة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مجرّد مكثه في فرج المرأة أو خروجه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التساقط يرجع إلى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4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لميتة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الميتة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الأجزاء المبانة من الميتة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الأجزاء المبانة من الحيّ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ميتة ما لا نفس له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أماريّة يد المسلم على التذكية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فروع وتطبيقات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 w:hint="cs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الميتة من كلّ ما له دم 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حلالا كان أو حراماً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الدليل على نجاسة الميتة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اختلفت كلمات الأصحاب في مدرك الحكم بنجاسة الميتة بين من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قول باستفاضة الأخبار الدالّة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من ينكر وجود دليل واحد لفظيٍّ تامّ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لدلالة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كصاحب المدارك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والمعالم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سرهما)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ادّعيا انحصار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درك القول بالنجاسة في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والتسالم الفقهيّ الذي يكون دليلا لبّياً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نحن نذكر فيما يلي الروايات التي استدلّ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نذكر ما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جعل معارضاً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فالكلام في مقامين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الروايات التي يستدلّ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طوائف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روايات النزح من البئر إذا وقعت فيه الميتة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لو لاحظناها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مدارك الأحكام 2 : 268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ومعالم الدين 2</w:t>
      </w:r>
      <w:r w:rsidRPr="00D27B5E">
        <w:rPr>
          <w:rStyle w:val="1"/>
          <w:rFonts w:hint="cs"/>
          <w:rtl/>
        </w:rPr>
        <w:t xml:space="preserve"> : 481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نفسها لا ينبغي الارتياب في دلالتها عرفاً على نجاسة الميتة التي لاقت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يدلّ الأمر بالغسل على نجاسة ملاقي المغسول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يصغى إلى ما قد يقال من أنّ النزح الذي هو مجرّد تقليل من الماء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لمتنجّس لا يكون تطهيراً كالغسل كي يرشد إلى نجاسة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فإنّا قد أوضحنا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أبحاث ماء البئر : أنّ نزح البئر غير تقليل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نوع تطهير للبئر بحسب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العرفي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البئر لا يكون مجرّد </w:t>
      </w:r>
      <w:r w:rsidRPr="00730BFD">
        <w:rPr>
          <w:rFonts w:cs="MbSadr (1)" w:hint="cs"/>
          <w:sz w:val="32"/>
          <w:szCs w:val="32"/>
          <w:rtl/>
        </w:rPr>
        <w:lastRenderedPageBreak/>
        <w:t>مستودع للماء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منبع له بحيث كلّما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زح منه نبع فيه الماء النقي ثانياً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بهذا الاعتبار تنظيفاً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الإشكال على الاستدلال بهذه الطائفة من الروايات معارضتها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لّ على اعتصام البئر من الروايات التي استعرضناها في أبحاث ماء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المعارضة إن فرض استحكامها بدرجة تؤدّي إلى سقوط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لنزح عن الحجّية سنداً ـ إمّا وحدها لمرجّح في أخبار الاعتصام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معها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 حينئذ في عدم إمكان الاستدلال بها في المقام على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فرض عدم سريان التعارض إلى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غاية ما يلزم سقوط ظهور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بالنزح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وحمله على التنزه والاستحباب فينفتح حينذاك بحث في المقام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إمكان الاستدلال بها على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الكلام في ذلك : أنّ هناك وجوهاً ثلاثةً لتقريب دلالتها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 بعد سقوط دلالتها على نجاسة ماء البئر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الأوّل : دعوى كفاية الأمر بنزح ماء البئر ـ ولو تنزّهاً ـ في الإرشاد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وجود محذور النجاسة في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النزح المذكور كان بملاكه وإن 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لماء معتصماً ممّا أدّى إلى عدم لزوم النزح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الأمر التنزيهيّ بالنزح لا يدلّ إلاّ على وجود حزازة تنزّهية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لملاقي دون اللزومية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هنا لم يستكشف من الأمر بالنزح فيما إذا لاقاه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لجنب نجاسةُ بدنه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الثاني : دعوى أنّ جهة السؤال في هذه الروايات لم تكن هي الشكّ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نجاسة الميتة وعدمها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كي يقال بأنّ الأمر التنزيهيّ بالنزح لا يستلزم الإرشاد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السؤال عن ماء البئر واعتصامه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يكون إلاّ بعد فراغ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 عن نجاسة الملاقي معه لاستكشاف اعتصام الماء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مضى ما فرغ عنه السائل ارتكازاً من نجاسة الميتة الملاقية مع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ذلك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ليلا على النجاسة وإن لم تكن منجّسةً للبئر باعتبار اعتصامه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الحاصل : أنّ في روايات النزح ظهورين عرضيّين : ظهور في إمضاء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رتكز في ذهن السائل وفرغ عنه من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وظهور للأمر بالنزح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نفعال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والساقط من الظهورين هو الأخير بقرينة روايات الاعتصام 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استظهار كون جهة السؤال في هذه الروايات هو اعتصام البئر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عدمه مع المفروغية عن نجاسة الميتة يتوقّف على ثبوت ارتكاز نجاسة الميتة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هن المتشرّعة على حدّ بعض النجاسات الاُخرى المعروفة المركوزة لديهم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مثل هذا الارتكاز المتشرّعيّ وإن لم يكن ببعيد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فهو بنفسه كاف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لكشف القطعيّ عن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حاجة إلى استئناف الاستدلال عليه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حيث لا يدّعى الجزم بثبوته فلا يبقى ما يعيِّن جهة السؤال 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لنزح في ما ذكر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لعلّ السائل كان يسأل عن حكم الميتة بلسان السؤال عن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لاقياتها التي أحدها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يستفاد من النزح التنزّهيّ عندئذ محذور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الثالث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ا نثبت نجاسة الميتة حتّى لو فرض أنّ حيثية السؤال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ونجاستها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بقانون حجّية الدلالة الالتزامية بعد سقوط الدلالة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لمطابقية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روايات النزح تدلّ بالمطابقة على لزوم النزح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وبالالتزام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والذي يسقط بأدلّة اعتصام البئر هو حجّية المدلول المطابقيّ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بقائه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المدلول الالتزاميّ أيضاً باقياً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فيشمله دليل الحجّية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أوضحنا في محلّه من علم الاُصول : أنّ الدلالة الالتزامية كما هي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ابعة للمطابقية ذاتاً كذلك هي تابعة لها حجّيةً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يتلخّص أنّ الاستدلال بروايات نزح البئر من الميتة على نجاستها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تامٍّ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لطائفة الثانية : الروايات الدالّة على نجاسة البئر بالتغيّر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تمتاز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لطائفة على سابقتها بعدم معارضتها مع أدلّة اعتصام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جّةً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كلا مدلوليها المطابقيّ والالتزامي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فتكون سليمةً عن الاعتراض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ربّما يناقش في الاستدلال بهذه الطائفة : بأنّ الأمر بالنزح في هذه الطائفة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يرد منفصلا عن الطائفة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الروايات تكفّلت بيان حكم صورة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من دون 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والملاقاة مع التغيّر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التفريق بينهما في مقدار النزح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فرض أنّ الأمر بالنزح بلحاظ فرض الملاقاة من دون تغيّر تنزيهي لا لزوميّ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بقرينة أدلّة الاعتصام ـ لا ينعقد للأمر بالنزح في فرض التغيّر ظهور في الإلزام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ي يستفاد منه الإرشاد إلى نجاسة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لاتّحاد سياقه مع سياق الأمر بالنزح في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ورة عدم التغيّر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عدم انحصار روايات هذه الطائفة في ما يكون ظاهراً في وحدة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ياق الأمر بالنزح للصورتين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هناك عدّة روايات يمكن الأخذ بظاهر الأمر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بالنزح لصورة التغيّر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ما ورد في فرض التغيّر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محمد بن مسلم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ه سأل </w:t>
      </w:r>
      <w:r w:rsidRPr="009D6F0C">
        <w:rPr>
          <w:rFonts w:cs="MbSadr (1)"/>
          <w:color w:val="0000FF"/>
          <w:sz w:val="32"/>
          <w:szCs w:val="32"/>
          <w:rtl/>
        </w:rPr>
        <w:t>أ</w:t>
      </w:r>
      <w:r w:rsidRPr="009D6F0C">
        <w:rPr>
          <w:rFonts w:cs="MbSadr (1)" w:hint="cs"/>
          <w:color w:val="0000FF"/>
          <w:sz w:val="32"/>
          <w:szCs w:val="32"/>
          <w:rtl/>
        </w:rPr>
        <w:t>با</w:t>
      </w:r>
      <w:r w:rsidRPr="009D6F0C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D6F0C">
        <w:rPr>
          <w:rFonts w:cs="MbSadr (1)"/>
          <w:color w:val="0000FF"/>
          <w:sz w:val="32"/>
          <w:szCs w:val="32"/>
          <w:rtl/>
        </w:rPr>
        <w:t>ج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عفر </w:t>
      </w:r>
      <w:r w:rsidRPr="009D6F0C">
        <w:rPr>
          <w:rFonts w:cs="MbSadr (1)"/>
          <w:color w:val="0000FF"/>
          <w:sz w:val="32"/>
          <w:szCs w:val="32"/>
          <w:rtl/>
        </w:rPr>
        <w:t>(</w:t>
      </w:r>
      <w:r w:rsidRPr="009D6F0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D6F0C">
        <w:rPr>
          <w:rFonts w:cs="MbSadr (1)"/>
          <w:color w:val="0000FF"/>
          <w:sz w:val="32"/>
          <w:szCs w:val="32"/>
          <w:rtl/>
        </w:rPr>
        <w:t xml:space="preserve"> </w:t>
      </w:r>
      <w:r w:rsidRPr="009D6F0C">
        <w:rPr>
          <w:rFonts w:cs="MbSadr (1)" w:hint="cs"/>
          <w:color w:val="0000FF"/>
          <w:sz w:val="32"/>
          <w:szCs w:val="32"/>
          <w:rtl/>
        </w:rPr>
        <w:t>عن البئر يقع فيها الميتة ؟ فقال : «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إن كان لها ريح نزح منها عشرون </w:t>
      </w:r>
      <w:r w:rsidRPr="009D6F0C">
        <w:rPr>
          <w:rFonts w:cs="MbSadr (1)"/>
          <w:color w:val="0000FF"/>
          <w:sz w:val="32"/>
          <w:szCs w:val="32"/>
          <w:rtl/>
        </w:rPr>
        <w:t>د</w:t>
      </w:r>
      <w:r w:rsidRPr="009D6F0C">
        <w:rPr>
          <w:rFonts w:cs="MbSadr (1)" w:hint="cs"/>
          <w:color w:val="0000FF"/>
          <w:sz w:val="32"/>
          <w:szCs w:val="32"/>
          <w:rtl/>
        </w:rPr>
        <w:t>لواً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هي مختصّة بصورة التغيّر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رجوع الضمير في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لها 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لبئر لا إلى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بقرينة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نزح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الظاهر في عود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لضمير إلى البئر لا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تكفّل حكم الصورتين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مع عدم اتّحاد السياق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رواية سماعة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9D6F0C">
        <w:rPr>
          <w:rFonts w:cs="MbSadr (1)"/>
          <w:color w:val="0000FF"/>
          <w:sz w:val="32"/>
          <w:szCs w:val="32"/>
          <w:rtl/>
        </w:rPr>
        <w:t>(</w:t>
      </w:r>
      <w:r w:rsidRPr="009D6F0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D6F0C">
        <w:rPr>
          <w:rFonts w:cs="MbSadr (1)"/>
          <w:color w:val="0000FF"/>
          <w:sz w:val="32"/>
          <w:szCs w:val="32"/>
          <w:rtl/>
        </w:rPr>
        <w:t xml:space="preserve"> 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عن الفأرة تقع في البئر أو الطير ؟ </w:t>
      </w:r>
      <w:r w:rsidRPr="009D6F0C">
        <w:rPr>
          <w:rFonts w:cs="MbSadr (1)"/>
          <w:color w:val="0000FF"/>
          <w:sz w:val="32"/>
          <w:szCs w:val="32"/>
          <w:rtl/>
        </w:rPr>
        <w:t>ق</w:t>
      </w:r>
      <w:r w:rsidRPr="009D6F0C">
        <w:rPr>
          <w:rFonts w:cs="MbSadr (1)" w:hint="cs"/>
          <w:color w:val="0000FF"/>
          <w:sz w:val="32"/>
          <w:szCs w:val="32"/>
          <w:rtl/>
        </w:rPr>
        <w:t>ال : «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>إن أدركته قبل أن ينتن نزحت منها سبع دلاء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، وإن كانت سنّوراً أو أكبر منه </w:t>
      </w:r>
      <w:r w:rsidRPr="009D6F0C">
        <w:rPr>
          <w:rFonts w:cs="MbSadr (1)"/>
          <w:color w:val="0000FF"/>
          <w:sz w:val="32"/>
          <w:szCs w:val="32"/>
          <w:rtl/>
        </w:rPr>
        <w:t>ن</w:t>
      </w:r>
      <w:r w:rsidRPr="009D6F0C">
        <w:rPr>
          <w:rFonts w:cs="MbSadr (1)" w:hint="cs"/>
          <w:color w:val="0000FF"/>
          <w:sz w:val="32"/>
          <w:szCs w:val="32"/>
          <w:rtl/>
        </w:rPr>
        <w:t>زحت منها ثلاثين دلواً أو أربعين دلواً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 xml:space="preserve">، وإن أنتن حتّى يوجد ريح النتن في الماء </w:t>
      </w:r>
      <w:r w:rsidRPr="009D6F0C">
        <w:rPr>
          <w:rFonts w:cs="MbSadr (1)"/>
          <w:color w:val="0000FF"/>
          <w:sz w:val="32"/>
          <w:szCs w:val="32"/>
          <w:rtl/>
        </w:rPr>
        <w:t>ن</w:t>
      </w:r>
      <w:r w:rsidRPr="009D6F0C">
        <w:rPr>
          <w:rFonts w:cs="MbSadr (1)" w:hint="cs"/>
          <w:color w:val="0000FF"/>
          <w:sz w:val="32"/>
          <w:szCs w:val="32"/>
          <w:rtl/>
        </w:rPr>
        <w:t>زحت البئر حتّى يذهب النتن من الماء</w:t>
      </w:r>
      <w:r w:rsidRPr="009D6F0C">
        <w:rPr>
          <w:rFonts w:hint="cs"/>
          <w:color w:val="0000FF"/>
          <w:sz w:val="32"/>
          <w:szCs w:val="32"/>
          <w:rtl/>
        </w:rPr>
        <w:t> </w:t>
      </w:r>
      <w:r w:rsidRPr="009D6F0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ناءً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يستظهر من الترديد والتخيير في النزح بين الثلاثين والأربعين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لواً أنّ النزح في صورة عدم التغيّر تنزّهي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صورة التغيّر فإنّه 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لنزح حتّى يذهب النتن الظاهر في اللزوم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اُمر فيها بالنزح فيما إذا وقعت الميتة في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دون تفصيل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</w:t>
      </w:r>
      <w:r w:rsidRPr="00D27B5E">
        <w:rPr>
          <w:rStyle w:val="1"/>
          <w:rFonts w:hint="cs"/>
          <w:rtl/>
        </w:rPr>
        <w:t>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ما إذا تغيّر الماء بها أم لم يتغيّر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بعد تخصيصها بصورة التغيّر ـ بقرينة 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لاعتصام ـ تكون دالّةً على النجاسة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لطائفة الثالثة ـ وهي أحسن الطوائف الثلاث في مقام الاستدلال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ـ : ما دلّ على انفعال المائع غير المعتصم بملاقاة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ما ورد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المتفرّقة الآمرة بإراقة المائعات الملاقية مع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روايات عديدة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امّة الدلالة على نجاسة الميتة عرفاً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أنّ الأمر بإراقة مثل السمن والزيت والمرق ـ لو كان ذائباً ـ يفهم منه عرفاً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قرينة ارتكازية سراية النجاسة في فرض الذوبان أنّ الأمر المذكور من جهة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السارية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لجهة تعبّدية نفسية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جملة روايات هذه الطائفة : ما دلّ على إفساد الميتة للماء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</w:t>
      </w:r>
      <w:r w:rsidRPr="008A5CF4">
        <w:rPr>
          <w:rFonts w:cs="MbSadr (1)"/>
          <w:color w:val="0000FF"/>
          <w:sz w:val="32"/>
          <w:szCs w:val="32"/>
          <w:rtl/>
        </w:rPr>
        <w:t>«</w:t>
      </w:r>
      <w:r w:rsidRPr="008A5CF4">
        <w:rPr>
          <w:rFonts w:hint="cs"/>
          <w:color w:val="0000FF"/>
          <w:sz w:val="32"/>
          <w:szCs w:val="32"/>
          <w:rtl/>
        </w:rPr>
        <w:t> </w:t>
      </w:r>
      <w:r w:rsidRPr="008A5CF4">
        <w:rPr>
          <w:rFonts w:cs="MbSadr (1)" w:hint="cs"/>
          <w:color w:val="0000FF"/>
          <w:sz w:val="32"/>
          <w:szCs w:val="32"/>
          <w:rtl/>
        </w:rPr>
        <w:t>لا يفسد الماء إلاّ ما كانت له نفس سائلة</w:t>
      </w:r>
      <w:r w:rsidRPr="008A5CF4">
        <w:rPr>
          <w:rFonts w:hint="cs"/>
          <w:color w:val="0000FF"/>
          <w:sz w:val="32"/>
          <w:szCs w:val="32"/>
          <w:rtl/>
        </w:rPr>
        <w:t> </w:t>
      </w:r>
      <w:r w:rsidRPr="008A5CF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ودليل منجّسية شيء يدلّ بالالتزام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على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لطائفة الرابعة : ما دلّ على تنجيس الميتة أو المائع الملاقي للميتة لما يلاقيه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الجامدات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من قبيل ما دلّ على الأمر بغسل كلّ ما أصاب</w:t>
      </w:r>
      <w:r w:rsidRPr="00730BFD">
        <w:rPr>
          <w:rFonts w:cs="MbSadr (1)" w:hint="cs"/>
          <w:sz w:val="32"/>
          <w:szCs w:val="32"/>
          <w:rtl/>
        </w:rPr>
        <w:t xml:space="preserve">ه الماء الذي وقعت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وما دلّ على النهي عن الأكل في آنية أهل الكتاب إذا كانوا يأكلون فيها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والدم ولحم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أحدهما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8A5CF4">
        <w:rPr>
          <w:rFonts w:cs="MbSadr (1)" w:hint="cs"/>
          <w:color w:val="0000FF"/>
          <w:sz w:val="32"/>
          <w:szCs w:val="32"/>
          <w:rtl/>
        </w:rPr>
        <w:t>سألته عن آنية أهل الكتاب ؟ فقال : «</w:t>
      </w:r>
      <w:r w:rsidRPr="008A5CF4">
        <w:rPr>
          <w:rFonts w:hint="cs"/>
          <w:color w:val="0000FF"/>
          <w:sz w:val="32"/>
          <w:szCs w:val="32"/>
          <w:rtl/>
        </w:rPr>
        <w:t> </w:t>
      </w:r>
      <w:r w:rsidRPr="008A5CF4">
        <w:rPr>
          <w:rFonts w:cs="MbSadr (1)" w:hint="cs"/>
          <w:color w:val="0000FF"/>
          <w:sz w:val="32"/>
          <w:szCs w:val="32"/>
          <w:rtl/>
        </w:rPr>
        <w:t xml:space="preserve">لا تأكل في آنيتهم إذا كانوا يأكلون فيه </w:t>
      </w:r>
      <w:r w:rsidRPr="008A5CF4">
        <w:rPr>
          <w:rFonts w:cs="MbSadr (1)"/>
          <w:color w:val="0000FF"/>
          <w:sz w:val="32"/>
          <w:szCs w:val="32"/>
          <w:rtl/>
        </w:rPr>
        <w:t>ا</w:t>
      </w:r>
      <w:r w:rsidRPr="008A5CF4">
        <w:rPr>
          <w:rFonts w:cs="MbSadr (1)" w:hint="cs"/>
          <w:color w:val="0000FF"/>
          <w:sz w:val="32"/>
          <w:szCs w:val="32"/>
          <w:rtl/>
        </w:rPr>
        <w:t>لميتة والدم ولحم الخنزير</w:t>
      </w:r>
      <w:r w:rsidRPr="008A5CF4">
        <w:rPr>
          <w:rFonts w:hint="cs"/>
          <w:color w:val="0000FF"/>
          <w:sz w:val="32"/>
          <w:szCs w:val="32"/>
          <w:rtl/>
        </w:rPr>
        <w:t> </w:t>
      </w:r>
      <w:r w:rsidRPr="008A5CF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</w:t>
      </w:r>
      <w:r w:rsidRPr="00D27B5E">
        <w:rPr>
          <w:rStyle w:val="1"/>
          <w:rFonts w:hint="cs"/>
          <w:rtl/>
        </w:rPr>
        <w:t xml:space="preserve">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ظهور النهي ـ سواء أكان إلزامياً أو تنزيهياً ـ في كونه بلحاظ الصفة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لمشتركة المنسبقة إلى الذهن من عناوين الميتة والدم ولحم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هناك طائفة خامسة ربما يستدلّ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الروايات الناهية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الصلاة في الميتة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فيؤخذ ذلك إرشاداً إلى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الاستدلال المذكور غير وجيه بعد وضوح احتمال أن يكون النهي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 بملاك المانعية النفسية في الصلاة في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كذلك في ما لا يؤكل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 ولو كان طاهراً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ولذلك ذهب بعض الفقهاء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إلى المنع عن الصلاة في الميتة ولو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طاهرةً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كميتة ما لا نفس سائلة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ففي ما تقدّم من الطوائف الدالّة على النجاسة وغيرها من الروايات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لمتفرّقة التي لم نذكرها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علاوةً على التسالم الفقهيّ والارتكاز المتشرّعيّ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 كفاية لإثبات تمامية المقتضي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الروايات التي قد يدّعى معارضتها لما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وايتان :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مرسلة الصدوق التي ذكرها الفقهاء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وهي قوله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لفقيه : سئل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جلود الميتة يجعل فيها اللبن والماء والسمن ما ترى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يه ؟ قال : </w:t>
      </w:r>
      <w:r w:rsidRPr="006E3B7A">
        <w:rPr>
          <w:rFonts w:cs="MbSadr (1)" w:hint="cs"/>
          <w:color w:val="0000FF"/>
          <w:sz w:val="32"/>
          <w:szCs w:val="32"/>
          <w:rtl/>
        </w:rPr>
        <w:t>«</w:t>
      </w:r>
      <w:r w:rsidRPr="006E3B7A">
        <w:rPr>
          <w:rFonts w:hint="cs"/>
          <w:color w:val="0000FF"/>
          <w:sz w:val="32"/>
          <w:szCs w:val="32"/>
          <w:rtl/>
        </w:rPr>
        <w:t> </w:t>
      </w:r>
      <w:r w:rsidRPr="006E3B7A">
        <w:rPr>
          <w:rFonts w:cs="MbSadr (1)" w:hint="cs"/>
          <w:color w:val="0000FF"/>
          <w:sz w:val="32"/>
          <w:szCs w:val="32"/>
          <w:rtl/>
        </w:rPr>
        <w:t xml:space="preserve">لا بأس أن تجعل فيها ما شئت من ماء أو لبن أو سمن وتتوضّأ منه </w:t>
      </w:r>
      <w:r w:rsidRPr="006E3B7A">
        <w:rPr>
          <w:rFonts w:cs="MbSadr (1)"/>
          <w:color w:val="0000FF"/>
          <w:sz w:val="32"/>
          <w:szCs w:val="32"/>
          <w:rtl/>
        </w:rPr>
        <w:t>و</w:t>
      </w:r>
      <w:r w:rsidRPr="006E3B7A">
        <w:rPr>
          <w:rFonts w:cs="MbSadr (1)" w:hint="cs"/>
          <w:color w:val="0000FF"/>
          <w:sz w:val="32"/>
          <w:szCs w:val="32"/>
          <w:rtl/>
        </w:rPr>
        <w:t>تشرب</w:t>
      </w:r>
      <w:r w:rsidRPr="006E3B7A">
        <w:rPr>
          <w:rFonts w:hint="cs"/>
          <w:color w:val="0000FF"/>
          <w:sz w:val="32"/>
          <w:szCs w:val="32"/>
          <w:rtl/>
        </w:rPr>
        <w:t> </w:t>
      </w:r>
      <w:r w:rsidRPr="006E3B7A">
        <w:rPr>
          <w:rFonts w:cs="MbSadr (1)" w:hint="cs"/>
          <w:color w:val="0000FF"/>
          <w:sz w:val="32"/>
          <w:szCs w:val="32"/>
          <w:rtl/>
        </w:rPr>
        <w:t>، ولكن لا تصلِّ فيها</w:t>
      </w:r>
      <w:r w:rsidRPr="006E3B7A">
        <w:rPr>
          <w:rFonts w:hint="cs"/>
          <w:color w:val="0000FF"/>
          <w:sz w:val="32"/>
          <w:szCs w:val="32"/>
          <w:rtl/>
        </w:rPr>
        <w:t> </w:t>
      </w:r>
      <w:r w:rsidRPr="006E3B7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وسائل الشيعة 4 : 343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لباس المصلّي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>)</w:t>
      </w:r>
      <w:r w:rsidRPr="00D27B5E">
        <w:rPr>
          <w:rStyle w:val="1"/>
          <w:rFonts w:hint="cs"/>
          <w:rtl/>
        </w:rPr>
        <w:t xml:space="preserve"> وهو الشيخ البهائي في الحبل المتين :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3</w:t>
      </w:r>
      <w:r w:rsidRPr="00D27B5E">
        <w:rPr>
          <w:rStyle w:val="1"/>
          <w:rFonts w:hint="cs"/>
          <w:rtl/>
        </w:rPr>
        <w:t xml:space="preserve"> : 463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34 من أبواب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واضحة الدلالة على طهارة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وقد عطف فيها اللبن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السمن على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يسدّ باب احتمال أن يكون الحكم بجواز الوضوء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لشرب من الماء الملاقي مع الميتة باعتبار عصمة الماء ـ مثلا ـ وعدم انفعاله حتّى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عين النجاسة لو احتمل ذلك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ادّعى صاحب المدارك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: أنّ نقل الصدوق لهذه الرواية ثلم للإجماع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التسالم على نجاسة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 قد تعهّد في صدر كتابه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يروي إلاّ ما يعتمد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في مقام الإفتاء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فيدلّ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كان يفتي بعدم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هنا ينفتح البحث حول هذه المرسلة : تارةً من ناحية الاستدلال بها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رواية معارضة مع الروايات الظاهرة في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من ناحية ثلمها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لإجماع والتسالم الفقهي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الاستدلال بها فيرد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وّلا : ضعف السند باعتبار الإرسال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والصدوق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وإن كان يرويها بنحو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لجزم حيث يقول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سئل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إلاّ أنّ ذلك لا يكفي في شمول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لحجّية له ما دام لا يحتمل في حقّ مثل الصدوق أن ينقل الرواية عن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الحسّ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ما يكون بحكمه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كأن تكون الرواية المذكورة متواترةَ النقل إلى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مانه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النقل بالنحو المذكور يكشف عن تأكّد الصدوق من صدور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لا يكفي لحجّيتها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انياً : لو فرض صحّة سندها لا تكون أيضاً مشمولةً لدليل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لدينا من الظنّ القويّ والوثوق بخلاف مضمونها على ضوء ملاحظة مجموعة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لفتاوى والنصوص الدالّة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مدارك الأحكام 2 : 268 ـ 269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ثلم نقل الصدوق لها ـ في كتاب من لا يحضره الفقيه ـ للإجماع فقد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ُجيب عليه : تارةً بعدم قدح مخالفة الواحد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بأنّ نقل الصدوق له غاية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دلّ عليه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لم تكن من الروايات الشاذّة الضعيفة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المستفاد من تعهّده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أوّل كتابه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يروي إلاّ ما يكون صحيحاً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يلزم أن تكون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تامّةَ الجهات في نظره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عدم المعارض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قرينة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لافها كي يستفاد من ذلك إفتاؤه بمضمونها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فيلزم انثلام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الواقع أنّ كلا هذين الجوابين ممّا لا تقنع النفس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يبقى لكلام صاحب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لمدارك شيء من الوجاهة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دعوى عدم قدح مخالفة الواحد ليست صحيحةً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 مقام بحيث يمكن فرضه قاعدةً كلّية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من ملاحظة خصوصيّات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لمخالف ومركزه وموقعه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مخالفة مثل الصدوق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القائم على رأس حوزة يكثر فيها الفقهاء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المشايخ ـ قد تكشف عن عدم التسالم الارتكازيّ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أنّ دعوى عدم إفتائه بمضمون ما يرويه في كتابه أيضاً خلاف ظاهر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عهّده في أول الكتاب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ينقل فيه ما يعتمد عليه في مقام الإفتاء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ويدلّ عليه :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صنّف ذلك الكتاب لمن لا يحضره الفقيه من مقلّديه الّذين يبغون الاطّلاع على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تاواه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ربّما يدّعى عدم الجزم باعتماده على إطلاقها فلعلّه كان يحملها على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كون الميتة ممّا لا نفس سائلة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يوحي عدم تقييده بذلك اعتماده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على أيّ حال فلو فرض قدح مثل هذه العبارة في كتاب الصدوق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لتسالم والإجماع يكفينا لإثبات النجاسة الأدلّة اللفظية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1508C0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1508C0">
        <w:rPr>
          <w:rFonts w:cs="MbSadr (1)" w:hint="cs"/>
          <w:color w:val="0000FF"/>
          <w:sz w:val="32"/>
          <w:szCs w:val="32"/>
          <w:rtl/>
        </w:rPr>
        <w:t xml:space="preserve">سألته عن الرجل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1508C0">
        <w:rPr>
          <w:rFonts w:cs="MbSadr (1)"/>
          <w:color w:val="0000FF"/>
          <w:sz w:val="32"/>
          <w:szCs w:val="32"/>
          <w:rtl/>
        </w:rPr>
        <w:t>ي</w:t>
      </w:r>
      <w:r w:rsidRPr="001508C0">
        <w:rPr>
          <w:rFonts w:cs="MbSadr (1)" w:hint="cs"/>
          <w:color w:val="0000FF"/>
          <w:sz w:val="32"/>
          <w:szCs w:val="32"/>
          <w:rtl/>
        </w:rPr>
        <w:t>قع ثوبه على حمار ميّت هل يصلح له الصلاة فيه قبل أن يغسله ؟ قال : «</w:t>
      </w:r>
      <w:r w:rsidRPr="001508C0">
        <w:rPr>
          <w:rFonts w:hint="cs"/>
          <w:color w:val="0000FF"/>
          <w:sz w:val="32"/>
          <w:szCs w:val="32"/>
          <w:rtl/>
        </w:rPr>
        <w:t> </w:t>
      </w:r>
      <w:r w:rsidRPr="001508C0">
        <w:rPr>
          <w:rFonts w:cs="MbSadr (1)" w:hint="cs"/>
          <w:color w:val="0000FF"/>
          <w:sz w:val="32"/>
          <w:szCs w:val="32"/>
          <w:rtl/>
        </w:rPr>
        <w:t xml:space="preserve">ليس </w:t>
      </w:r>
      <w:r w:rsidRPr="001508C0">
        <w:rPr>
          <w:rFonts w:cs="MbSadr (1)"/>
          <w:color w:val="0000FF"/>
          <w:sz w:val="32"/>
          <w:szCs w:val="32"/>
          <w:rtl/>
        </w:rPr>
        <w:t>ع</w:t>
      </w:r>
      <w:r w:rsidRPr="001508C0">
        <w:rPr>
          <w:rFonts w:cs="MbSadr (1)" w:hint="cs"/>
          <w:color w:val="0000FF"/>
          <w:sz w:val="32"/>
          <w:szCs w:val="32"/>
          <w:rtl/>
        </w:rPr>
        <w:t>ليه غسله</w:t>
      </w:r>
      <w:r w:rsidRPr="001508C0">
        <w:rPr>
          <w:rFonts w:hint="cs"/>
          <w:color w:val="0000FF"/>
          <w:sz w:val="32"/>
          <w:szCs w:val="32"/>
          <w:rtl/>
        </w:rPr>
        <w:t> </w:t>
      </w:r>
      <w:r w:rsidRPr="001508C0">
        <w:rPr>
          <w:rFonts w:cs="MbSadr (1)" w:hint="cs"/>
          <w:color w:val="0000FF"/>
          <w:sz w:val="32"/>
          <w:szCs w:val="32"/>
          <w:rtl/>
        </w:rPr>
        <w:t>، وليصلِّ فيه ولا بأس</w:t>
      </w:r>
      <w:r w:rsidRPr="001508C0">
        <w:rPr>
          <w:rFonts w:hint="cs"/>
          <w:color w:val="0000FF"/>
          <w:sz w:val="32"/>
          <w:szCs w:val="32"/>
          <w:rtl/>
        </w:rPr>
        <w:t> </w:t>
      </w:r>
      <w:r w:rsidRPr="001508C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نفي الأمر بالغسل مع ضمّ ارتكاز سراية النجاسة بالملاقاة يدلّ عرفاً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أن يدفع هذا الاستدلال : بأنّ مورد الرواية مطلق من حيث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 وعدمها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ونفي الأمر بالغسل إنّما يدلّ على عدم النجاسة بإطلاقه لفرض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يتعيّن تقييد هذا الإطلاق بما دلّ على نجاسة الميتة وعلى انفعال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لمائعات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فتختصّ هذه الرواية بفرض عدم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: أنّ هذه الرواية ليست مطلقةً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هي منصرفة إلى فرض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نفس ارتكاز عدم السراية بدون رطوبة قرينة على أنّ استشكال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لسائل في لزوم غسل الثوب الداعي إلى سؤاله إنّما هو منصبّ على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أقلّ من كون ذلك منظوراً إليه بصورة أساسية على نحو لا يمكن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قييد الجواب بفرض الجفاف الذي هو خارج عن معرض استشكال الإنسان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في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مدفوعة : بأنّ هذا إنّما يتمّ لو استظهر كون نظر الراوي إلى جهة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راية النجاسة بالملاقاة حسب قواعد السراية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لو افترضنا أنّ نفس الملاقاة مع الميتة ـ بما هي ملاقاة معها ـ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وضوع استشكال لدى المتشرّعة فلا يتّجه ما تقدم من دعوى اختصاص الرواية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فرض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96A1F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افتراضٌ يوجد عليه شاهد بلحاظ شخص عليّ بن جعفر راوي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جاء في صحيحة اُخرى له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ه سأل عن الرجل وقع ثوبه على كلب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96A1F">
        <w:rPr>
          <w:rFonts w:cs="MbSadr (1)"/>
          <w:color w:val="0000FF"/>
          <w:sz w:val="32"/>
          <w:szCs w:val="32"/>
          <w:rtl/>
        </w:rPr>
        <w:t>م</w:t>
      </w:r>
      <w:r w:rsidRPr="00796A1F">
        <w:rPr>
          <w:rFonts w:cs="MbSadr (1)" w:hint="cs"/>
          <w:color w:val="0000FF"/>
          <w:sz w:val="32"/>
          <w:szCs w:val="32"/>
          <w:rtl/>
        </w:rPr>
        <w:t>يّت ؟ قال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ينضحه بالماء ويصلّي فيه ولا بأس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بعد استبعاد خفاء نجاسة الكلب على مثل عليّ بن جعفر يتعيّن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السؤال ناظراً إلى فرض عدم الرطوبة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أن يكون مجرّد الملاقاة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لميّت موضوعاً لأثر شرعيٍّ بلحاظ خصوصية في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قي الكلام في الميتة من الإنسان : فهل يحكم بنجاستها مطلقاً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طهارتها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فيهما تفصيل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لحقّ هو التفصيل بين ميتته قبل الغسل وميتته 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فيحكم بالنجاسة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والطهارة في الثاني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للروايات الآمرة بغسل ما يلاقي ميتة الإنسان إذا كان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إبراهيم بن ميمون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عن رجل يقع ثوبه </w:t>
      </w:r>
      <w:r w:rsidRPr="00796A1F">
        <w:rPr>
          <w:rFonts w:cs="MbSadr (1)"/>
          <w:color w:val="0000FF"/>
          <w:sz w:val="32"/>
          <w:szCs w:val="32"/>
          <w:rtl/>
        </w:rPr>
        <w:t>ع</w:t>
      </w:r>
      <w:r w:rsidRPr="00796A1F">
        <w:rPr>
          <w:rFonts w:cs="MbSadr (1)" w:hint="cs"/>
          <w:color w:val="0000FF"/>
          <w:sz w:val="32"/>
          <w:szCs w:val="32"/>
          <w:rtl/>
        </w:rPr>
        <w:t>لى جسد الميّت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قال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إن كان غُسّل الميّت فلا تغسل ما أصاب ثوبك منه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وإن </w:t>
      </w:r>
      <w:r w:rsidRPr="00796A1F">
        <w:rPr>
          <w:rFonts w:cs="MbSadr (1)"/>
          <w:color w:val="0000FF"/>
          <w:sz w:val="32"/>
          <w:szCs w:val="32"/>
          <w:rtl/>
        </w:rPr>
        <w:t>ك</w:t>
      </w:r>
      <w:r w:rsidRPr="00796A1F">
        <w:rPr>
          <w:rFonts w:cs="MbSadr (1)" w:hint="cs"/>
          <w:color w:val="0000FF"/>
          <w:sz w:val="32"/>
          <w:szCs w:val="32"/>
          <w:rtl/>
        </w:rPr>
        <w:t>ان لم يُغسّل فاغسل ما أصاب ثوبك منه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يعني إذا برد الميّت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يحمل عليه أيضاً ما ورد فيه الأمر بالغسل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796A1F">
        <w:rPr>
          <w:rFonts w:cs="MbSadr (1)" w:hint="cs"/>
          <w:color w:val="0000FF"/>
          <w:sz w:val="32"/>
          <w:szCs w:val="32"/>
          <w:rtl/>
        </w:rPr>
        <w:t>سألته عن الرجل يصيب ثوبه جسد الميّت ؟ فقال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يغسل </w:t>
      </w:r>
      <w:r w:rsidRPr="00796A1F">
        <w:rPr>
          <w:rFonts w:cs="MbSadr (1)"/>
          <w:color w:val="0000FF"/>
          <w:sz w:val="32"/>
          <w:szCs w:val="32"/>
          <w:rtl/>
        </w:rPr>
        <w:t>م</w:t>
      </w:r>
      <w:r w:rsidRPr="00796A1F">
        <w:rPr>
          <w:rFonts w:cs="MbSadr (1)" w:hint="cs"/>
          <w:color w:val="0000FF"/>
          <w:sz w:val="32"/>
          <w:szCs w:val="32"/>
          <w:rtl/>
        </w:rPr>
        <w:t>ا أصاب الثوب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يشكّ في دلالة روايات الباب الآمرة بالغسل على النجاسة : إمّا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رتكازية أنّ نجس العين لا يطهر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وضوح أنّ الميّت ليس بنجس بعد التغسيل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يكون الارتكاز المذكور قرينةً على رفع اليد عن ظهور الأمر بالغسل في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وحمله على كونه حكماً تعبّدياً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باعتبار البناء على ثبوت الأمر بغسل الملاقي لميّت الإنسان مطلقاً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 أو الجفاف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ارتكاز عدم سراية النجاسة مع عدم الرطوبة قرينةً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أنّ الأمر بالغسل ليس بلحاظ نجاسة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لاختصّ بحال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بدعوى : أنّ المراد بغسل الثوب غسل ما لصق به من رطوبة الميّت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قذارته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يدلّ ذلك على النجاسة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 ذلك مدفوع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أنّ ارتكاز عدم زوال النجاسة عن نجس العين إلاّ بنحو السالبة بانتفاء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 ـ من قبيل طهارة الكلب بصيرورته ملحاً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طهارة الكافر بصيرورته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سلماً ـ إنّما يتمّ في الموارد التي تكون النجاسة الشرعية فيها بنكتة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نكات 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وكما في نجاسة الكافر والخمر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زوال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لنكتة المعنوية بالتطهير ليس على خلاف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خروج ما يكون بذاته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ذراً عن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كما ينافي مع الارتكاز ارتفاع النجاسة عن نجس العين كذلك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نافي مع الارتكاز حمل الأمر بالغسل على نجاسة الثوب الملاقي مع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لملاقَى ـ بالفتح ـ ; لأنّ الارتكاز يقضي بعدم منجّسية 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يعتبر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يجاب غسل النظيف والطاهر تعبّداً على خلاف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فإذا كانت كلّ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لمحتملات على خلاف الارتكاز فليؤخذ بظهور الأمر بالغسل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أنّ ما تقدّم من الروايات مشتمل على ما هو مختصّ بفرض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قد فرض فيه أنّ شيئاً ما قد أصاب الثوب من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يتصوّر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ووجود ما يدلّ على الأمر بالغسل مطلقاً لا يكون مضرّاً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سلّم الإطلاق فظهور مادّة الغسل في ثبوت النجاسة في مورده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ارتكاز عدم سراية النجاسة بلا رطوبة يكون كالقرينة المتّصلة على تقييد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الثالث فيرد عليه : أنّ حمل الأمر بغسل الثوب على إرادة إزالة العين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التصقت به من الميّت خلاف الظاهر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المفهوم عرفاً من الأمر بالغسل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لاحظة الغسل لا بوصفه مجرّد مزيل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باعتباره منظِّفاً للمحلّ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واعتباره كذلك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ساوق النجاسة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جملة ما يمكن أن يستدلّ به على النجاسة : موثَّقة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سئل </w:t>
      </w:r>
      <w:r w:rsidRPr="00796A1F">
        <w:rPr>
          <w:rFonts w:cs="MbSadr (1)"/>
          <w:color w:val="0000FF"/>
          <w:sz w:val="32"/>
          <w:szCs w:val="32"/>
          <w:rtl/>
        </w:rPr>
        <w:t>أ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بو عبد الله </w:t>
      </w:r>
      <w:r w:rsidRPr="00796A1F">
        <w:rPr>
          <w:rFonts w:cs="MbSadr (1)"/>
          <w:color w:val="0000FF"/>
          <w:sz w:val="32"/>
          <w:szCs w:val="32"/>
          <w:rtl/>
        </w:rPr>
        <w:t>(</w:t>
      </w:r>
      <w:r w:rsidRPr="00796A1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96A1F">
        <w:rPr>
          <w:rFonts w:cs="MbSadr (1)"/>
          <w:color w:val="0000FF"/>
          <w:sz w:val="32"/>
          <w:szCs w:val="32"/>
          <w:rtl/>
        </w:rPr>
        <w:t xml:space="preserve"> </w:t>
      </w:r>
      <w:r w:rsidRPr="00796A1F">
        <w:rPr>
          <w:rFonts w:cs="MbSadr (1)" w:hint="cs"/>
          <w:color w:val="0000FF"/>
          <w:sz w:val="32"/>
          <w:szCs w:val="32"/>
          <w:rtl/>
        </w:rPr>
        <w:t>عن رجل ذبح طيراً فوقع بدمه في البئر ؟ فقال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ينزح منها دلاء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ه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ذا إذا كان ذكيّاً فهو </w:t>
      </w:r>
      <w:r w:rsidRPr="00796A1F">
        <w:rPr>
          <w:rFonts w:cs="MbSadr (1)" w:hint="cs"/>
          <w:color w:val="0000FF"/>
          <w:sz w:val="32"/>
          <w:szCs w:val="32"/>
          <w:rtl/>
        </w:rPr>
        <w:lastRenderedPageBreak/>
        <w:t>هكذا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وما سوى ذلك ممّا يقع في بئر الماء فيموت فيه فأكثره </w:t>
      </w:r>
      <w:r w:rsidRPr="00796A1F">
        <w:rPr>
          <w:rFonts w:cs="MbSadr (1)"/>
          <w:color w:val="0000FF"/>
          <w:sz w:val="32"/>
          <w:szCs w:val="32"/>
          <w:rtl/>
        </w:rPr>
        <w:t>ا</w:t>
      </w:r>
      <w:r w:rsidRPr="00796A1F">
        <w:rPr>
          <w:rFonts w:cs="MbSadr (1)" w:hint="cs"/>
          <w:color w:val="0000FF"/>
          <w:sz w:val="32"/>
          <w:szCs w:val="32"/>
          <w:rtl/>
        </w:rPr>
        <w:t>لإنسان ينزح منها سبعون دلواً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وأقلّه العصفور ينزح منها دلو واحد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وما سوى </w:t>
      </w:r>
      <w:r w:rsidRPr="00796A1F">
        <w:rPr>
          <w:rFonts w:cs="MbSadr (1)"/>
          <w:color w:val="0000FF"/>
          <w:sz w:val="32"/>
          <w:szCs w:val="32"/>
          <w:rtl/>
        </w:rPr>
        <w:t>ذ</w:t>
      </w:r>
      <w:r w:rsidRPr="00796A1F">
        <w:rPr>
          <w:rFonts w:cs="MbSadr (1)" w:hint="cs"/>
          <w:color w:val="0000FF"/>
          <w:sz w:val="32"/>
          <w:szCs w:val="32"/>
          <w:rtl/>
        </w:rPr>
        <w:t>لك في ما بين هذين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هذه الرواية تفرّق بين جيفة المذكّى وجيفة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والمنسبق إلى الذهن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لعرفيّ المتشرّعيّ من هذه التفرقة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بلحاظ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أن كان أهمّ فارق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ركوز بين الجيفتين نجاسة الميتة وطهارة المذكّى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وحيث جعلت ميتة الإنسان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عطوفةً على ميتة غيره بل أشدّ منها استفيد من ذلك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النزح إلزامياً أو تنزيهياً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مثل هذا التقريب لم يكن بالإمكان إجراؤه في ما تقدم عند محاولة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بروايات النزح على أصل نجاسة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هذا التقريب يعتمد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المفروغية عن ارتكاز نجاسة ميتة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21 م</w:t>
      </w:r>
      <w:r w:rsidRPr="00D27B5E">
        <w:rPr>
          <w:rStyle w:val="1"/>
          <w:rFonts w:hint="cs"/>
          <w:rtl/>
        </w:rPr>
        <w:t>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أجزاؤها المبانة منها وإن كانت صغاراً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الأجزاء المبانة :</w:t>
      </w:r>
      <w:r w:rsidRPr="00023C31">
        <w:rPr>
          <w:rFonts w:cs="MbSadr (2)"/>
          <w:sz w:val="32"/>
          <w:szCs w:val="32"/>
        </w:rPr>
        <w:t xml:space="preserve">[ 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يشكّ في الحكم بنجاسة الجزء المبان بدعوى : أنّ العنوان المأخوذ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موضوع روايات النجاسة هو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والجزء من الحيوان الميّت لا يصدق عليه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العنوان فلا يشمله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دفع هذا التشكيك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ارةً بأنّ اتّصال بعض الأجزاء ببعض لمّا كان دخله في النجاسة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 الارتكاز العرفيّ ومناسبات الحكم والموضوع فتُلغى هذه الخصوصية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يكون للدليل إطلاق لفرض الانفصال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بالتمسّك بمثل رواية قاسم الصيقل لو تمّ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كتبت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796A1F">
        <w:rPr>
          <w:rFonts w:cs="MbSadr (1)" w:hint="cs"/>
          <w:color w:val="0000FF"/>
          <w:sz w:val="32"/>
          <w:szCs w:val="32"/>
          <w:rtl/>
        </w:rPr>
        <w:t>أنّي أعمل أغماد السيوف من جلود الحُمُر الميّتة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فيصيب ثيابي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أ</w:t>
      </w:r>
      <w:r w:rsidRPr="00796A1F">
        <w:rPr>
          <w:rFonts w:cs="MbSadr (1)" w:hint="cs"/>
          <w:color w:val="0000FF"/>
          <w:sz w:val="32"/>
          <w:szCs w:val="32"/>
          <w:rtl/>
        </w:rPr>
        <w:t>فاُصلّي فيها ؟ فكتب إليَّ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اتّخذ ثوباً لصلاتك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... إلى آخره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إنّ النظر في الرواية إلى سراية النجاسة إلى الثوب بالملاقاة فهي تدلّ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الجلد المنفصل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فكذلك سائر الأجزاء المبانة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96A1F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بالتمسّك بظهور ما دلّ على طهارة الأجزاء التي لا تحلّها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رواية حريز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قال أبو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لزرارة ومحمد بن مسلم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اللبن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اللباء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والبيضة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والشَعر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والصوف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والقرن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والناب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والحافر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وكلّ شيء </w:t>
      </w:r>
      <w:r w:rsidRPr="00796A1F">
        <w:rPr>
          <w:rFonts w:cs="MbSadr (1)"/>
          <w:color w:val="0000FF"/>
          <w:sz w:val="32"/>
          <w:szCs w:val="32"/>
          <w:rtl/>
        </w:rPr>
        <w:t>ي</w:t>
      </w:r>
      <w:r w:rsidRPr="00796A1F">
        <w:rPr>
          <w:rFonts w:cs="MbSadr (1)" w:hint="cs"/>
          <w:color w:val="0000FF"/>
          <w:sz w:val="32"/>
          <w:szCs w:val="32"/>
          <w:rtl/>
        </w:rPr>
        <w:t>فصل</w:t>
      </w:r>
      <w:r w:rsidRPr="00796A1F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96A1F">
        <w:rPr>
          <w:rFonts w:cs="MbSadr (1)"/>
          <w:color w:val="0000FF"/>
          <w:sz w:val="32"/>
          <w:szCs w:val="32"/>
          <w:rtl/>
        </w:rPr>
        <w:t>م</w:t>
      </w:r>
      <w:r w:rsidRPr="00796A1F">
        <w:rPr>
          <w:rFonts w:cs="MbSadr (1)" w:hint="cs"/>
          <w:color w:val="0000FF"/>
          <w:sz w:val="32"/>
          <w:szCs w:val="32"/>
          <w:rtl/>
        </w:rPr>
        <w:t>ن الشاة والدابّة فهو ذكيّ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وإن أخذته منه بعد أن يموت فاغسله وصلِّ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96A1F">
        <w:rPr>
          <w:rFonts w:cs="MbSadr (1)"/>
          <w:color w:val="0000FF"/>
          <w:sz w:val="32"/>
          <w:szCs w:val="32"/>
          <w:rtl/>
        </w:rPr>
        <w:t>ف</w:t>
      </w:r>
      <w:r w:rsidRPr="00796A1F">
        <w:rPr>
          <w:rFonts w:cs="MbSadr (1)" w:hint="cs"/>
          <w:color w:val="0000FF"/>
          <w:sz w:val="32"/>
          <w:szCs w:val="32"/>
          <w:rtl/>
        </w:rPr>
        <w:t>يه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أمره بالغسل على تقدير الأخذ بعد الموت قرينة على النظر إلى الطهارة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فهو ذكيّ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يدلّ على أنّ الجزء المبان في الجملة محكوم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لم يكن هناك معنى للتنصيص على هذه الأجزاء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رابعةً بالاستناد إلى ما دلّ على أنّ القطعة المبانة من الحيوان الحيّ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التعدّي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ذلك الدليل قرينةً على أنّ الميتة عنوان لوحظ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وضوعاً للحكم الشرعيّ بنحو ينطبق على الجزء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خامسةً بلحاظ ما دلّ على نجاسة الميتة معلّقاً للحكم على عنوان الجيفة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قبيل قوله في رواية حريز :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كلّما غلب الماء على ريح الجيفة فتوضّأ من الماء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اشرب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فإذا تغيّر الماء وتغيّر الطعم فلا تتوضّأ منه ولا تشرب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دعوى : أنّ الجيفة كما تصدق على الكلّ تصدق أيضاً على القطعة المبانة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فيتمسّك بإطلاقها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سادسةً بصحيحة محمد بن مسلم الناهية عن الأكل من آنية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علّلة ذلك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يأكلون فيها الميتة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وضوح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هم إنّما يأكلون فيها جزءاً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بعد اقتطاعه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لم يكن نجساً لما تنجّس الإناء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سابعةً بالاستناد إلى استصحاب النجاسة الثابتة قبل فصل الجزء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المهمّ هو التقريب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التقريبات الاُخرى فأكثرها قابلة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لمناقشة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الثاني فلضعف سند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فلأنّ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فهو ذكيّ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لعلّه في مقام بيان التذكية في مقابل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وآثارها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التزم بأنّ القطعة المبانة طاهرةٌ مطلقاً لا يلزم من ذلك إلغاء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صوصية العناوين المذكورة في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يكفي في خصوصيّتها جواز الصلاة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الرابع فلإمكان منع التعدّي عرفاً من تنزيل القطعة المبانة من الحيّ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نزلة الميتة إلى تنزيل القطعة المبانة من الميّت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الموت بالنحو المناسب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لجزء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َرَض على تلك القطعة مستقلاًّ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وعرض على هذه ضمناً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غرابة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بقطع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لنظر عن الارتكاز الملحوظ في التقريب الأوّل ـ في أن تكون النجاسة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لقطعة المبانة من الحيّ استقلالية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النجاسة في القطعة من الميتة منوطةً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اتّصالها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يقال : إنّ مثل ما جاء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رواية أبي بصير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لو تمّ سندها ـ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في أليات الضأن تقطع وهي أحياء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إنّها ميتة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» قد </w:t>
      </w:r>
      <w:r w:rsidRPr="00796A1F">
        <w:rPr>
          <w:rFonts w:cs="MbSadr (1)"/>
          <w:color w:val="0000FF"/>
          <w:sz w:val="32"/>
          <w:szCs w:val="32"/>
          <w:rtl/>
        </w:rPr>
        <w:t>ع</w:t>
      </w:r>
      <w:r w:rsidRPr="00796A1F">
        <w:rPr>
          <w:rFonts w:cs="MbSadr (1)" w:hint="cs"/>
          <w:color w:val="0000FF"/>
          <w:sz w:val="32"/>
          <w:szCs w:val="32"/>
          <w:rtl/>
        </w:rPr>
        <w:t>لّق فيه الحكم بالميتة وما تستتبع من نجاسة على عنوان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أليات الضأن تقطع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العنوان كما ينطبق على الألية المقطوعة حال اتّصالها كذلك ينطبق عليها بعد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قطعتها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بالإطلاق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ميتة ونجسة بعد التقطعة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وإذا ثبت هذا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لألية المقطوعة يثبت في أصل الميتة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الخامس فلأنّ تلك الروايات ليست في مقام البيان من ناحية أصل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الجيفة ليتمسّك بإطلاقها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هي في مقام بيان انفعال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انفعاله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لابأس بالتقريب السادس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السابع ـ وهو الاستصحاب ـ فقد يستشكل في جريانه فيما إذا حصل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دا ما لا تحلّه الحياة منها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كالصوف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والوبر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والعظم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القرن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والمنقار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والظفر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والمخلب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والظلف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والبيضة إذا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كتست القشر الأعلى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لانفصال والموت في آن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أن يتمسّك بالاستصحاب التعليقي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ويقال :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أنّ هذا لو مات قبل ساعة لكان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فتستصحب هذه القضية التعليقية إلى حين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نعرف أنّ أوضح التقريبات في دفع التشكيك هو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: إلغاء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صوصيّة الاتّصال والهيئة التركيبية بالارتكاز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يمكن أن يقال في دفع التشكيك : إنّ ميتة الحيوان إذا قسّمت إلى أجزاء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كلّ جزء وإن كان لا يصدق عليه عنوان الميتة فلا يكون فرداً مستقلاًّ من موضوع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مجموع الأجزاء يصدق عليها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ميتة ذلك الحيوان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ونها كذلك غير موقوف على اتّصال بعضها ببعض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بإطلاق الدليل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دون حاجة إلى الاستعانة بالارتكاز العرفيّ لإلغاء دخل الهيئة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لتركيبية في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نحتاج إليه لإلغاء دخل ما يكون دخله أوضح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طلاناً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انحفاظ سائر الأجزاء وعدم تلفها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بعد تجزئة الميتة إلى أجزاء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ثبت النجاسة للمجموع على تجزئته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لكونه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يحتمل عرفاً دخل بقاء جزء وعدم تحلّله في بقاء النجاسة في الجزء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لآخر المنفصل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يثبت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دراسة حكم ما لا تحلّه الحياة من أجزاء الميتة : تارةً يكون بلحاظ أدلّة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 الأولية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بلحاظ الروايات الخاصّة الواردة في ما لا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هنا مقامان :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أ</w:t>
      </w:r>
      <w:r w:rsidRPr="00E84D16">
        <w:rPr>
          <w:rFonts w:cs="MbSadr (2)" w:hint="cs"/>
          <w:bCs/>
          <w:sz w:val="32"/>
          <w:szCs w:val="32"/>
          <w:rtl/>
        </w:rPr>
        <w:t>مّا المقام الأوّل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فقد يقال : بأنّ المستفاد من الأدلّة الأولية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مقتضى ذلك نجاستها بتمام أجزائها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فتثبت النجاسة بالإطلاق للصوف والشعر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نحوهما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يمكن التشكيك في هذا الإطلاق بدعوى : أنّ نجاسة الميتة استفيدت من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: ما فرض فيه وقوع الميتة في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تفسّخ الفأرة في الإناء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سقوط الحيوان وموته في السمن والزيت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واُمر فيه بنزح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راقة المائع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غسل ما أصابه ذلك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هذا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أنّ ذلك لا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ستكشف منه نجاسة تمام أجزاء الميتة حتّى صوفها وشعرها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نجاسة ما عدا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لك من أجزائها التي تحلّها الحياة تكفي لتصحيح الأمر بالنزح أو الإراقة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المفروض وقوع الميتة في الماء أو السمن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وقوع شعرها أو صوفها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تمّ ما كان بلسان الفقه الرضويّ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إن مسّ ثوبك ميّتاً فاغسل ما </w:t>
      </w:r>
      <w:r w:rsidRPr="00796A1F">
        <w:rPr>
          <w:rFonts w:cs="MbSadr (1)"/>
          <w:color w:val="0000FF"/>
          <w:sz w:val="32"/>
          <w:szCs w:val="32"/>
          <w:rtl/>
        </w:rPr>
        <w:t>أ</w:t>
      </w:r>
      <w:r w:rsidRPr="00796A1F">
        <w:rPr>
          <w:rFonts w:cs="MbSadr (1)" w:hint="cs"/>
          <w:color w:val="0000FF"/>
          <w:sz w:val="32"/>
          <w:szCs w:val="32"/>
          <w:rtl/>
        </w:rPr>
        <w:t>صاب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إن مسستَ ميتةً فاغسل يديك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فقد يقال بإطلاقه لمسّ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مسّ صوفها مسّ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بإطلاق الأمر بالغسل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لصوف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كذلك لو قيل بالتوسعة في مفهوم جسد الميّت في قوله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سألته عن الرجل </w:t>
      </w:r>
      <w:r w:rsidRPr="00796A1F">
        <w:rPr>
          <w:rFonts w:cs="MbSadr (1)"/>
          <w:color w:val="0000FF"/>
          <w:sz w:val="32"/>
          <w:szCs w:val="32"/>
          <w:rtl/>
        </w:rPr>
        <w:t>ي</w:t>
      </w:r>
      <w:r w:rsidRPr="00796A1F">
        <w:rPr>
          <w:rFonts w:cs="MbSadr (1)" w:hint="cs"/>
          <w:color w:val="0000FF"/>
          <w:sz w:val="32"/>
          <w:szCs w:val="32"/>
          <w:rtl/>
        </w:rPr>
        <w:t>صيب ثوبه جسد الميّت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بدعوى : أنّ شعر الميّت من جسده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فقه الرضا : 169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174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362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الرضويّ ساقط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والتوسعة المذكورة غير واضحة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الروايات التي ذكرناها في المسألة السابقة لإثبات نجاسة جزء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التي اُخذ في موضوعها عنوان الجلود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أليات الغنم المقتطعة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الميتة التي توجد في أواني أهل الكتاب لا تشمل مثل الصوف والشعر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 لا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يمكن التعدّي من القدر المتيقّن لدليل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تحلّه الحياة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لا تحلّه الحياة من أجزاء الميتة بعد فرض عدم وجود الإطلاق اللفظي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لارتكاز العرفيّ ومناسبات الحكم والموضوع توجب احتمال الفرق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قد يدّعى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تمّ دليل على نجاسة الميتة بعنوانها لمَا اتّجه الأخذ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إطلاقه لإثبات نجاسة مثل الصوف والشعر : إمّا لخروج مثل ذلك عن العنوان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وضوعاً بعد عدم شمول الموت له في نظر العرف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لخروجه حكماً لو سلّم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لفظ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اصطلاحاً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لِمَا لا يشمله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للتبعية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مناسبات الحكم والموضوع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على أيّ حال للتشكيك في وجود الإطلاق في نفسه ـ بقطع النظر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لأخبار الخاصة ـ مجال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يكون المرجع الاُصول النافية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ما تقتضيه الروايات الخاصّة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والكلام في ذلك يقع في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حداهما : في الروايات التي يستدلّ بها على طهارة ما لا تحلّه الحياة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الاُخرى : في الروايات التي قد يستدلّ بها على نجاسة تلك الأجزاء : إمّا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نحو النجاسة العينية المطلقة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نحو النجاسة العينية التي تزول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نجاسة ميّت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الجهة الاُولى فروايات الطهارة طائفتان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ما دلّت على طهارة العناوين المذكورة واستثنائها من حكم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دون إعطاء العنوان الكلّي الجامع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الحسين بن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96A1F">
        <w:rPr>
          <w:rFonts w:cs="MbSadr (1)"/>
          <w:color w:val="0000FF"/>
          <w:sz w:val="32"/>
          <w:szCs w:val="32"/>
          <w:rtl/>
        </w:rPr>
        <w:t>ك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نت عند أبي عبد الله </w:t>
      </w:r>
      <w:r w:rsidRPr="00796A1F">
        <w:rPr>
          <w:rFonts w:cs="MbSadr (1)"/>
          <w:color w:val="0000FF"/>
          <w:sz w:val="32"/>
          <w:szCs w:val="32"/>
          <w:rtl/>
        </w:rPr>
        <w:t>(</w:t>
      </w:r>
      <w:r w:rsidRPr="00796A1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96A1F">
        <w:rPr>
          <w:rFonts w:cs="MbSadr (1)"/>
          <w:color w:val="0000FF"/>
          <w:sz w:val="32"/>
          <w:szCs w:val="32"/>
          <w:rtl/>
        </w:rPr>
        <w:t xml:space="preserve"> </w:t>
      </w:r>
      <w:r w:rsidRPr="00796A1F">
        <w:rPr>
          <w:rFonts w:cs="MbSadr (1)" w:hint="cs"/>
          <w:color w:val="0000FF"/>
          <w:sz w:val="32"/>
          <w:szCs w:val="32"/>
          <w:rtl/>
        </w:rPr>
        <w:t>وأبي يسأل عن اللبن من الميتة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والبيضة من الميتة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إنفحة الميتة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فقال :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كلُّ هذا ذكيّ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رواية الصدوق : قال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عشرة أشياء من الميتة ذكيّة : القرن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الحافر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والعظم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والسنّ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والإنفحة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واللبن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والشعر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والصوف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والريش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البيض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الطائفة ـ التّي فيها ما هو معتبر السند ـ لا إشكال في دلالتها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قد يستشكل في دلالتها على الضابطة الكلّية ـ وهي طهارة 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حلّه الحياة ـ ويقال بلزوم الاقتصار على العناوين المذكورة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بعد دعوى استفادة قاعدة كلّية منها بحمل ما ورد فيها من العناوين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لمثالية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واقتناص الجامع المنتزع منها بحسب فهم العرف والمناسبات التي يراها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لحكم المذكور وجعله هو موضوع الحكم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 القريب أن يقال : إنّ العرف يفهم من العناوين المذكورة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كلّها بنكتة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شتركة قد حكم عليها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كونها ممّا لا تحلّها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تكن مصبّ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</w:t>
      </w:r>
      <w:r w:rsidRPr="00D27B5E">
        <w:rPr>
          <w:rStyle w:val="1"/>
          <w:rFonts w:hint="cs"/>
          <w:rtl/>
        </w:rPr>
        <w:t>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 و</w:t>
      </w:r>
      <w:r w:rsidRPr="00D27B5E">
        <w:rPr>
          <w:rStyle w:val="1"/>
          <w:rFonts w:hint="cs"/>
          <w:rtl/>
        </w:rPr>
        <w:t xml:space="preserve">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3 : 347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4217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وسائل الشيعة 24</w:t>
      </w:r>
      <w:r w:rsidRPr="00D27B5E">
        <w:rPr>
          <w:rStyle w:val="1"/>
          <w:rFonts w:hint="cs"/>
          <w:rtl/>
        </w:rPr>
        <w:t xml:space="preserve"> : 182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33 من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لروح الحيوانية وإن كانت بالنظر العقليّ الدقيق فيها شيء من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وبذلك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ستفاد من هذه الطائفة ما يستفاد من الطائفة الثانية من الحكم بطهارة 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حلّه الحياة من أجزاء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: ما دلّت على الطهارة بعنوان كلّيٍّ ينطبق على ما ليس فيه روح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حلّه الحياة من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796A1F">
        <w:rPr>
          <w:rFonts w:cs="MbSadr (1)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لا بأس بالصلاة في ما كان من صوف الميتة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إنّ الصوف ليس فيه روح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دلالتها على القاعدة الكلّية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أنّ المقصود من الروح فيها الحياة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مجرّد النموّ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فيشمل كلّ جزء غير لحميٍّ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الحيوان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ليس فيه روح : إمّا بالإطلاق اللفظيّ لو قيل بأنّ ما فيه الروح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عبير عرفيّ عن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بالإطلاق المقاميّ باعتبار أنّ العرف يفهم أنّ ما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لروح والحياة الحيوانية هو اللحم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أمضى ذلك في الرواية ولم ينبّه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جملة روايات هذه الطائفة أيضاً : صحيحة حريز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قال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لزرارة ومحمد بن مسلم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اللبن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واللباء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والبيضة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والشَعر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الصوف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والقرن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والناب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والحافر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، وكلّ شيء يفصل من الشاة والدابّة فهو ذكيّ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إن أخذته منه بعد أن يموت فاغسله وصلِّ فيه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إنّها تدلّ على طهارة عنوان كلّيٍّ هو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كلّ ما يفصل عن الدابّة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عتاد فصله عنه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ما يكون من شأنه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كنايةً عن كلّ ما كان عاريةً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جسم الحيوان بحسب الفهم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ضابط قريب عرفاً مع عنوان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حلّه الحياة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كانا يفترقان في صدق الأخير على العظم 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لا يقدح في الاستدلال بها اختصاص صدرها بحال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ذيلها قد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لّ على عدم النجاسة بعد الموت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أمر فيها بالغسل بلحاظ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لعَرَضية التي سوف يقع الكلام فيها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ورود عنوان الشاة في موردها لا يضرّ بالاستدلال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يتعدّى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ـ عرفاً ـ إلى غيرها إمّا بقرينة عطف الدابّة عليها بعد حملها على مطلق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دبّ على الأرض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بالفهم العرفيّ وارتكازهم عدم الفرق المستوجب لحمل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لمورد على المثالية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قد يستشكل في دلالة هذه الرواية : بأنّ صدرها وارد في ما اُخذ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وهو 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هو محلّ الكلام ـ وهو المأخوذ من الميّت من الأجزاء التي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ا تحلّها الحياة ـ تعرّضت له الرواية في الفقرة الأخيرة في قوله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وإن أخذته منه </w:t>
      </w:r>
      <w:r w:rsidRPr="00796A1F">
        <w:rPr>
          <w:rFonts w:cs="MbSadr (1)"/>
          <w:color w:val="0000FF"/>
          <w:sz w:val="32"/>
          <w:szCs w:val="32"/>
          <w:rtl/>
        </w:rPr>
        <w:t>ب</w:t>
      </w:r>
      <w:r w:rsidRPr="00796A1F">
        <w:rPr>
          <w:rFonts w:cs="MbSadr (1)" w:hint="cs"/>
          <w:color w:val="0000FF"/>
          <w:sz w:val="32"/>
          <w:szCs w:val="32"/>
          <w:rtl/>
        </w:rPr>
        <w:t>عد أن يموت فاغسله وصلِّ فيه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الفقرة ـ بقرينة افتراضها للصلاة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لمأخوذ ـ تختصّ بمثل الصوف والشعر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يستفاد منها طهارة جميع الأشياء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الإشكال يمكن دفعه : بأنّ ظاهر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وإن أخذته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كون مرجع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لضمير تمام ما ذكر في الفقرة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وإرادة خصوص الصوف والشعر ممّا ذكر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بله وبعده أشياء اُخرى في صدر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خلاف المتفاهم العرفيّ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يصحّ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وصلِّ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قرينهً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يكون ظهور الضمير قرينةً على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لمراد بالصلاة المثال للانتفاع به على نحو ما ينتفع بالطاهر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فيتمّ الاستدلال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96A1F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جملة روايات هذه الطائفة أيضاً : الرواية التي ينقلها 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بإسناده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صفوان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الحسين بن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العظم والشعر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96A1F">
        <w:rPr>
          <w:rFonts w:cs="MbSadr (1)"/>
          <w:color w:val="0000FF"/>
          <w:sz w:val="32"/>
          <w:szCs w:val="32"/>
          <w:rtl/>
        </w:rPr>
        <w:t>و</w:t>
      </w:r>
      <w:r w:rsidRPr="00796A1F">
        <w:rPr>
          <w:rFonts w:cs="MbSadr (1)" w:hint="cs"/>
          <w:color w:val="0000FF"/>
          <w:sz w:val="32"/>
          <w:szCs w:val="32"/>
          <w:rtl/>
        </w:rPr>
        <w:t>الصوف والريش كلّ ذلك نابت لا يكون ميّتاً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أرسلها الكلينيّ عن صفوان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ورد فيها عنوان أنّ </w:t>
      </w:r>
      <w:r w:rsidRPr="00796A1F">
        <w:rPr>
          <w:rFonts w:cs="MbSadr (1)" w:hint="cs"/>
          <w:color w:val="0000FF"/>
          <w:sz w:val="32"/>
          <w:szCs w:val="32"/>
          <w:rtl/>
        </w:rPr>
        <w:t>«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 xml:space="preserve">كلّ نابت </w:t>
      </w:r>
      <w:r w:rsidRPr="00796A1F">
        <w:rPr>
          <w:rFonts w:cs="MbSadr (1)"/>
          <w:color w:val="0000FF"/>
          <w:sz w:val="32"/>
          <w:szCs w:val="32"/>
          <w:rtl/>
        </w:rPr>
        <w:t>ل</w:t>
      </w:r>
      <w:r w:rsidRPr="00796A1F">
        <w:rPr>
          <w:rFonts w:cs="MbSadr (1)" w:hint="cs"/>
          <w:color w:val="0000FF"/>
          <w:sz w:val="32"/>
          <w:szCs w:val="32"/>
          <w:rtl/>
        </w:rPr>
        <w:t>ا</w:t>
      </w:r>
      <w:r w:rsidRPr="00796A1F">
        <w:rPr>
          <w:rFonts w:cs="MbSadr (2)"/>
          <w:bCs/>
          <w:color w:val="0000FF"/>
          <w:sz w:val="32"/>
          <w:szCs w:val="32"/>
          <w:rtl/>
        </w:rPr>
        <w:t> </w:t>
      </w:r>
      <w:r w:rsidRPr="00796A1F">
        <w:rPr>
          <w:rFonts w:cs="MbSadr (1)"/>
          <w:color w:val="0000FF"/>
          <w:sz w:val="32"/>
          <w:szCs w:val="32"/>
          <w:rtl/>
        </w:rPr>
        <w:t>ي</w:t>
      </w:r>
      <w:r w:rsidRPr="00796A1F">
        <w:rPr>
          <w:rFonts w:cs="MbSadr (1)" w:hint="cs"/>
          <w:color w:val="0000FF"/>
          <w:sz w:val="32"/>
          <w:szCs w:val="32"/>
          <w:rtl/>
        </w:rPr>
        <w:t>كون ميتاً</w:t>
      </w:r>
      <w:r w:rsidRPr="00796A1F">
        <w:rPr>
          <w:rFonts w:hint="cs"/>
          <w:color w:val="0000FF"/>
          <w:sz w:val="32"/>
          <w:szCs w:val="32"/>
          <w:rtl/>
        </w:rPr>
        <w:t> </w:t>
      </w:r>
      <w:r w:rsidRPr="00796A1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أظهر في الدلالة على الضابط العامّ وهو : أنّ </w:t>
      </w:r>
      <w:r w:rsidRPr="00012BD6">
        <w:rPr>
          <w:rFonts w:cs="MbSadr (1)" w:hint="cs"/>
          <w:color w:val="0000FF"/>
          <w:sz w:val="32"/>
          <w:szCs w:val="32"/>
          <w:rtl/>
        </w:rPr>
        <w:t>«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 xml:space="preserve">كلّ نابت </w:t>
      </w:r>
      <w:r w:rsidRPr="00012BD6">
        <w:rPr>
          <w:rFonts w:cs="MbSadr (1)"/>
          <w:color w:val="0000FF"/>
          <w:sz w:val="32"/>
          <w:szCs w:val="32"/>
          <w:rtl/>
        </w:rPr>
        <w:t>ل</w:t>
      </w:r>
      <w:r w:rsidRPr="00012BD6">
        <w:rPr>
          <w:rFonts w:cs="MbSadr (1)" w:hint="cs"/>
          <w:color w:val="0000FF"/>
          <w:sz w:val="32"/>
          <w:szCs w:val="32"/>
          <w:rtl/>
        </w:rPr>
        <w:t>يس بميتة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ممّا ورد في نقل 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يمنع دلالته على ذلك حيث لم ينفِ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عن كلّ نابت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نفى عن العناوين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الصحيح : استفادة العموم منه أيضاً بحسب المتفاهم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فهم منه أنّ النابتيّة هي علّة الحكم عليها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ليست بميتة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لجهة الثانية : في الروايات التي قد يستدلّ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فمن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: 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012BD6">
        <w:rPr>
          <w:rFonts w:cs="MbSadr (1)" w:hint="cs"/>
          <w:color w:val="0000FF"/>
          <w:sz w:val="32"/>
          <w:szCs w:val="32"/>
          <w:rtl/>
        </w:rPr>
        <w:t xml:space="preserve">سألته </w:t>
      </w:r>
      <w:r w:rsidRPr="00012BD6">
        <w:rPr>
          <w:rFonts w:cs="MbSadr (1)"/>
          <w:color w:val="0000FF"/>
          <w:sz w:val="32"/>
          <w:szCs w:val="32"/>
          <w:rtl/>
        </w:rPr>
        <w:t>(</w:t>
      </w:r>
      <w:r w:rsidRPr="00012B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012BD6">
        <w:rPr>
          <w:rFonts w:cs="MbSadr (1)"/>
          <w:color w:val="0000FF"/>
          <w:sz w:val="32"/>
          <w:szCs w:val="32"/>
          <w:rtl/>
        </w:rPr>
        <w:t xml:space="preserve"> </w:t>
      </w:r>
      <w:r w:rsidRPr="00012BD6">
        <w:rPr>
          <w:rFonts w:cs="MbSadr (1)" w:hint="cs"/>
          <w:color w:val="0000FF"/>
          <w:sz w:val="32"/>
          <w:szCs w:val="32"/>
          <w:rtl/>
        </w:rPr>
        <w:t>عن الثنية تنفصم وتسقط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 xml:space="preserve">، أيصلح </w:t>
      </w:r>
      <w:r w:rsidRPr="00012BD6">
        <w:rPr>
          <w:rFonts w:cs="MbSadr (1)"/>
          <w:color w:val="0000FF"/>
          <w:sz w:val="32"/>
          <w:szCs w:val="32"/>
          <w:rtl/>
        </w:rPr>
        <w:t>أ</w:t>
      </w:r>
      <w:r w:rsidRPr="00012BD6">
        <w:rPr>
          <w:rFonts w:cs="MbSadr (1)" w:hint="cs"/>
          <w:color w:val="0000FF"/>
          <w:sz w:val="32"/>
          <w:szCs w:val="32"/>
          <w:rtl/>
        </w:rPr>
        <w:t>ن</w:t>
      </w:r>
      <w:r w:rsidRPr="00012BD6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012BD6">
        <w:rPr>
          <w:rFonts w:cs="MbSadr (1)"/>
          <w:color w:val="0000FF"/>
          <w:sz w:val="32"/>
          <w:szCs w:val="32"/>
          <w:rtl/>
        </w:rPr>
        <w:t>ت</w:t>
      </w:r>
      <w:r w:rsidRPr="00012BD6">
        <w:rPr>
          <w:rFonts w:cs="MbSadr (1)" w:hint="cs"/>
          <w:color w:val="0000FF"/>
          <w:sz w:val="32"/>
          <w:szCs w:val="32"/>
          <w:rtl/>
        </w:rPr>
        <w:t>جعل مكانها سِنّ شاة ؟ قال : «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 xml:space="preserve">إن شاء فليضع مكانها سِنّاً بعد أن تكون </w:t>
      </w:r>
      <w:r w:rsidRPr="00012BD6">
        <w:rPr>
          <w:rFonts w:cs="MbSadr (1)"/>
          <w:color w:val="0000FF"/>
          <w:sz w:val="32"/>
          <w:szCs w:val="32"/>
          <w:rtl/>
        </w:rPr>
        <w:t>ذ</w:t>
      </w:r>
      <w:r w:rsidRPr="00012BD6">
        <w:rPr>
          <w:rFonts w:cs="MbSadr (1)" w:hint="cs"/>
          <w:color w:val="0000FF"/>
          <w:sz w:val="32"/>
          <w:szCs w:val="32"/>
          <w:rtl/>
        </w:rPr>
        <w:t>كيّة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اشترط عدم كون السِنّ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السِنّ من الميتة طاهراً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َما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جد مبرر لهذا الاشتراط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الاشتراط ليس له ظهور في كونه ناظراً إلى ناحية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لعلّه بلحاظ وجود حزازة في الانتفاع بسنّ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حزازة في الصلاة معه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كفي ذلك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9 : 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</w:t>
      </w:r>
      <w:r w:rsidRPr="00D27B5E">
        <w:rPr>
          <w:rStyle w:val="1"/>
          <w:rFonts w:hint="cs"/>
          <w:rtl/>
        </w:rPr>
        <w:t>لحديث 332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24</w:t>
      </w:r>
      <w:r w:rsidRPr="00D27B5E">
        <w:rPr>
          <w:rStyle w:val="1"/>
          <w:rFonts w:hint="cs"/>
          <w:rtl/>
        </w:rPr>
        <w:t xml:space="preserve"> : 183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33 من أبواب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6 : 258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3</w:t>
      </w:r>
      <w:r w:rsidRPr="00D27B5E">
        <w:rPr>
          <w:rStyle w:val="1"/>
          <w:rFonts w:hint="cs"/>
          <w:rtl/>
        </w:rPr>
        <w:t xml:space="preserve"> : 514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غاية الأمر : أنّ ذلك يكون مقيّداً لعموم التعليل في مثل رواية الحلبيِّ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لمتكفّلة لتعليل جواز الصلاة في الصوف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فيه 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بإخراج السنّ من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موم التعليل فيه دون أن تثبت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قصور أدلّة النجاسة في نفسها كما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أنّ الناب صرِّح به في رواية حريز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يتعيّن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لاشتراط في رواية الحلبيّ على 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تلك الروايات : رواية مسعدة بن صدقة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012BD6">
        <w:rPr>
          <w:rFonts w:cs="MbSadr (1)" w:hint="cs"/>
          <w:color w:val="0000FF"/>
          <w:sz w:val="32"/>
          <w:szCs w:val="32"/>
          <w:rtl/>
        </w:rPr>
        <w:t>قال جابر بن عبد الله : «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>إنّ دباغة الصوف والشعر غسله بالماء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 xml:space="preserve">، وأيّ شيء </w:t>
      </w:r>
      <w:r w:rsidRPr="00012BD6">
        <w:rPr>
          <w:rFonts w:cs="MbSadr (1)"/>
          <w:color w:val="0000FF"/>
          <w:sz w:val="32"/>
          <w:szCs w:val="32"/>
          <w:rtl/>
        </w:rPr>
        <w:t>ي</w:t>
      </w:r>
      <w:r w:rsidRPr="00012BD6">
        <w:rPr>
          <w:rFonts w:cs="MbSadr (1)" w:hint="cs"/>
          <w:color w:val="0000FF"/>
          <w:sz w:val="32"/>
          <w:szCs w:val="32"/>
          <w:rtl/>
        </w:rPr>
        <w:t>كون أطهر من الماء ؟</w:t>
      </w:r>
      <w:r w:rsidRPr="00012BD6">
        <w:rPr>
          <w:rFonts w:hint="cs"/>
          <w:color w:val="0000FF"/>
          <w:sz w:val="32"/>
          <w:szCs w:val="32"/>
          <w:rtl/>
        </w:rPr>
        <w:t> </w:t>
      </w:r>
      <w:r w:rsidRPr="00012B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التعبير بالدباغة إنّما هو انسياق مع ما اشتهر من مطهّرية الدباغة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لجلود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ومفاد الرواية هو : أنّ الصوف والشعر يطهر بالغسل بالماء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لم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فرض نجاسةً عرضيةً للصوف والشعر كانت الرواية دالّةً على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لكنّها سنخ نجاسة ترتفع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كنجاسة الميّت من الإنسان التي ترتفع بتغسيله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ـ مضافاً إلى ضعف سند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لم تثبت وثاقة مسعدة بن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وغرابة رواية الأئمّة عن جابر ـ : أنّ الرواية في مقام بيان المطهّر للصوف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وليست في مقام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البيان من ناحية أصل نجاستهما ليتمسّك بالإطلاق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فرض عدم الملاقاة مع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فلعلّ النجاسة الملحوظة هي النجاسة العَرَضية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لحاصلة من الملاقاة بالرطوبة في فرض النتف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هذا لا يخلو من تأمّل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الظاهر من الرواية كونها في مقام دفع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ستغراب مطهّرية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تقول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وأيّ شيء يكون أطهر من الماء ؟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رابة في مطهّرية الماء من النجاسة العرضية الحاصلة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فنفس ذلك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كون قرينةً على أنّ النظر إلى ارتفاع النجاسة الذاتية بالماء ـ وهو أمر غريب ـ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ناسب سياق الرواية الوارد في مقام دفع الاستغراب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المتعيّن حينئذ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لحمل على المطهّرية التنزيهية جمعاً بينها وبين روايات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تلك الروايات : رواية حريز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ورد فيها قوله : </w:t>
      </w:r>
      <w:r w:rsidRPr="00894564">
        <w:rPr>
          <w:rFonts w:cs="MbSadr (1)" w:hint="cs"/>
          <w:color w:val="0000FF"/>
          <w:sz w:val="32"/>
          <w:szCs w:val="32"/>
          <w:rtl/>
        </w:rPr>
        <w:t>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وإن </w:t>
      </w:r>
      <w:r w:rsidRPr="00894564">
        <w:rPr>
          <w:rFonts w:cs="MbSadr (1)"/>
          <w:color w:val="0000FF"/>
          <w:sz w:val="32"/>
          <w:szCs w:val="32"/>
          <w:rtl/>
        </w:rPr>
        <w:t>أ</w:t>
      </w:r>
      <w:r w:rsidRPr="00894564">
        <w:rPr>
          <w:rFonts w:cs="MbSadr (1)" w:hint="cs"/>
          <w:color w:val="0000FF"/>
          <w:sz w:val="32"/>
          <w:szCs w:val="32"/>
          <w:rtl/>
        </w:rPr>
        <w:t>خذته منه بعد أن يموت فاغسله وصلِّ فيه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بدعوى : أنّ الأمر بالغسل حيث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فرض في موضوعه الملاقاة مع الرطوبة يدلّ على النجاسة الذاتية للصوف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ارتكازية عدم ارتفاع النجاسة الذاتية بالغسل تكون بنفسها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رينةً على أنّ الأمر بالغسل إنّما هو في مورد الملاقاة مع ما تحلّه الحياة من أجزاء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تعيّن الحمل على الاستحباب والتنزّه في مقام الجمع مع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رواية الحلبيّ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لأبعديّة الجمع بينهما بحمل رواية الحلبيّ على ما بعد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فرض تساوي الجمعين في نظر العرف كفى ذلك في الحكم بعدم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عدم 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نعرف أنّ العناوين التي ذكرها السيّد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أجزاء الميتة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لا تحلّها الحياة كلّها محكوم عليها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ينبغي البحث في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 البيضة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إنّهم اشترطوا في الحكم بطهارتها اكتسابها القشر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نقول : أمّا وجه الحكم بالطهارة فيها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أوّلا : عدم تمامية مقتضي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ناقشنا في تمامية الإطلاق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نجاسة الميتة كي يشمل البيضة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الإطلاق لكلّ جزء من الميتة فالبيضة خارجة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جزائها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بعد اكتساب القشرة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الروايات التي استثنت البيضة عن الميتة تفصيلا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باعتبار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ندراجها في الضوابط العامّة المستثناة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المهمّ من البحث في البيضة يقع في جهتين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في حكمها قبل اكتساب القشرة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في شمول الحكم المذكور للبيض من الحيوان حرام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الجهة الاُولى : فلا إشكال في نجاسة البيضة قبل اكتساب القشر ولو من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هة الملاقاة مع النجس من أجزاء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وأمّا بعد اكتسابه بنحو يمنع عن السراية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مقتضى ما ذكرناه الآن هو الحكم بطهارتها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دون فرق بين أن تكون قد اكتسبت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لقشر الأعلى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أ</w:t>
      </w:r>
      <w:r w:rsidRPr="00730BFD">
        <w:rPr>
          <w:rFonts w:cs="MbSadr (1)" w:hint="cs"/>
          <w:sz w:val="32"/>
          <w:szCs w:val="32"/>
          <w:rtl/>
        </w:rPr>
        <w:t>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المشهور بين الفقهاء : اشتراط القشرة الصلبة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مستندين في ذلك إلى رواية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بيضة خرجت من است دجاجة ميّـتة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94564">
        <w:rPr>
          <w:rFonts w:cs="MbSadr (1)"/>
          <w:color w:val="0000FF"/>
          <w:sz w:val="32"/>
          <w:szCs w:val="32"/>
          <w:rtl/>
        </w:rPr>
        <w:t>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إن كانت اكتست البيضة الجلد الغليظ فلا بأس بها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الاستدلال بها موقوف على تمامية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وأن يكو</w:t>
      </w:r>
      <w:r w:rsidRPr="00730BFD">
        <w:rPr>
          <w:rFonts w:cs="MbSadr (1)" w:hint="cs"/>
          <w:sz w:val="32"/>
          <w:szCs w:val="32"/>
          <w:rtl/>
        </w:rPr>
        <w:t xml:space="preserve">ن البأس الملحوظ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هو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حرمة الأكل قبل اكتساب القشر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بملاك كونها من الخبائث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الميتة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قرينة على أنّ الملحوظ في البأس هو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لأكل نحو بأس وشدّة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والنجاسة تستتبع حرمة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وبهذا كانت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لأكل متيقّنة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فتنفى النجاسة بالأصل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بالفحوى من أدلّة طهارة ما ليس فيه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واء كانت من الحيوان الحلال أو الحرام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هذه هي الجهة الثانية في شمول الحكم بالطهارة لِمَا إذا كانت من حرام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للحم الطاهر العين في حال الحياة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ذلك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نُسب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إلى بعض القول باختصاص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بالبيض من حلال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توجيهه بدعوى : أنّ مدرك الحكم بالطهارة هو الروايات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لمخصِّصة لأدلّة النجاسة الواردة في البيض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 مطلق ما لا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لا تشمل بيض حرام اللحم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قد ورد بعضها في أكل بيض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لدجاج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في جواز الصلاة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وورد في بعضها التعبير بأنّ فيها منافع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لخلق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المنصرفة عرفاً إلى منفعة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وعطف في بعضها البيض على اللبن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اللباء</w:t>
      </w:r>
      <w:r w:rsidRPr="00730BFD">
        <w:rPr>
          <w:rFonts w:cs="MbSadr (1)"/>
          <w:sz w:val="32"/>
          <w:szCs w:val="32"/>
          <w:rtl/>
        </w:rPr>
        <w:t xml:space="preserve">(5) </w:t>
      </w:r>
      <w:r w:rsidRPr="00730BFD">
        <w:rPr>
          <w:rFonts w:cs="MbSadr (1)" w:hint="cs"/>
          <w:sz w:val="32"/>
          <w:szCs w:val="32"/>
          <w:rtl/>
        </w:rPr>
        <w:t>ممّا قد يدّعى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يجابه للانصراف إلى البيض الذي يكون في معرض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لاستعمال والغذاء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الصحيح : أنّ هذا لا يكفي للحكم بنجاسة البيضة من حرام اللحم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لطاهر العين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لعدم تمامية مقتضي النجاسة في 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ما مضى من عدم تمامية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نسبه السيّد العاملي في مدارك الأحكام 2 : 273 إلى العلاّمة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سواء اُخذ ذلك بجزٍّ أو نتف أو غيرهما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يجب غسل المنتوف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رطوبات الميتة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فرض تمامية الإطلاق في روايات النجاسة لكلّ جزء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فالبيضة ليست منها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لتمامية الإطلاق في بعض روايات الاستثناء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الحسين بن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رارة المتقدّمة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لخلوّها من تلك القرائن المدّعاة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يمكن أن يستدلّ على التفصيل بين النتفِ والجزِّ بوجوه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الأخذ بالنتف يوجب قطع اُصول الشعر وهي ممّا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يتعيّن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أوّلا : أنّ غايته الحكم بنجاسة اُصول الشعر المنتوف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الصحيح هو الحكم بطهارة اُصوله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سلّمنا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حلّه الحياة في نظر العرف فلا يمكن إثبات نجاستها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وجود إطلاق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 على 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الاستدلال برواية الجرجاني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 كتبت إليه </w:t>
      </w:r>
      <w:r w:rsidRPr="00894564">
        <w:rPr>
          <w:rFonts w:cs="MbSadr (1)"/>
          <w:color w:val="0000FF"/>
          <w:sz w:val="32"/>
          <w:szCs w:val="32"/>
          <w:rtl/>
        </w:rPr>
        <w:t>أ</w:t>
      </w:r>
      <w:r w:rsidRPr="00894564">
        <w:rPr>
          <w:rFonts w:cs="MbSadr (1)" w:hint="cs"/>
          <w:color w:val="0000FF"/>
          <w:sz w:val="32"/>
          <w:szCs w:val="32"/>
          <w:rtl/>
        </w:rPr>
        <w:t>سأله عن جلود الميتة التي يُؤكل لحمها ذكيّاً ؟ فكتب : 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لا ينتفع من الميتة بإهاب </w:t>
      </w:r>
      <w:r w:rsidRPr="00894564">
        <w:rPr>
          <w:rFonts w:cs="MbSadr (1)"/>
          <w:color w:val="0000FF"/>
          <w:sz w:val="32"/>
          <w:szCs w:val="32"/>
          <w:rtl/>
        </w:rPr>
        <w:t>و</w:t>
      </w:r>
      <w:r w:rsidRPr="00894564">
        <w:rPr>
          <w:rFonts w:cs="MbSadr (1)" w:hint="cs"/>
          <w:color w:val="0000FF"/>
          <w:sz w:val="32"/>
          <w:szCs w:val="32"/>
          <w:rtl/>
        </w:rPr>
        <w:t>لا عصب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وكلّ ما كان من السخال الصوف إن جزّ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والشعر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والوبر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والإنفحة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4564">
        <w:rPr>
          <w:rFonts w:cs="MbSadr (1)"/>
          <w:color w:val="0000FF"/>
          <w:sz w:val="32"/>
          <w:szCs w:val="32"/>
          <w:rtl/>
        </w:rPr>
        <w:t>و</w:t>
      </w:r>
      <w:r w:rsidRPr="00894564">
        <w:rPr>
          <w:rFonts w:cs="MbSadr (1)" w:hint="cs"/>
          <w:color w:val="0000FF"/>
          <w:sz w:val="32"/>
          <w:szCs w:val="32"/>
          <w:rtl/>
        </w:rPr>
        <w:t>القرن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ولا يتعدّى إلى غيرها إن شاء الله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 و</w:t>
      </w:r>
      <w:r w:rsidRPr="00D27B5E">
        <w:rPr>
          <w:rStyle w:val="1"/>
          <w:rFonts w:hint="cs"/>
          <w:rtl/>
        </w:rPr>
        <w:t xml:space="preserve">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</w:t>
      </w:r>
      <w:r w:rsidRPr="00D27B5E">
        <w:rPr>
          <w:rStyle w:val="1"/>
          <w:rFonts w:hint="cs"/>
          <w:rtl/>
        </w:rPr>
        <w:t>بواب الأطعمة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يلحق بالمذكورات الإنفحة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المكاتبة التي يدَّعى وجود السقط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إنّها بعد أن استثنت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كان من السخال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لم يصرّح بحكمها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يفهم من السياق أنّ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كمها نقيض ما ذكر أوّلا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جواز الانتفاع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: هو التمسّك بمفهوم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الصوف إن جزّ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ِمَا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تف الصوف عن جلد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يكون دالاًّ على المنع من الانتفاع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ظاهراً عرفاً في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انصراف دليل عدم جواز الانتفاع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أوّلا : ضعف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معارضة برواية حريز المتقدّمة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جاء فيها قوله : </w:t>
      </w:r>
      <w:r w:rsidRPr="00894564">
        <w:rPr>
          <w:rFonts w:cs="MbSadr (1)" w:hint="cs"/>
          <w:color w:val="0000FF"/>
          <w:sz w:val="32"/>
          <w:szCs w:val="32"/>
          <w:rtl/>
        </w:rPr>
        <w:t>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وإن </w:t>
      </w:r>
      <w:r w:rsidRPr="00894564">
        <w:rPr>
          <w:rFonts w:cs="MbSadr (1)"/>
          <w:color w:val="0000FF"/>
          <w:sz w:val="32"/>
          <w:szCs w:val="32"/>
          <w:rtl/>
        </w:rPr>
        <w:t>أ</w:t>
      </w:r>
      <w:r w:rsidRPr="00894564">
        <w:rPr>
          <w:rFonts w:cs="MbSadr (1)" w:hint="cs"/>
          <w:color w:val="0000FF"/>
          <w:sz w:val="32"/>
          <w:szCs w:val="32"/>
          <w:rtl/>
        </w:rPr>
        <w:t>خذته منه بعد أن يموت فاغسله وصلِّ فيه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إذا فرض ظهور تلك الرواية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لنظر إلى النجاسة العَرَضية الحاصلة بالملاقاة بالرطوبة لما تحلّه الحياة من الميتة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ما تقدم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من الواضح حينئذ كون موردها هو النتف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في حالة الجزِّ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وجد الملاقاة المزبورة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الأمر بالغسل بنفسه دليلا على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* * *</w:t>
      </w:r>
    </w:p>
    <w:p w:rsidR="003E3511" w:rsidRPr="00894564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للروايات العديدة التي استثنت الإنفحة ضمن ما استثنت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لعناوين لو فرض تمامية المقتضي للنجاسة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كصحيحة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سألته عن الإنفحة تخرج من الجدي الميت ؟ قال :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94564">
        <w:rPr>
          <w:rFonts w:cs="MbSadr (1)"/>
          <w:color w:val="0000FF"/>
          <w:sz w:val="32"/>
          <w:szCs w:val="32"/>
          <w:rtl/>
        </w:rPr>
        <w:t>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لا</w:t>
      </w:r>
      <w:r w:rsidRPr="00894564">
        <w:rPr>
          <w:rFonts w:cs="MbSadr (2)"/>
          <w:bCs/>
          <w:color w:val="0000FF"/>
          <w:sz w:val="32"/>
          <w:szCs w:val="32"/>
          <w:rtl/>
        </w:rPr>
        <w:t> </w:t>
      </w:r>
      <w:r w:rsidRPr="00894564">
        <w:rPr>
          <w:rFonts w:cs="MbSadr (1)"/>
          <w:color w:val="0000FF"/>
          <w:sz w:val="32"/>
          <w:szCs w:val="32"/>
          <w:rtl/>
        </w:rPr>
        <w:t>ب</w:t>
      </w:r>
      <w:r w:rsidRPr="00894564">
        <w:rPr>
          <w:rFonts w:cs="MbSadr (1)" w:hint="cs"/>
          <w:color w:val="0000FF"/>
          <w:sz w:val="32"/>
          <w:szCs w:val="32"/>
          <w:rtl/>
        </w:rPr>
        <w:t>أس به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، قلت : اللبن يكون في ضرع الشاة وقد ماتت ؟ قال : «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لا بأس </w:t>
      </w:r>
      <w:r w:rsidRPr="00894564">
        <w:rPr>
          <w:rFonts w:cs="MbSadr (1)"/>
          <w:color w:val="0000FF"/>
          <w:sz w:val="32"/>
          <w:szCs w:val="32"/>
          <w:rtl/>
        </w:rPr>
        <w:t>ب</w:t>
      </w:r>
      <w:r w:rsidRPr="00894564">
        <w:rPr>
          <w:rFonts w:cs="MbSadr (1)" w:hint="cs"/>
          <w:color w:val="0000FF"/>
          <w:sz w:val="32"/>
          <w:szCs w:val="32"/>
          <w:rtl/>
        </w:rPr>
        <w:t>ه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>...</w:t>
      </w:r>
      <w:r w:rsidRPr="00894564">
        <w:rPr>
          <w:rFonts w:hint="cs"/>
          <w:color w:val="0000FF"/>
          <w:sz w:val="32"/>
          <w:szCs w:val="32"/>
          <w:rtl/>
        </w:rPr>
        <w:t> </w:t>
      </w:r>
      <w:r w:rsidRPr="00894564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730BFD">
        <w:rPr>
          <w:rFonts w:cs="MbSadr (1)" w:hint="cs"/>
          <w:sz w:val="32"/>
          <w:szCs w:val="32"/>
          <w:rtl/>
        </w:rPr>
        <w:t>الحديث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الحكم باستثناء الإنفحة عن الميتة ممّا لا ينبغي الإشكال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ومهمُّ البحث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المقام عن جهتين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تشخيص الصغرى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الإنفحة قد اختلف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اسم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لظرف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هما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خرجت الكلمة المذكورة عن مجال المحاورات العرفية اليوم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تحديدات اللغويّين لها أيضاً لا تخلو من تشويش واختلاف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يظهر لمن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اجع كلماتهم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فالمدلول اللغويّ للكلمة في عصر صدور هذه الروايات مجمل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دينا لا يمكن تحديده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بناءً على ذلك ينبغي أن يقال : إنّه تارةً يبنى على إنكار وجود إطلاق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 يشمل كلّ جزء جزء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يفترض تمامية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التقدير الأوّل يكون الحكم هو طهارة الظرف والمظروف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تمسّكاً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الثاني : فإمّا أن يستفاد من روايات استثناء الإنفحة أنّ المظروف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تيقّن الإرادة فيها ـ على كلّ حال ـ باعتبار نظرها إلى ما فيه منافع الناس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يستعمل في الجبن ونحو ذلك من التعبيرات الواضحة في النظر إلى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يقال بالإجمال فيها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واحتمال أن يكون نظرها إلى الظرف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يقتصر في الحكم بالطهارة على المظروف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ويبقى الظرف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شمولا لإطلاق أدلّة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على هذا يمكن التمسّك بدليل تنجيس النجس لملاقيه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لإثبات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المظروف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يقال : دليل استثناء الإنفحة وإن كانت ناظرةً إلى النجاسة الذاتية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لناشئة من الميتة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إشكال في ظهورها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صراحتها في الطهارة الفعلية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لمسوِّغة للانتفاع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كانت نجاسة الظرف تسري إلى المظروف لسقط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لانتفاع الفعليّ بمجرّد موت الحيوان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يقع التعارض بين دليل نجاسة الميتة ودليل تنجيس المتنجّس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يكون دليل استثناء الإنفحة تخصيصاً لأحدهما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التساقط يحكم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طهارة الظرف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يقال : دليل التنجيس نعلم بسقوط إطلاقه في المقام : إمّا تخصيصاً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خصّصاً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أن يعارض به الإطلاق من دليل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بناءً على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واز التمسّك بأصالة عدم التخصيص لإثبات التخصّص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باطل 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ا يقال : ارتكازية السراية بين المتلاقيين مع الرطوبة توجب ظهور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استثناء الإنفحة في طهارة الظرف والمظروف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يقال : هذا الارتكاز وإن كان ثابتاً في ذهن العرف والمتشرّعة ـ وعلى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ساسه نستفيد طهارة المتلاقيين في سائر الموارد ـ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في خصوص المقام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التعويل عليه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 أنّ ارتكازية السراية يقابلها ارتكاز عدم الفرق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 بين هذا الجزء وسائر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كما أنّ الالتزام بطهارة المظروف دون الظرف يعني تحديد الارتكاز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كذلك الالتزام بنجاسة الظرف يعني تحديد الارتكاز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التقدير الثاني ـ وهو إجمال روايات استثناء الإنفحة وتردّدها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الظرف والمظروف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ما لا نقول به ـ : فتارةً يفرض أنّ كلاًّ من الظرف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المظروف جزء من الميتة مشمول لإطلاق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اُخرى يفرض أنّ الجزء هو الظرف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المظروف فهو كالبيض ليس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أجزاء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على الفرض الأوّل : فيمكن إثبات طهارة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 لا يحتمل نجاسة المظروف مع طهارة الظرف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 أنّ جزئية الظرف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التصاقه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واقتضاء الموت لنجاسته بحسب المناسبات المركوزة لدى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 آكد وأشدّ من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فتنعقد ببركة هذا الفهم العرفيّ دلالة عرفية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الاستثناء لشمول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لو كان النظر فيه إلى الظرف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أنكرنا هذا الوجه اندرج المقام في موارد دوران أمر المخصّص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لمنفصل بين المتباينين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وهما الظرف والمظروف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قيل في مثله بأنّ عموم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لعامّ لكلٍّ من الفردين يعارض عمومه للآخر فيسقطان معاً حكم بطهارة الظرف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المظروف معاً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رجوعاً إلى الاُصول العملية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قيل بسقوط أحد الإطلاقين وبقاء الآخر بإجماله على حجّيته لزم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لاحتياط لا محالة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باعتبار العلم بالحجّية على النجاسة في أحدهما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افتراض عدم جزئية المظروف للميتة فبالإمكان إثبات طهارته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الاستغناء عمّا سبق بأحد وجهين آخرين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التمسّك بإطلاق دليل النجاسة في الظرف لرفع إجمال دليل الطهارة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تعيينه في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التمسّك بالاُصول المؤمِّنة بعد عدم شمول دليل النجاسة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نجاسة المظروف ذاتاً وعَرَضاً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ونجاسة الظرف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عدم نجاسة المظروف ذاتاً فللأصل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عدم نجاسته عَرَضاً فلدليل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لاستثناء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سواء كان شاملا للظرف أو المظروف يدلّ على عدم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لعرضية للمظروف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نجاسة الظرف فللتمسّك بإطلاق دليل النجاسة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من البحث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شمول الحكم بالطهارة لإنفحة ما لا يؤكل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ويمكن تقريب الحكم بطهارتها بأحد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لأوّل : أنّ الإنفحة بمعنى المظروف ليست جزءاً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مقتضى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لحكم عليها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فيرجع فيها إلى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اُريد بهذا الوجه نفي النجاسة الذاتية عن الإنفحة من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 باعتبار قصور مقتضيها عنها فهو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ينتج الطهارة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اُريد به نفي النجاسة العَرَضية أيضاً بدعوى : أنّ دليل انفعال ملاقي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مخصوص بموارد الملاقاة الخارجية مع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إطلاق له لمثل الملاقاة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لداخلية في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فهو فاسد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سلّم عدم وجود إطلاق لفظيٍّ في 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نفعال ملاقي الميتة فلا إشكال في أنّ العرف يلغي خصوصيّة الملاقاة مع النجس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خارج أو من 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ويفهم من الدليل مدلولا أوسع من مورد الملاقاة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دعوى قصور دليل نجاسة الميتة في نفسه عن الإنفحة بكلا جزءيها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لظرف والمظروف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المظروف فلعدم كونه من أجزاء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الظرف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وإن كان جزءاً منها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يوجد في دليل النجاسة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لكلّ جزء من الميتة كي يشمل مثل هذا الجزء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الوجه يتوقّف تماميته على قصور الإطلاق في أدلّة نجاسة الميتة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أجزائها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كونه من القدر المتيقّن بضمّ ارتكاز عدم الفرق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بعد افتراض تمامية المقتضي للنجاسة في نفسه يتمسّك بعموم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لضابط الكلّيّ الذي استثني من النجاسة في روايات الاستثناء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ما ورد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رواية الحلبيّ المتقدّمة </w:t>
      </w:r>
      <w:r w:rsidRPr="00790B59">
        <w:rPr>
          <w:rFonts w:cs="MbSadr (1)" w:hint="cs"/>
          <w:color w:val="0000FF"/>
          <w:sz w:val="32"/>
          <w:szCs w:val="32"/>
          <w:rtl/>
        </w:rPr>
        <w:t>«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لا بأس بالصلاة في صوف الميتة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 xml:space="preserve">، إنّ الصوف ليس فيه </w:t>
      </w:r>
      <w:r w:rsidRPr="00790B59">
        <w:rPr>
          <w:rFonts w:cs="MbSadr (1)"/>
          <w:color w:val="0000FF"/>
          <w:sz w:val="32"/>
          <w:szCs w:val="32"/>
          <w:rtl/>
        </w:rPr>
        <w:t>ر</w:t>
      </w:r>
      <w:r w:rsidRPr="00790B59">
        <w:rPr>
          <w:rFonts w:cs="MbSadr (1)" w:hint="cs"/>
          <w:color w:val="0000FF"/>
          <w:sz w:val="32"/>
          <w:szCs w:val="32"/>
          <w:rtl/>
        </w:rPr>
        <w:t>وح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مطلقة وغير مختصّة بمأكول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روايات الاستثناء لا تنفي إلاّ النجاسة الذاتية الناشئة من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هي تدلّ على أنّ النجاسة التي تحصل بالموت لا تكون إلاّ في ما له روح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جزاء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النجاسة العَرَضية الحاصلة بالملاقاة مع الميتة برطوبة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ظر إلى نفيها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في نفي النجاسة العرضية للمظروف من التشبّث ببعض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لرابع : التمسّك بالإطلاق في بعض روايات استثناء الإنفحة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لِمَا إذا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جملةً منها وإن كانت ناظرةً إلى الانتفاع بها ووضعها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لجبن ممّا يعني اختصاصها بالمأكول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هنالك ما يمكن دعوى الإطلاق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الحسين بن زرارة المتقدّمة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كان السؤال فيها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لإنفحة من الميتة بقول 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يتوقّف على 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عدم استظهار انصراف عنوان الإنفحة إلى خصوص ما كان متعارفاً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ضعه في الجبن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الإنفحة من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 يكون المراد من الإنفحة : الظرف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الظرف والمظروف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</w:t>
      </w:r>
      <w:r w:rsidRPr="00D27B5E">
        <w:rPr>
          <w:rStyle w:val="1"/>
          <w:rFonts w:hint="cs"/>
          <w:rtl/>
        </w:rPr>
        <w:t>يث 2 و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اللبن في الضرع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ينجس بملاقاة الضرع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لأحوط الاجتناب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لو اُريد منها المظروف فقط فغاية ما يثبت بالإطلاق المذكور هو انتفاء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لذاتية التي تنشأ من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يثبت به الطهارة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الوجه في ذلك : هو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وإن كان المستظهر دلالتها على الطهارة الفعلية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لحيثية إلاّ أنّ ذلك لم يكن باعتبار ظهور الخطاب لفظاً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كان بنكتة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فع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للغوية فيما لو كان الجواب حكماً جهتيّاً حيثياً لا ينفع السائل في وظيفته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الواضح أنّ هذه النكتة لا تقتضي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يكفي لدفع اللَغْوية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لمذكورة أن يكون الحكم فعلياً بلحاظ ما هو المتيقّن من الخطاب ومحلّ ابتلاء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لمكلّفين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الإنفحة من مأكول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فلا بأس بالتمسّك بإطلاق 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لانفعال في إنفحة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يقع البحث أوّلا عن طهارة اللبن في ضرع الميتة من مأكول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لفراغ عن ذلك يبحث عن لبن الميتة من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البحث عن لبن الميتة من الحيوان المأكول : تارةً على مستوى القاعدة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الروايات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على مستوى الروايات الواردة في لبن الميتة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 xml:space="preserve">مّا على مقتضى القواعد العامة فالصحيح هو عدم ثبوت النجاسة الذاتية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لعدم الإطلاق في دليل نجاسة الميتة لكلّ جزء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لعدم كون اللبن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جزائها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لشمول ضابط ما ليس له روح المستثنى من دليل النجاسة للّبن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النجاسة العَرَضية ـ باعتبار الملاقاة مع الضرع ـ فنفيها مبنيّ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لالتزام بأحد الأمرين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دعوى قصور دليل الانفعال للملاقاة الداخلية مع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دعوى عدم نجاسة الضرع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لقصور دليل نجاسة الميتة عن شمول كلّ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زء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وكلاهما ممنوع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الروايات الخاصّة فهي متنافية فيما بينها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فمثل رواية الحسين بن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رارة المتقدّمة دلّت على طهارة اللبن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ومثلها رواية زرارة المتقدّمة وغيرها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مفادها نفي النجاسة الذاتية والعَرَضية للَّبن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من الروايات الخاصّة ما قد يجعل معارضاً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رواية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هب أنّ علياً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سئل عن شاة ماتت فحلب منها اللبن ؟ فقال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790B59">
        <w:rPr>
          <w:rFonts w:cs="MbSadr (1)" w:hint="cs"/>
          <w:color w:val="0000FF"/>
          <w:sz w:val="32"/>
          <w:szCs w:val="32"/>
          <w:rtl/>
        </w:rPr>
        <w:t>«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 xml:space="preserve">ذلك </w:t>
      </w:r>
      <w:r w:rsidRPr="00790B59">
        <w:rPr>
          <w:rFonts w:cs="MbSadr (1)"/>
          <w:color w:val="0000FF"/>
          <w:sz w:val="32"/>
          <w:szCs w:val="32"/>
          <w:rtl/>
        </w:rPr>
        <w:t>ا</w:t>
      </w:r>
      <w:r w:rsidRPr="00790B59">
        <w:rPr>
          <w:rFonts w:cs="MbSadr (1)" w:hint="cs"/>
          <w:color w:val="0000FF"/>
          <w:sz w:val="32"/>
          <w:szCs w:val="32"/>
          <w:rtl/>
        </w:rPr>
        <w:t>لحرام محضاً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دلالتها وإن كانت على الحرمة دون النجاسة غير أنّ هذا لا يرفع التعارض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ينها وبين الطائفة الاُولى الدالّة على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باعتبار أنّ دلالتها على ذكاة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للبن في الضرع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بأس به بلحاظ الحلّية وجواز الانتفاع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مجرّد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المستوجبة لعدم غسل ملاقيه فحسب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الجرجانيّ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المتقدّمة حيث حصرت المستثنى من الميتة في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ناوين ليس اللبن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 ذيّلت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يتعدّى إلى غيرها ـ وهو ممّا يأبى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لتخصيص عرفاً ـ فيكون دليلا على عدم الانتفاع بغيرها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فيعارض أخبار الطهارة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التقريب المتقدم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صوصاً إذا كان غير مأكول اللحم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رواية وهب ساقطة سنداً بوهب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لا اعتبار برواية الجرجانيّ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ثبوت وثاقته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وبهذا تبقى روايات الطهارة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تصل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لنوبة إلى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يقاع التعارض بين الطائفتين من الروايات ليعالج التعارض : تارةً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الالتزام باستحكامه وترجيح روايات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لموافقتها للسنّة القطعية الدالّة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على نجاسة اللبن باعتباره جزءاً من الميتة أو ملاقياً لها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بالالتزام بالجمع العرفيّ بحمل روايات المنع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بالالتزام باستحكام التعارض بين دليل الحلّية ورواية وهب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صراحتها في الحرمة على نحو يأبى عن الحمل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ويرجع بعد ذلك إلى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طلاق قوله في رواية الجرجاني : </w:t>
      </w:r>
      <w:r w:rsidRPr="00790B59">
        <w:rPr>
          <w:rFonts w:cs="MbSadr (1)" w:hint="cs"/>
          <w:color w:val="0000FF"/>
          <w:sz w:val="32"/>
          <w:szCs w:val="32"/>
          <w:rtl/>
        </w:rPr>
        <w:t>«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ولا يتعدّى إلى غيرها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في نفسه قابل لأن يقيّد بروايات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كالمرجع الفوقانيّ بعد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ساقط الخاصّين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والحكم بطهارته على مقتضى القاعدة مبنيّ على نفي النجاسة الذاتية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العَرَضية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والأوّل وإن كان ممكناً باعتبار قصور في دليل النجاسة الذاتية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فسه إلاّ أنّ نفي النجاسة العَرَضية بحاجة إلى ضمّ الضميمة المتقدّمة في لبن ميتة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تقدم عدم تماميته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مقتضى الروايات الواردة في لبن الميتة فما ورد منها بعنوان جواز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لشرب والانتفاع وإن كان خاصّاً بميتة المأكول إلاّ أنّ مثل رواية الحسين بن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رارة المتقدّمة :</w:t>
      </w:r>
      <w:r w:rsidRPr="00790B59">
        <w:rPr>
          <w:rFonts w:cs="MbSadr (1)" w:hint="cs"/>
          <w:color w:val="0000FF"/>
          <w:sz w:val="32"/>
          <w:szCs w:val="32"/>
          <w:rtl/>
        </w:rPr>
        <w:t xml:space="preserve"> يسأله عن اللبن من الميتة والبيضة من الميتة وإنفحة الميتة ؟ </w:t>
      </w:r>
      <w:r w:rsidRPr="00790B59">
        <w:rPr>
          <w:rFonts w:cs="MbSadr (1)"/>
          <w:color w:val="0000FF"/>
          <w:sz w:val="32"/>
          <w:szCs w:val="32"/>
          <w:rtl/>
        </w:rPr>
        <w:t>ف</w:t>
      </w:r>
      <w:r w:rsidRPr="00790B59">
        <w:rPr>
          <w:rFonts w:cs="MbSadr (1)" w:hint="cs"/>
          <w:color w:val="0000FF"/>
          <w:sz w:val="32"/>
          <w:szCs w:val="32"/>
          <w:rtl/>
        </w:rPr>
        <w:t>قال : «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كلّ هذا ذكيّ</w:t>
      </w:r>
      <w:r w:rsidRPr="00790B59">
        <w:rPr>
          <w:rFonts w:hint="cs"/>
          <w:color w:val="0000FF"/>
          <w:sz w:val="32"/>
          <w:szCs w:val="32"/>
          <w:rtl/>
        </w:rPr>
        <w:t> </w:t>
      </w:r>
      <w:r w:rsidRPr="00790B5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يمكن دعوى إطلاقها للّبن من ميتة غير المأكول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لابدّ من غسل ظاهر الإنفحة الملاقي مع الميتة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في غير نجس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فيها فلا يستثنى شيء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مع ذلك يمكن المنع عن الإطلاق المذكور من جهتين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دعوى انصراف عنوان اللبن فيها إلى لبن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النظر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حيثية الانتفاع باللبن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النظر إلى الطهارة من حيث 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لانتفاع المتعارف باللبن يكون بالشرب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مخصوص بالمأكول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أنّ غاية ما يستفاد من الرواية هو طهارة اللبن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عدم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نفي نجاسته العَرَضية من جهة ملاقاة الضرع فإنّما يكون بملاك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فع اللغوية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ومن الواضح أنّ هذا لا يقتضي 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يكفي في دفع ذلك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النجاسة العرضية في ما هو القدر المتيقّن وهو لبن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فيبقى دليل انفعال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لاقي النجس شاملا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يكون الحكم بالطهارة الفعلية في لبن الميتة من غير المأكول محلّ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باعتبار وجود الرطوبة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ما هو المشهور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المتفّق عليه بين الأصحاب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عدا ما ينسب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لسيّد المرتضى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البحث عن وجه عدم الاستثناء يقتضي أن يتكلَّم في جهتين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إشكال في عدم اقتضاء أدلّة النجاسة العينية في الكلب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الناصريات : 100 ـ 101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الخنزير التي جاءت بلسان الأمر بإراقة ما ولغ فيه الكلب والخنزير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لنجاسة كلّ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زء منهما بحيث يشمل مثل الشعر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انطباق ذلك العنوان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مع 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واحتمال الفرق موجود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لكنّه مع ذلك يمكن استفادة الإطلاق من مثل ما ورد بلسان الأمر بغسل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صابه الكلب أو الخنزير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صادق أيضاً فيما إذا أصابه بشعره ونحوه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فيدلّ على نجاسته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ويلحق به مثل العظم أو غيره من الأجزاء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لداخلية بالفهم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وارتكازية عدم الفرق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الملاك كونه من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كذلك يمكن الاستدلال بمثل قوله في الكلب : </w:t>
      </w:r>
      <w:r w:rsidRPr="00DC11CD">
        <w:rPr>
          <w:rFonts w:cs="MbSadr (1)" w:hint="cs"/>
          <w:color w:val="0000FF"/>
          <w:sz w:val="32"/>
          <w:szCs w:val="32"/>
          <w:rtl/>
        </w:rPr>
        <w:t>«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رجس نجس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إطلاق كونه رجساً نجساً كونه كذلك بتمام أجزائه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هكذا يثبت نجاسة كلّ أجزاء الحيوان نجس العين في حال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عد الموت فحيث ثبتت نجاسة جميع أجزائه في حال الحياة بلا استثناء تثبت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جاستها بعد الموت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جهة شمول عنوان الكلب أو الخنزير له كي يقال </w:t>
      </w:r>
      <w:r w:rsidRPr="00730BFD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متقوّم بالحياة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جهة أنّ العرف لا يحتمل أن يكون الموت مطهّراً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العكس هو المركوز عرفاً ومتشرّعياً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يجعلنا نفهم من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لنجاسة العينية أنّ موضوع الحكم هو جسم الحيوان المذكور من دون دخل حياته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باقياً بعد الموت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روايات استثناء العناوين السابقة إنّما تنفي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لثابتة في الميتة بملاك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النجاسة العينية الثابتة للحيوان في نفسه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ظر فيها إلى نفيها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فحتّى لو تمّ الإطلاق في روايات الاستثناء للميتة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جس العين لا يقتضي ذلك إلاّ الحكم بارتفاع النجاسة عن المستثنيات من جهة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414 و 417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و</w:t>
      </w:r>
      <w:r w:rsidRPr="00D27B5E">
        <w:rPr>
          <w:rStyle w:val="1"/>
          <w:rFonts w:hint="cs"/>
          <w:rtl/>
        </w:rPr>
        <w:t xml:space="preserve"> 13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بقاء نجاستها العينية على حالها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عدم تمامية الاستثناءات المذكورة في الميتة من نجس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في خصوص شعر الخنزير ربما يستدلّ بروايتين على الطهارة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صحيحة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سألته عن الحبل يكون </w:t>
      </w:r>
      <w:r w:rsidRPr="00DC11CD">
        <w:rPr>
          <w:rFonts w:cs="MbSadr (1)"/>
          <w:color w:val="0000FF"/>
          <w:sz w:val="32"/>
          <w:szCs w:val="32"/>
          <w:rtl/>
        </w:rPr>
        <w:t>م</w:t>
      </w:r>
      <w:r w:rsidRPr="00DC11CD">
        <w:rPr>
          <w:rFonts w:cs="MbSadr (1)" w:hint="cs"/>
          <w:color w:val="0000FF"/>
          <w:sz w:val="32"/>
          <w:szCs w:val="32"/>
          <w:rtl/>
        </w:rPr>
        <w:t>ن شعر الخنزير يُستقى به الماء من البئر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، هل يتوضّأ من ذلك الماء ؟ قال : </w:t>
      </w:r>
      <w:r w:rsidRPr="00DC11CD">
        <w:rPr>
          <w:rFonts w:cs="MbSadr (1)"/>
          <w:color w:val="0000FF"/>
          <w:sz w:val="32"/>
          <w:szCs w:val="32"/>
          <w:rtl/>
        </w:rPr>
        <w:t>«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لا</w:t>
      </w:r>
      <w:r w:rsidRPr="00DC11CD">
        <w:rPr>
          <w:rFonts w:cs="MbSadr (2)"/>
          <w:bCs/>
          <w:color w:val="0000FF"/>
          <w:sz w:val="32"/>
          <w:szCs w:val="32"/>
          <w:rtl/>
        </w:rPr>
        <w:t> </w:t>
      </w:r>
      <w:r w:rsidRPr="00DC11CD">
        <w:rPr>
          <w:rFonts w:cs="MbSadr (1)"/>
          <w:color w:val="0000FF"/>
          <w:sz w:val="32"/>
          <w:szCs w:val="32"/>
          <w:rtl/>
        </w:rPr>
        <w:t>ب</w:t>
      </w:r>
      <w:r w:rsidRPr="00DC11CD">
        <w:rPr>
          <w:rFonts w:cs="MbSadr (1)" w:hint="cs"/>
          <w:color w:val="0000FF"/>
          <w:sz w:val="32"/>
          <w:szCs w:val="32"/>
          <w:rtl/>
        </w:rPr>
        <w:t>أس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مبنيّ على أن يكون نظر السائل إلى الماء القليل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افتراض أنّ الماء يتقاطر عادةً من الحبل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وافتراض ارتكازية سراية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وعدم اعتصام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تقدّمت الاحتمالات المتصوّرة في 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هو الظاهر منها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باحث المياه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فراجع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ذيل رواية الحسين بن زرارة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جاء فيها : 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قلت له : </w:t>
      </w:r>
      <w:r w:rsidRPr="00DC11CD">
        <w:rPr>
          <w:rFonts w:cs="MbSadr (1)"/>
          <w:color w:val="0000FF"/>
          <w:sz w:val="32"/>
          <w:szCs w:val="32"/>
          <w:rtl/>
        </w:rPr>
        <w:t>ف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شعر الخنزير يعمل حبلا ويُستقى به من البئر التي يشرب منها أو يتوضّأ منها ؟ </w:t>
      </w:r>
      <w:r w:rsidRPr="00DC11CD">
        <w:rPr>
          <w:rFonts w:cs="MbSadr (1)"/>
          <w:color w:val="0000FF"/>
          <w:sz w:val="32"/>
          <w:szCs w:val="32"/>
          <w:rtl/>
        </w:rPr>
        <w:t>ف</w:t>
      </w:r>
      <w:r w:rsidRPr="00DC11CD">
        <w:rPr>
          <w:rFonts w:cs="MbSadr (1)" w:hint="cs"/>
          <w:color w:val="0000FF"/>
          <w:sz w:val="32"/>
          <w:szCs w:val="32"/>
          <w:rtl/>
        </w:rPr>
        <w:t>قال : «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لا بأس به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أظهر في أنّ حيثية السؤال فيها نجاسة 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باعتبار وقوعه في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ياق السؤال عن نجاسة شعر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فتكون دالّةً على طهارة شعر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مكن إلغاء خصوصيّة الخنزير </w:t>
      </w:r>
      <w:r w:rsidRPr="00730BFD">
        <w:rPr>
          <w:rFonts w:cs="MbSadr (1)" w:hint="cs"/>
          <w:sz w:val="32"/>
          <w:szCs w:val="32"/>
          <w:rtl/>
        </w:rPr>
        <w:lastRenderedPageBreak/>
        <w:t>والتعدّي منه إلى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إلى غير الشعر أيضاً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لأجزاء غير اللحميّة من الحيوان ثبت الحكم بطهارة المستثنيات من الحيوان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</w:t>
      </w:r>
      <w:r w:rsidRPr="00D27B5E">
        <w:rPr>
          <w:rStyle w:val="1"/>
          <w:rFonts w:hint="cs"/>
          <w:rtl/>
        </w:rPr>
        <w:t>ب 14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تقدّمت في الجزء الأوّل : 406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الأجزاء المبانة من الحيّ ممّا تحلّه الحياة كالمبانة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E84D16">
        <w:rPr>
          <w:rFonts w:cs="MbSadr (2)"/>
          <w:bCs/>
          <w:sz w:val="32"/>
          <w:szCs w:val="32"/>
          <w:rtl/>
        </w:rPr>
        <w:t> (</w:t>
      </w:r>
      <w:r w:rsidRPr="00E84D16">
        <w:rPr>
          <w:rFonts w:cs="MbSadr (2)" w:hint="cs"/>
          <w:bCs/>
          <w:sz w:val="32"/>
          <w:szCs w:val="32"/>
          <w:rtl/>
        </w:rPr>
        <w:t>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جس العين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مثل هذا التعدّي مشكل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ممنوع في مثل الإنفحة واللبن واللباء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لوضوح احتمال الفرق بينها وبين الشعر الخارجي للحيوان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ذهاب الأصحاب ـ كلاًّ أو جُلاًّ ـ إلى عدم استثناء شيء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نجس العين يمنع عن الرجوع إلى 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ربما يوجب الوثوق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الاطمئنان بخلافها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فالاحتياط متعيّن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الأجزاء المبانة من الحيّ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لا لصدق عنوان الميتة بنحو تشمله الإطلاقات لو تمّت ـ فإنّ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عرفاً هي الحيوان الذي ذهبت عنه روحه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تشمل الجزء المبان منه ـ بل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لتمسّك بإطلاق دليل التنزيل المتمثّل في عدّة 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</w:t>
      </w:r>
      <w:r w:rsidRPr="00DC11CD">
        <w:rPr>
          <w:rFonts w:cs="MbSadr (1)" w:hint="cs"/>
          <w:color w:val="0000FF"/>
          <w:sz w:val="32"/>
          <w:szCs w:val="32"/>
          <w:rtl/>
        </w:rPr>
        <w:t>رواية أبي بصير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DC11CD">
        <w:rPr>
          <w:rFonts w:cs="MbSadr (1)"/>
          <w:color w:val="0000FF"/>
          <w:sz w:val="32"/>
          <w:szCs w:val="32"/>
          <w:rtl/>
        </w:rPr>
        <w:t>(</w:t>
      </w:r>
      <w:r w:rsidRPr="00DC11C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C11CD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ه قال في أليات الضأن تقطع </w:t>
      </w:r>
      <w:r w:rsidRPr="00DC11CD">
        <w:rPr>
          <w:rFonts w:cs="MbSadr (1)"/>
          <w:color w:val="0000FF"/>
          <w:sz w:val="32"/>
          <w:szCs w:val="32"/>
          <w:rtl/>
        </w:rPr>
        <w:t>و</w:t>
      </w:r>
      <w:r w:rsidRPr="00DC11CD">
        <w:rPr>
          <w:rFonts w:cs="MbSadr (1)" w:hint="cs"/>
          <w:color w:val="0000FF"/>
          <w:sz w:val="32"/>
          <w:szCs w:val="32"/>
          <w:rtl/>
        </w:rPr>
        <w:t>هي أحياء : «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إنّها ميتة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قيس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DC11CD">
        <w:rPr>
          <w:rFonts w:cs="MbSadr (1)" w:hint="cs"/>
          <w:color w:val="0000FF"/>
          <w:sz w:val="32"/>
          <w:szCs w:val="32"/>
          <w:rtl/>
        </w:rPr>
        <w:t>«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 xml:space="preserve">قال أمير المؤمنين </w:t>
      </w:r>
      <w:r w:rsidRPr="00DC11CD">
        <w:rPr>
          <w:rFonts w:cs="MbSadr (1)"/>
          <w:color w:val="0000FF"/>
          <w:sz w:val="32"/>
          <w:szCs w:val="32"/>
          <w:rtl/>
        </w:rPr>
        <w:t>(</w:t>
      </w:r>
      <w:r w:rsidRPr="00DC11C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/>
          <w:color w:val="0000FF"/>
          <w:sz w:val="32"/>
          <w:szCs w:val="32"/>
          <w:rtl/>
        </w:rPr>
        <w:t>: م</w:t>
      </w:r>
      <w:r w:rsidRPr="00DC11CD">
        <w:rPr>
          <w:rFonts w:cs="MbSadr (1)" w:hint="cs"/>
          <w:color w:val="0000FF"/>
          <w:sz w:val="32"/>
          <w:szCs w:val="32"/>
          <w:rtl/>
        </w:rPr>
        <w:t>ا أخذت الحبالة من صيد فقطعت منه يداً ورجلا فذروه فإنّه ميّت</w:t>
      </w:r>
      <w:r w:rsidRPr="00DC11CD">
        <w:rPr>
          <w:rFonts w:hint="cs"/>
          <w:color w:val="0000FF"/>
          <w:sz w:val="32"/>
          <w:szCs w:val="32"/>
          <w:rtl/>
        </w:rPr>
        <w:t> </w:t>
      </w:r>
      <w:r w:rsidRPr="00DC11C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يستشكل في الاستدلال بهذه الروايات : تارةً بدعوى أنّ التنزيل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23 : 376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24 من أبواب الصيد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نصرف إلى كونه بلحاظ الحكم بالحرمة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تثبت به نجاسة المنزّل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بدعوى أنّ هذا ليس تنزيلا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تطبيقاً حقيقياً لِمَا يقصده الشارع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يكون كلّ أثر من آثار الميتة ثابتاً له بإطلاق دليله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 تلك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المقام لا إطلاق في دليل نجاسة الميتة يشمل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لمصداق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موجب لنجاسته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الدعوى الاُولى فتندفع : بأنّ ظاهر التعليل في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ذروه فإنّه 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لمغايرة بين العلّة والمعلول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مفاد العلّة هو التنزيل بلحاظ الحرمة خاصّةً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مَا حفظ ظهور التعليل في المغايرة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 ما إذا بني على كلّية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المغايرة بالجزئية والكلّية تكون محفوظةً بين المعلّل والعلّة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مجرّد كون الحرمة أظهر من النجاسة بالنسبة إلى الميتة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ينافي إطلاق التزيل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لم تكن الأظهرية بالغةً إلى درجة توجب انصراف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لذهن عن النجاسة إلى الحرمة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الدعوى الثانية فقد اُجيب عليها : بأنّ بيان الأفراد الحقيقية لمَّا لم يكن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وظيفة الشارع فتعرّضه لذلك إنّما يكون لأجل تعميم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الحال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و علم بفردية فرد له لا من قبل الشارع فإنّه لا يعمّه الحكم إلاّ إذا كان الدليل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نفسه عامّاً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فبيان الشارع للفرد الحقيقيّ كبيانه للفرد التنزيليّ يقتضي عموم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له ولو كان الدليل قاصراً عن إثبات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يخلو هذا الجواب من تأمّل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غاية ما يقتضيه هذا التقريب : أنّ بيان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لشارع للفرد الحقيقيّ ظاهر عرفاً في كونه استطراقاً إلى إثبات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بنكتة أنّ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يان الأفراد الحقيقية بما هو ليس من وظيفة الشارع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هذه الدلالة السياقية الحالية ليس لها إطلاق بلحاظ تمام الأحكام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يترقّب ثبوتها للعنوان الذي تصدّى الشارع لبيان مصداقه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الظهور في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الأجزاء الصغار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كالثُؤلول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والبثور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وكالجلدة التي تفصل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لشَفة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من بدن الأجرب عند الحكّ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لاستطراقية يكفي في حفظه في المقام أن يكون بيان الفرد الحقيقيّ بقصد تعميم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قرينة على كون تعميم النجاسة ملحوظاً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بخلاف ما إذا حملنا العبارة على التنزيل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مفادها حينئذ أنّ 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يجري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فيتمسّك بإطلاقه لإثبات كلّ ما يصدق عليه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حكم الميتة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لمنزّل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الأحسن في دفع الدعوى الثانية : إنكار أصلها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واستظهار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التطبيق تنزيلياً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نفس عدم كون القطعة المبانة مصداقاً عرفاً لعنوان الميتة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ظهور الدليل الشرعيّ في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التطبيق الحقيقيّ لمعنىً غير عرفيٍّ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لكلمة على القطعة المبانة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يؤيّد الحكم بالنجاسة : رواية الحسن بن عليّ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 سألت </w:t>
      </w:r>
      <w:r w:rsidRPr="00E83747">
        <w:rPr>
          <w:rFonts w:cs="MbSadr (1)"/>
          <w:color w:val="0000FF"/>
          <w:sz w:val="32"/>
          <w:szCs w:val="32"/>
          <w:rtl/>
        </w:rPr>
        <w:t>أ</w:t>
      </w:r>
      <w:r w:rsidRPr="00E83747">
        <w:rPr>
          <w:rFonts w:cs="MbSadr (1)" w:hint="cs"/>
          <w:color w:val="0000FF"/>
          <w:sz w:val="32"/>
          <w:szCs w:val="32"/>
          <w:rtl/>
        </w:rPr>
        <w:t>با</w:t>
      </w:r>
      <w:r w:rsidRPr="00E83747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E83747">
        <w:rPr>
          <w:rFonts w:cs="MbSadr (1)"/>
          <w:color w:val="0000FF"/>
          <w:sz w:val="32"/>
          <w:szCs w:val="32"/>
          <w:rtl/>
        </w:rPr>
        <w:t>ا</w:t>
      </w:r>
      <w:r w:rsidRPr="00E83747">
        <w:rPr>
          <w:rFonts w:cs="MbSadr (1)" w:hint="cs"/>
          <w:color w:val="0000FF"/>
          <w:sz w:val="32"/>
          <w:szCs w:val="32"/>
          <w:rtl/>
        </w:rPr>
        <w:t>لحسن</w:t>
      </w:r>
      <w:r w:rsidRPr="00E83747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E83747">
        <w:rPr>
          <w:rFonts w:ascii="MbSadr (1)" w:hAnsi="MbSadr (1)" w:cs="MbSadr (1)"/>
          <w:b/>
          <w:color w:val="0000FF"/>
          <w:sz w:val="32"/>
          <w:szCs w:val="32"/>
          <w:rtl/>
        </w:rPr>
        <w:t>(عليه السلام)</w:t>
      </w:r>
      <w:r w:rsidRPr="00E83747">
        <w:rPr>
          <w:rFonts w:cs="MbSadr (1)"/>
          <w:color w:val="0000FF"/>
          <w:sz w:val="32"/>
          <w:szCs w:val="32"/>
          <w:rtl/>
        </w:rPr>
        <w:t xml:space="preserve"> 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فقلت : إنّ أهل الجبل تثقل عندهم أليات الغنم فيقطعونها ؟ قال : </w:t>
      </w:r>
      <w:r w:rsidRPr="00E83747">
        <w:rPr>
          <w:rFonts w:cs="MbSadr (1)"/>
          <w:color w:val="0000FF"/>
          <w:sz w:val="32"/>
          <w:szCs w:val="32"/>
          <w:rtl/>
        </w:rPr>
        <w:t>«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هي حرام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» قلت : فنصطبح بها ؟ فقال : «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أما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ه يصيب اليد والثوب وهو </w:t>
      </w:r>
      <w:r w:rsidRPr="00E83747">
        <w:rPr>
          <w:rFonts w:cs="MbSadr (1)"/>
          <w:color w:val="0000FF"/>
          <w:sz w:val="32"/>
          <w:szCs w:val="32"/>
          <w:rtl/>
        </w:rPr>
        <w:t>ح</w:t>
      </w:r>
      <w:r w:rsidRPr="00E83747">
        <w:rPr>
          <w:rFonts w:cs="MbSadr (1)" w:hint="cs"/>
          <w:color w:val="0000FF"/>
          <w:sz w:val="32"/>
          <w:szCs w:val="32"/>
          <w:rtl/>
        </w:rPr>
        <w:t>رام ؟ !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هي بقرينة ما فرضه من محذور في إصابة اليد والثوب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تتكفّل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وإنّما جعلناها مؤيّدةً لضعف سندها بالمعلّى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لقصور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الروايات السابقة المتكفّلة لتنزيل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32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</w:t>
      </w:r>
      <w:r w:rsidRPr="00D27B5E">
        <w:rPr>
          <w:rStyle w:val="1"/>
          <w:rFonts w:hint="cs"/>
          <w:rtl/>
        </w:rPr>
        <w:t>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لقطعة المبانة من الحيّ منزلة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لورودها في اليد والرِجل وألية الغنم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ونحو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يؤيّد ذلك : رواية عليّ بن جعفر : عن الرجل يكون به الثُؤلول أو الجرح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ل يصلح أن يقطع الثُؤلول وهو في صلاته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ينتف بعض لحمه من ذلك الجرح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يطرحه ؟ 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E83747">
        <w:rPr>
          <w:rFonts w:cs="MbSadr (1)" w:hint="cs"/>
          <w:color w:val="0000FF"/>
          <w:sz w:val="32"/>
          <w:szCs w:val="32"/>
          <w:rtl/>
        </w:rPr>
        <w:t>«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إن لم يتخوّف أن يسيل الدم فلا بأس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، وإن تخوّف أن </w:t>
      </w:r>
      <w:r w:rsidRPr="00E83747">
        <w:rPr>
          <w:rFonts w:cs="MbSadr (1)"/>
          <w:color w:val="0000FF"/>
          <w:sz w:val="32"/>
          <w:szCs w:val="32"/>
          <w:rtl/>
        </w:rPr>
        <w:t>ي</w:t>
      </w:r>
      <w:r w:rsidRPr="00E83747">
        <w:rPr>
          <w:rFonts w:cs="MbSadr (1)" w:hint="cs"/>
          <w:color w:val="0000FF"/>
          <w:sz w:val="32"/>
          <w:szCs w:val="32"/>
          <w:rtl/>
        </w:rPr>
        <w:t>سيل الدم فلا يفعله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بالرواية : إمّا بدعوى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رخّصت في قطع الثُؤلول</w:t>
      </w:r>
      <w:r w:rsidRPr="00730BFD">
        <w:rPr>
          <w:rFonts w:cs="MbSadr (1)"/>
          <w:sz w:val="32"/>
          <w:szCs w:val="32"/>
          <w:rtl/>
        </w:rPr>
        <w:t>(2)م</w:t>
      </w:r>
      <w:r w:rsidRPr="00730BFD">
        <w:rPr>
          <w:rFonts w:cs="MbSadr (1)" w:hint="cs"/>
          <w:sz w:val="32"/>
          <w:szCs w:val="32"/>
          <w:rtl/>
        </w:rPr>
        <w:t>ع عدم التخوّف من خروج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وقطع الثُؤلول يساوق عادةً حمله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ظر الشارع ميتةً لكان من حمل الميتة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غير جائز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بدعوى : أنّ قطع الثُؤلول يعرّض المصلّي عادةً لمسِّ الثُؤلول بيده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الثُؤلول نجساً عند اقتطاعه لتنجّست يده مع الملاقاة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فإطلاق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لبأس يدلّ على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بأس بالاستعانة بهذه الرواية كمؤيّد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جعلها كدليل على نحو يصلح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تقييد دليل النجاسة ـ لو تمّ إطلاقه ـ فهو محلّ إشكال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لإمكان المناقشة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لدعويين المذكورتين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الدعوى الاُولى فيرد عليها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تتوقّف على الالتزام بقيام دليل على عدم جواز حمل الميتة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إذا قيل بأنّ الممنوع في الدليل الصلاة في الميتة ـ ولو في شسع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الثُؤلول : واحد الثآليل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وهو الحبّة تظهر في الجلد كالحِمّصة فما دونها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لسان العرب </w:t>
      </w:r>
      <w:r w:rsidRPr="00D27B5E">
        <w:rPr>
          <w:rStyle w:val="1"/>
          <w:rtl/>
        </w:rPr>
        <w:t>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مادّة ثَأل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ما يشمل الحمل ـ فلا تتّجه الدعوى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قيام دليل لفظيٍّ على عدم جواز حمل الميتة فغاية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دلّ عليه الرواية جواز حمل الثُؤلول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يعارض دليل النجاسة لو فرض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يقتضي بإطلاقه نجاسة هذا الثُؤلول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الدليل المفترض للنجاسة إن كان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فس دليل نجاسة الميتة بدعوى انطباق عنوان الميتة حقيقةً على القطعة المبانة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بأس بالالتزام بإطلاقه إذا تمّت هذه الدعوى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البناء على جواز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لثُؤلول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استلزام الجمع بين النجاسة وجواز الحمل التخصيص في دليل عدم جواز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مل الميتة مندفع : بأنّ دليل عدم جواز الحمل : إن كان موضوعه طبيعيّ الميتة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التخصيص معلوم ـ على كلّ حال ـ بعد فرض أنّ الثُؤلول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كان موضوعه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النجسة فالأمر فيه بالنسبة إلى الثُؤلول يدور بين التخصيص والتخصّص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عيِّن حينئذ للتخصّص المقتضي للطهارة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دليل النجاسة المفترض إطلاقه للثُؤلول روايات القطعة المبانة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لواضح أنّ الخروج عن إطلاق التنزيل فيها بلحاظ جواز الحمل في الصلاة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يبرِّر رفع اليد عن اقتضائه للحكم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أمّا الدعوى الثانية فيرد عليها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الملاقاة مع الرطوبة ليست أمراً ملازماً عادةً لقطع الثُؤلول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أمر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تّفاقي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والسؤال ليس ناظراً إلى ما قد يتّفق وقوعه من المحاذير المحتملة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هو ملازم لعملية قطع الثُؤلول من إيقاع فعل أجنبيٍّ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أمر غالبِ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لاتّفاق كخروج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فنفي البأس لا يكون نافياً للمحذور من ناحية الاُمور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لاتّفاقية التي قد تترتّب على قطع الثُؤلول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سراية النجاسة بسبب الملاقاة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الرطوبة رغم عدم خروج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فأرة المِسك المبانة من الحيّ طاهرة على الأقوى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المِسك : اسم لمادّة متجمّدة من دم الغزال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يحوطها جلد يسمّى بفأرة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لمِسك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وهي تؤخذ من الحيوان : تارةً بعد تذكيته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في حياته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وثالثةً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 كونه ميتةً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اُخذت منه بعد التذكية فلا إشكال في طهارتها وطهارة المِسك داخلها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لو كان دماً غير مستحيل باعتباره من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اُخذت منه حيّاً فقد سبق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أنّ القطعة المبانة من الحيّ لا يشملها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أدلّة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حكم بنجاستها على أساس الروايات الواردة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ليات الغنم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قطعته الحبالة من يد ورِجْل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فقد يفصّل في المقام بين الفأرة التي يلقيها الغزال بطبعه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ينتزع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 انتزاعاً قبل أوانِ انفصاله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الأول غير مشمول لمفاد تلك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الفرق عرفاً بينه وبين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واردها التي كانت القطعة المبانة فيها غير متهيّئة بطبعها للانفصال ـ كالفأرة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بقى فيها دليل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فلا بأس بدعوى : أنّ تلك الروايات ـ بعد إلغاء ما يساعد العرف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إلغائه من خصوصيّات المورد فيها ـ شاملة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يقال : إنّ تلك الروايات موردها هو الأجزاء التي تحلّها الحياة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وليست فأرة المسك كذلك : إمّا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ليست جزءاً من الحيوان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نسبتها نسبة البيضة إلى الدجاجة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وإمّا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ليست ممّا تحلّها الحياة من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135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جزائها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فإنّها وإن كانت من قبيل الجلد ولكنّ تهيّؤها بحسب طبعها للسقوط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دريجاً يجعل نسبتها إلى الحياة أضعف من نسبة سائر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بتعبير آخر : أنّ روايات الحبالة وأليات الغنم ناظرة إلى الجزء الذي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متّصلا بالحيوان حين موت ذلك الحيوان يحكم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فتدلّ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 بفصله عنه حال الحياة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في المرتبة السابقة من إثبات أنّ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أرة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 ممّا يتنجّس إذا مات الغزال وهي متّصلة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منع من ذلك 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في دليل نجاسة الميتة لمثل ذلك فلا تشملها روايات الحبالة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طهارة المسك فيها فيمكن تقريبها من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بدم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دماً بحسب تحليله العلمي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مادةً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غايرةً للدم حقيقة ـ كما هو كذلك عرفاً ـ على ما نقل عن بعض الخبراء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قصور مقتضي النجاسة لشمول المسك ولو فرض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سوف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أتي من عدم تمامية مطلق أو عموم على نجاسة دم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الدليل قد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نجاسته في موارد مخصوصة لا يمكن التعدّي منها إلى مثل هذا الدم الذي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فيه الفرق قوياً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فرض تمامية إطلاق على نجاسة كلّ دم من الحيوان يقال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الشمول لهذا الدم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باعتباره متكوِّناً من موادّ في داخل الفأرة ـ نظير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لمتكوّن في البيضة ـ فلا يكون دم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لرابع : التمسّك بسيرة المتشرّعة على معاملة المسك بل وفأرته أيضاً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عاملة الطاهر في استعمالاتهم الكثيرة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يكشف عن تجويز الشارع ذلك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إمضائه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باعتباره دليلا لبّياً يقتصر فيه على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المتّخذ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الحيّ وكان منفصلا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فأرة المِسك من ميتة الغزال فقد يتمسّك لإثبات نجاستها بإطلاق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باعتبارها جزءاً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التشكيك في ذلك : إمّا بتقريب : أنّ دليل نجاسة الميتة لا إطلاق فيه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ناحية الأجزاء على نحو يشمل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يظهر من مراجعة ما تقدم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إذا بني على أنّ الفأرة ممّا تحلّها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واستفيد المفهوم بنحو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لموجبة الكلّية من أخبار استثناء ما لا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كانت تدلّ على أنّ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يرها محكوم بالنجاسة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في غاية الإشكال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استثناء شيء لا ينفي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ستثناء شيء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فاحتمال الفرق بين فأرة المسك وغيرها من الأجزاء موجود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بعناية أنّ كونها متهيّئةً بطبعها للانفصال يجعل نسبتها إلى الحياة أضعف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سبة سائر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بنحو لا يلزم عرفاً من نجاسة سائر الأجزاء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ينفي هذا الاحتمال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بتقريب : أنّ فأرة المسك ليست جزءاً من الميتة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نسبتها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نسبة البيضة إلى الدجاجة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تثبت نجاستها ولو تمّ إطلاق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ربّما يستدلّ على طهارتها بالمدلول الالتزاميّ العرفي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دلّ على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 الملاقي معها من الداخل بعد ظهوره في إثبات الطهارة الفعلية لا الجهتية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لو كانت نجسةً لتنجّس المسك في داخلها بالعرض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أوّلا : ما تقدم في مسألة اللبن في الضرع وإنفحة الميتة من عدم تمامية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هذه الدلالة الالتزامية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112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روايات طهارة المسك تثبت طهارته الذاتية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عدم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 بالسراية فليس مدلولا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تدلّ عليه لو فرض أنّ المسك كان كاللبن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الضرع مائعاً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لو كان منجمداً حين الموت ـ إن كان مائعاً قبل ذلك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نعقد الدلالة المزبورة لنفي نجاسته العَرَضية لو لاقى النجس مع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المسك المتّخذ من الميتة فأيضاً يحكم بطهارته بالوجوه التي تقدمت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إثبات طهارة المسك المتّخذ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عدا الوجه الأخير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أشرنا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ه</w:t>
      </w:r>
      <w:r w:rsidRPr="00730BFD">
        <w:rPr>
          <w:rFonts w:cs="MbSadr (1)" w:hint="cs"/>
          <w:sz w:val="32"/>
          <w:szCs w:val="32"/>
          <w:rtl/>
        </w:rPr>
        <w:t>ذا كلّه على مقتضى القاعدة الأوّلية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في ضوء الروايات الخاصّة فقد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ردت عدّة 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أهمّها ثلاث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: رواية عليّ بن جعفر : 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سأل أخاه موسى </w:t>
      </w:r>
      <w:r w:rsidRPr="00E83747">
        <w:rPr>
          <w:rFonts w:cs="MbSadr (1)"/>
          <w:color w:val="0000FF"/>
          <w:sz w:val="32"/>
          <w:szCs w:val="32"/>
          <w:rtl/>
        </w:rPr>
        <w:t>(</w:t>
      </w:r>
      <w:r w:rsidRPr="00E83747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83747">
        <w:rPr>
          <w:rFonts w:cs="MbSadr (1)"/>
          <w:color w:val="0000FF"/>
          <w:sz w:val="32"/>
          <w:szCs w:val="32"/>
          <w:rtl/>
        </w:rPr>
        <w:t xml:space="preserve"> </w:t>
      </w:r>
      <w:r w:rsidRPr="00E83747">
        <w:rPr>
          <w:rFonts w:cs="MbSadr (1)" w:hint="cs"/>
          <w:color w:val="0000FF"/>
          <w:sz w:val="32"/>
          <w:szCs w:val="32"/>
          <w:rtl/>
        </w:rPr>
        <w:t xml:space="preserve">عن فأرة المسك </w:t>
      </w:r>
      <w:r w:rsidRPr="00E83747">
        <w:rPr>
          <w:rFonts w:cs="MbSadr (1)"/>
          <w:color w:val="0000FF"/>
          <w:sz w:val="32"/>
          <w:szCs w:val="32"/>
          <w:rtl/>
        </w:rPr>
        <w:t>ت</w:t>
      </w:r>
      <w:r w:rsidRPr="00E83747">
        <w:rPr>
          <w:rFonts w:cs="MbSadr (1)" w:hint="cs"/>
          <w:color w:val="0000FF"/>
          <w:sz w:val="32"/>
          <w:szCs w:val="32"/>
          <w:rtl/>
        </w:rPr>
        <w:t>كون مع من يصلّي وهي في جيبه أو ثيابه ؟ فقال : «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لا بأس بذلك</w:t>
      </w:r>
      <w:r w:rsidRPr="00E83747">
        <w:rPr>
          <w:rFonts w:hint="cs"/>
          <w:color w:val="0000FF"/>
          <w:sz w:val="32"/>
          <w:szCs w:val="32"/>
          <w:rtl/>
        </w:rPr>
        <w:t> </w:t>
      </w:r>
      <w:r w:rsidRPr="00E8374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إنّها تدلّ بالمطابقة على جواز حمل فأرة المسك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وبالملازمة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لا يجوز حمل النجس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اُطلق فيها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أرة المسك دون تفصيل بين ما يتّخذ من الحيّ وما يتّخذ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فيستفاد منها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لولا دعوى كون المتعارف خارجاً أخذها من الحيّ لا الميتة ـ طهارتها حتى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الاستدلال في غير محلّه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ذلك أنّ الملازمة المذكورة بين جواز حمل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في الصلاة وعدم نجاسته : إن اُريد بها الملازمة العرفية فهي ممنوعة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ثبت مركوزية هذا الحكم عند العرف بدرجة ينعقد ببركتها ظهور للّفظ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اُريد بها الملازمة الثبوتية شرعاً : فإمّا أن يفترض ثبوتها بدليل قطعيٍّ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433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41 من أبواب لباس المصليّ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يفترض ثبوتها بإطلاق في دليل لفظيّ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تقع المعارضة بين المدلول الالتزاميّ المذكور مع 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المفترض إطلاقه لفأرة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وهذه المعارضة بين الرواية ودليل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بنحو العموم من وجه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شمول الرواية للمتّخذ من الميتة إنّما كان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ومقدّمات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ربّما يرجّح دليل النجاسة : إمّا لكونه قطعيّ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لصدور إجمالا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لكونه أقوى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لا يثبت بهذه الرواية سوى جواز الحمل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ثبات طهارتها فهو موقوف على التمسّك بإطلاق دليل عدم جواز حمل النجس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الصلاة للمقام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كي نثبت به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ليست من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من التمسّك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العام في مورد دورانه بين التخصيص والتخصّص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يعلم بانتفاء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إمّا تخصيصاً أو تخصّصاً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وإثبات التخصّص بأصالة عدم التخصيص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حيح 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أشرنا إليه مراراً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الصحيح : عدم ثبوت الملازمة الشرعية المذكورة في نفسها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أتي تحقيقه في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لرواية الثانية : ما في مكاتبة الحِميَري إلى أبي محمد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2B6ECF">
        <w:rPr>
          <w:rFonts w:cs="MbSadr (1)" w:hint="cs"/>
          <w:color w:val="0000FF"/>
          <w:sz w:val="32"/>
          <w:szCs w:val="32"/>
          <w:rtl/>
        </w:rPr>
        <w:t xml:space="preserve">يجوز للرجل </w:t>
      </w:r>
      <w:r w:rsidRPr="002B6ECF">
        <w:rPr>
          <w:rFonts w:cs="MbSadr (1)"/>
          <w:color w:val="0000FF"/>
          <w:sz w:val="32"/>
          <w:szCs w:val="32"/>
          <w:rtl/>
        </w:rPr>
        <w:t>أ</w:t>
      </w:r>
      <w:r w:rsidRPr="002B6ECF">
        <w:rPr>
          <w:rFonts w:cs="MbSadr (1)" w:hint="cs"/>
          <w:color w:val="0000FF"/>
          <w:sz w:val="32"/>
          <w:szCs w:val="32"/>
          <w:rtl/>
        </w:rPr>
        <w:t xml:space="preserve">ن يصلّي ومعه فأرة المسك ؟ فكتب </w:t>
      </w:r>
      <w:r w:rsidRPr="002B6ECF">
        <w:rPr>
          <w:rFonts w:cs="MbSadr (1)"/>
          <w:color w:val="0000FF"/>
          <w:sz w:val="32"/>
          <w:szCs w:val="32"/>
          <w:rtl/>
        </w:rPr>
        <w:t>(</w:t>
      </w:r>
      <w:r w:rsidRPr="002B6EC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B6ECF">
        <w:rPr>
          <w:rFonts w:cs="MbSadr (1)"/>
          <w:color w:val="0000FF"/>
          <w:sz w:val="32"/>
          <w:szCs w:val="32"/>
          <w:rtl/>
        </w:rPr>
        <w:t xml:space="preserve"> </w:t>
      </w:r>
      <w:r w:rsidRPr="002B6ECF">
        <w:rPr>
          <w:rFonts w:cs="MbSadr (1)" w:hint="cs"/>
          <w:color w:val="0000FF"/>
          <w:sz w:val="32"/>
          <w:szCs w:val="32"/>
          <w:rtl/>
        </w:rPr>
        <w:t>: «</w:t>
      </w:r>
      <w:r w:rsidRPr="002B6ECF">
        <w:rPr>
          <w:rFonts w:hint="cs"/>
          <w:color w:val="0000FF"/>
          <w:sz w:val="32"/>
          <w:szCs w:val="32"/>
          <w:rtl/>
        </w:rPr>
        <w:t> </w:t>
      </w:r>
      <w:r w:rsidRPr="002B6ECF">
        <w:rPr>
          <w:rFonts w:cs="MbSadr (1)" w:hint="cs"/>
          <w:color w:val="0000FF"/>
          <w:sz w:val="32"/>
          <w:szCs w:val="32"/>
          <w:rtl/>
        </w:rPr>
        <w:t>لا بأس به إذا كان ذكيّاً</w:t>
      </w:r>
      <w:r w:rsidRPr="002B6ECF">
        <w:rPr>
          <w:rFonts w:hint="cs"/>
          <w:color w:val="0000FF"/>
          <w:sz w:val="32"/>
          <w:szCs w:val="32"/>
          <w:rtl/>
        </w:rPr>
        <w:t> </w:t>
      </w:r>
      <w:r w:rsidRPr="002B6EC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تفصِّل بين فرض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هنا وقع الاستدلال بها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فأرة المسك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من الحيّ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تمسّكاً بإطلاق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الإنصاف : أنّ استفادة مثل هذا الإطلاق على خلاف الفهم العرفيّ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125 و 139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433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41 من أبواب لباس المصليّ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حسب مناسبات الحكم والموضوع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الذكاة بحسب الفهم العرفيّ ليست صفةً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وّليةً للحيوان في عرض صفة الموت والحياة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صفة ثانوية في طول زهاق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ويقابلها في مرتبتها الميتة التي هي القسم الآخر للحيوان الذي زهقت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التعليق على مثل تلك الصفة الثانوية يكون ظاهراً عرفاً في افتراض الصفة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لأوّلية في أصل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واقتناص المفهوم في حقّ البديل المناسب للصفة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لثانوية الواقع في مرتبتها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يعني أنّ مورد مفهوم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كان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هو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يشمل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المهمّ ملاحظة دعوى دلالتها بالمفهوم على نجاسة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تقريب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تدلّ بالمفهوم على عدم جواز حمل فأرة المسك من الميتة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وجه له إلاّ كونها ميتةً نجسة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فتكون الرواية دليلا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هذا الاستدلال غير تامٍّ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المنع عن حمل فأرة المسك من الميتة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الصلاة لا يلزم أن يكون من جهة نجاستها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أن يكون من جهة كونها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غير المذكّى ولو كانت طاهرةً في نفسها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لإمكان أن يكون موضوع المانعية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وسع من الميتة النجسة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العنوان الوارد في هذه الرواية أيضاً مقتضى الأخذ به اعتبار عنوان التذكية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صحة الصلاة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يجاباً وسلباً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مشير إلى حيثية النجاسة والطهارة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بناءً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هذا تكون الرواية دالّةً على عدم جواز حمل غير المذكّى في الصلاة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لم يصدق عليه عنوان اللبس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ربّما يناقش في الاستدلال بالرواية بوجه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حاصله : دعوى قوّة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أن يكون المقصود من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إن كان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أن يكون المسك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وبناءً عليه لا تكون دليلا على نجاسة الفأرة بوجه من الوجوه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تكون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أدلّة عدم جواز حمل النجس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استقرب هذا التفسير في المستمسك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باعتباره أوفق مع التذكير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سم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 وخبره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أن نحتاج إلى تأويل أو 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الوجه للنقاش في الاستدلال بالرواية غير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الكلام في ذلك : أنّ محتملات اسم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 ثلاثة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يكون هو الظبي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وإن كان غير مصرَّح بذكره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باعتبار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 أثر من آثاره ومستلزماته يمكن إرجاع الضمير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وتذكير الضمير باعتبار ملاحظة عنوان مذكّر ينطبق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عنوان ما يكون معه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محتملات معنى الذكاة ثلاثة أيضاً : التذكية الشرعية المقابلة للموت حتف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لأنف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والطهارة الذاتية في قبال النجاسة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والطهارة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المستخلص من ذلك بدواً تسعة احتمالات في تفسير جملة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إذا كان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غير أنّ الاحتمال الأوّل في اسم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) ـ وهو إرادة الحيوان نفسه ـ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نسجم إلاّ مع المعنى الأوّل للتذكية دون الأخيرين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الظبي طاهر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فيه نوعان : طاهر ونجس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والنجاسة العَرَضية وإن كانت قد تعرض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لحيوان بالملاقاة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لا ربط لها بجواز حمل فأرته في الصلاة كي يعلّق ذلك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فلا يبقى من الاحتمالات إلاّ سبعة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لابدّ من ملاحظة النتيجة على كلٍّ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أن يراد باسم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الظبي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وبالذكاة ما يقابل الموت حتف الأنف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مستمسك العروة الوثقى 1 : 316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المعنى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بأس بحمل فأرة المسك في الصلاة إذا كان الظبي المتّخذ منه الفأرة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ذكّىً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يبعد أن يكون هذا الاحتمال هو المستظهر عرفاً من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هذا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و المعنى المتبادر من الذكاة في عرف المتشرّعة وإن كان قد يطلق على الطهارة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من صفات الحيوان حقيقةً بحيث يطلق عليه أوّلا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قد يطلق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جزئه أيضاً بالعناية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عناية لا يبعد أن تكون أشدَّ عرفاً من عناية إرجاع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لضمير إلى الظبي مع عدم ذكره صريحاً لو سلّمت العناية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بناءً على هذا الاحتمال تكون دلالة مفهوم الجملة على عدم جواز حمل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أرة المسك المتّخذة من الميتة في الصلاة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حينئذ لو اعترف بالملازمة المدَّعاة بين ذلك وبين النجاسة لاستُفيد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نجاسة فأرة المسك من الميتة ذاتاً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التعليق المذكور لا يمكن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يصحّ إلاّ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الملحوظ في التفصيل بين ذكاة الحيوان وعدم ذكاته لعلّه كان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نجّس فأرة المسك بالملاقاة مع الميتة في فرض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فرض طهارتها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اتاً مدفوعة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إلغاء لظاهر الجملة في أخذ عدم التذكية بنحو الموضوعية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وتحويل له إلى عنوان آخر مفارق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عنوان النجاسة الحاصلة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الملاقاة التي قد تحصل في المتّخذ من المذكّى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 يكون اسم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ويراد بالذكاة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وإن كانت صفةً للحيوان حقيقةً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تطلق عرفاً على أجزائه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اعتبار ما يرى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صفة لبدنه ولحمه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فتنحلّ بلحاظ كلّ جزء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وبناءً على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الاحتمال أيضاً تكون النتيجة كما في الاحتمال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 يكون اسم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ويراد بذكاتها طهارتها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يكون معنى الجملة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يجوز حملها في الصلاة إذا كانت طاهرةً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الاحتمال وإن لم تكن الرواية ناظرةً إلى المتّخذ من الميتة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مع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ستفاد منها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باعتباره المتيقّن لو كان في فأرة المسك ما يكون نجساً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لولا أنّ هذا الاحتمال خلاف ظاهر الرواية كان الاستدلال بها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سالماً عمّا أوردناه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على هذا لا يكون ثبوت النجاسة من ناحية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لازمتها مع عدم جواز الحمل في </w:t>
      </w:r>
      <w:r w:rsidRPr="00730BFD">
        <w:rPr>
          <w:rFonts w:cs="MbSadr (1)" w:hint="cs"/>
          <w:sz w:val="32"/>
          <w:szCs w:val="32"/>
          <w:rtl/>
        </w:rPr>
        <w:lastRenderedPageBreak/>
        <w:t>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يكون بملاك ما يستبطنه تفصيل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من وجود فأرة المسك النجسة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وضوح أنّ القدر المتيقّن لذلك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لا يحتمل طهارتها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 يكون غيرها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 : أن يكون الاسم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ويراد بالذكاة الطهارة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المعنى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يجوز حملها في الصلاة لو كانت طاهرة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وبناءً على هذا لا يستفاد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مفهوم الرواية نجاسة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لخامس : أن يكون الاسم المسك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ويراد بالذكاة التذكية قبال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 أنّ المسك أيضاً يتّصف بها لكونه جزءاً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الاحتمال من حيث النتيجة كالاحتمال الثاني من حيث دلالة المفهوم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النجاسة الذاتية في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غاية الأمر أنّ ذلك الاحتمال لا يثبت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 أكثر من نجاسة الفأرة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الثابت على هذا الاحتمال نجاسة المسك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الفأرة معاً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احتمال طهارة الفأرة مع نجاسة مسكها لكونه غير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التذكية في الفأرة أوْلى منه في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فالدالّ على الثاني يدلّ بالأولوية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الاحتمال بنفسه بعيد غايته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السؤال عن حمل 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فالأوْلى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يعلّق الحكم على ذكاتها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مضافاً إلى أنّ الذكاة بالمعنى المقابل للميتة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نسب عرفاً بالفأرة منها بالمسك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لسادس : أن يراد من اسم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 الذكاة الطهارة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المعنى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يجوز حمل فأرة المسك لو كان مسكها طاهراً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هذا الاحتمال : تارةً نفترض انحصار المسك في الطبيعيّ المتّخذ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لفأرة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نفرض اتّخاذ المسك أيضاً عن طرق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غمس الفأرة في دم الظبي وحفظ شيء منه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وضعه حتّى ينجمد فيصبح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: يكون هذا الاحتمال كالاحتمال الثالث من حيث دلالة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 المذكور في الرواية على وجود النجس الذاتيّ في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وقدره المتيقّن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هذا الاحتمال موهون في 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لما قلنا في الاحتمال السابق من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لمناسب إسناد التذكية إلى الفأرة نفسها بعد أن كان السؤال عنها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على الثاني : يمكن أن يكون النظر إلى ذلك المسك المصنوع المتّخذ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الغزال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المقصود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المسك الموجود في الفأرة قد اتّخذ من 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لغزال النجس ذاتاً فلا يجوز حمله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لا يمكن أن يستفاد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لشرطية المذكورة نجاسة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إرادة مثل هذا المعنى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لحديث في نفسه بعيد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لسابع : أن يراد من اسم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 الذكاة الطهارة بالفعل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لا تثبت نجاسة فأرة المسك المتّخذ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الحال مع الاحتمال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 المتقدم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الاحتمال موهون غايته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وجه لاعتبار طهارة المسك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مل فأرته أثناء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والحال أنّ نفس الفأرة قد تبتلى بالنجاسة ولو كان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سكها طاهراً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الثالثة :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B83DC4">
        <w:rPr>
          <w:rFonts w:cs="MbSadr (1)" w:hint="cs"/>
          <w:color w:val="0000FF"/>
          <w:sz w:val="32"/>
          <w:szCs w:val="32"/>
          <w:rtl/>
        </w:rPr>
        <w:t>«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كانت </w:t>
      </w:r>
      <w:r w:rsidRPr="00B83DC4">
        <w:rPr>
          <w:rFonts w:cs="MbSadr (1)"/>
          <w:color w:val="0000FF"/>
          <w:sz w:val="32"/>
          <w:szCs w:val="32"/>
          <w:rtl/>
        </w:rPr>
        <w:t>ل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رسول الله </w:t>
      </w:r>
      <w:r w:rsidRPr="00B83DC4">
        <w:rPr>
          <w:rFonts w:cs="MbSadr (1)"/>
          <w:color w:val="0000FF"/>
          <w:sz w:val="32"/>
          <w:szCs w:val="32"/>
          <w:rtl/>
        </w:rPr>
        <w:t>(</w:t>
      </w:r>
      <w:r w:rsidRPr="00B83DC4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B83DC4">
        <w:rPr>
          <w:rFonts w:cs="MbSadr (1)"/>
          <w:color w:val="0000FF"/>
          <w:sz w:val="32"/>
          <w:szCs w:val="32"/>
          <w:rtl/>
        </w:rPr>
        <w:t xml:space="preserve"> </w:t>
      </w:r>
      <w:r w:rsidRPr="00B83DC4">
        <w:rPr>
          <w:rFonts w:cs="MbSadr (1)" w:hint="cs"/>
          <w:color w:val="0000FF"/>
          <w:sz w:val="32"/>
          <w:szCs w:val="32"/>
          <w:rtl/>
        </w:rPr>
        <w:t>مَمْسَكَة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، إذا هو توضّأ أخذها بيده وهي رطبة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، فكان إذا خرج </w:t>
      </w:r>
      <w:r w:rsidRPr="00B83DC4">
        <w:rPr>
          <w:rFonts w:cs="MbSadr (1)"/>
          <w:color w:val="0000FF"/>
          <w:sz w:val="32"/>
          <w:szCs w:val="32"/>
          <w:rtl/>
        </w:rPr>
        <w:t>ع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رفوا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ه رسول الله </w:t>
      </w:r>
      <w:r w:rsidRPr="00B83DC4">
        <w:rPr>
          <w:rFonts w:cs="MbSadr (1)"/>
          <w:color w:val="0000FF"/>
          <w:sz w:val="32"/>
          <w:szCs w:val="32"/>
          <w:rtl/>
        </w:rPr>
        <w:t>(</w:t>
      </w:r>
      <w:r w:rsidRPr="00B83DC4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B83DC4">
        <w:rPr>
          <w:rFonts w:cs="MbSadr (1)"/>
          <w:color w:val="0000FF"/>
          <w:sz w:val="32"/>
          <w:szCs w:val="32"/>
          <w:rtl/>
        </w:rPr>
        <w:t xml:space="preserve"> </w:t>
      </w:r>
      <w:r w:rsidRPr="00B83DC4">
        <w:rPr>
          <w:rFonts w:cs="MbSadr (1)" w:hint="cs"/>
          <w:color w:val="0000FF"/>
          <w:sz w:val="32"/>
          <w:szCs w:val="32"/>
          <w:rtl/>
        </w:rPr>
        <w:t>برائحته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دلالتها على الطهارة باعتبار حجّية عمل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وظهور استشهاد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وعنايته في نقل عمل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ـ مصرّحاً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يمسّه برطوبة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أنّ نظره إلى الطهارة ممّا لا ينبغي إنكاره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أنّ الكلام في نقطتين فيها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في تشخيص المراد بالممسكة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 اُريد منها محلّ المسك الطبيعيّ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أي الفأرة ـ كانت الرواية دليلا على طهارتها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فضلا عن طهارة المسك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اُريد منها الوعاء الذي يجعل فيه المسك ويحفظ فلا يكون فيها دلالة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طهارة 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تدلّ على طهارة المسك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المسك إنّما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راد من أجل الاستعمال والتطيّب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ملازم عادةً مع مساورته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فالرواية 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أنّ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كان يقوم بذلك بعد الوضوء ممّا يدلّ على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ضافاً إلى أنّ العناية التي جاءت في الرواية ـ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يأخذها بيده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رطبة ـ دليل على النظر إلى جهة المحذور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الواضح أنّ ما يحتمل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 لم يكن هو الممسكة بما هي وعاء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لم يكن النظر إلى فأرة المسك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يتعيّن أن يكون النظر إلى المسك الملوّث به الوعاء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يستفاد من الرواية طهارة الفأرة أو المسك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أم لابدّ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الاقتصار فيها على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المتّخذ من المذكّى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القضية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لمرويّة قضية خارجية لايمكن استظهار الإطلاق منها ؟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500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الأحوط الاجتناب عنها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إشكال في طهارة ما فيها من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المبانة من الميّت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فيها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وكذا في مسكها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إذا اُخذت من يد المسلم يحكم بطهارتها ولو لم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مبانة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الحيّ أو الميّت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: أنّ الرواية وإن كانت تنقل عملا خارجياً للنبيّ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إلاّ أنّ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لراوي لها هو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الذي ظاهر حاله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في مقام بيان الحكم الشرعيّ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جرّد نقل القصّة والتأريخ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وظهور سياق الرواية أيضاً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بصدد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لاستشهاد بعمل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واقتناص الحكم الشرعيّ منها ـ حيث فرض فيها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ناية رطوبة يده حين استعماله للممسكة ـ يكسب الرواية ظهوراً ـ على أقلّ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قدير ـ في أنّ ما كان متعارفاً في زمان صدور هذا النصّ لدى الناس من المسك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الممسكة ـ على تقدير إرادة الفأرة بها ـ كان طاهراً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استطعنا أن نثبت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لخارج أنّ المسك المتّخذ من الحيّ أيضاً كان متعارفاً في الاستعمالات العرفية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نذاك ـ كما هو الظاهر ـ كانت الرواية دليلا على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المسك وفأرته المتّخذ من الميتة إثبات طهارته بالرواية مشكل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قد ظهر خلال ما تقدّم من الأبحاث ما يمكن أن يكون وجهاً للاحتياط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قد اتّضح ممّا سبق أنّ فأرة المسك ومسكها طاهرتان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الاستشكال المذكور منحلّ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 موضوع للبحث عن فرض الشكّ في كون الفأرة متّخذةً من الحيّ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القول بطهارتها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يتأتّى هذا البحث إذا قيل بالتفصيل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تفصيلان محتملان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التفصيل بين المتّخذ من المذكّى وغيره حتّى المتّخذ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التفصيل بين المتّخذ من المذكّى أو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والمتّخذ من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اختير التفصيل الأوّل وأنّ موضوع الطهارة هو المتّخذ من المذكّى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تمسّكاً بظاهر قوله في المكاتبة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كان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ـ فعند الشكّ وفقدان أمارة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ثبتة للتذكية من يد أو سوق يكون مقتضى الأصل هو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تمسّكاً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أنّ نجاسة الفأرة مترتّبة على عدم تذكيتها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عنوان الميتة الذي هو أمر وجوديّ لا يثبت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تحقيق ذلك : أنّ نجاسة فأرة غير المذكّى : تارةً تثبت بلحاظ أدلّة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وأدلّة نجاسة القطعة المبانة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بلحاظ مفهوم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إذا كان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تكون النجاسة مترتّبةً على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تثبت باستصحاب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يكون العنوان المأخوذ في الدليل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المفهوم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الرواية لا يدلّ بصورة مباشرة على النجاسة ليثبت ترتّبها على عنوان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يدلّ المفهوم مباشرةً على عدم جواز حمل الفأرة المأخوذة من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لمذكّى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احتمل عدم الجواز ولو مع الطهارة فلا دلالة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علم من الخارج بانتفاء هذا الاحتمال ـ كما هو المفروض ـ دلّ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 بالالتزام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الدلالة الالتزامية حينئذ لا تعيِّن أنّ موضوع النجاسة هل هو 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الواقع موضوعاً لعدم جواز الصلاة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غاية ما ثَبُتَ : الملازمة بين ذاتَي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تطابقهما في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لم يحرز كون النجاسة مترتّبةً على عدم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لا يمكن إثباتها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استظهر من رواية عليّ بن جعفر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ناظرة ابتداءً ـ سؤالا وجواباً ـ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النجاسة والطهارة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 الاستفهام عن الصلاة مع الفأرة تعبير عرفيّ في مقام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لسؤال عن النجاسة كان نفي البأس المعلّق على التذكية في منطوق الجواب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يعني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ويدلّ المفهوم حينئذ على تعليق النجاسة على عنوان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يوقع حينئذ نحو من التعارض بين ظهور رواية عليّ بن جعفر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وضوعية عدم التذكية للنجاسة ـ المساوق لعدم دخل عنوان الميتة الوجوديّ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ـ وبين ظهور أدلّة نجاسة الميتة في دخل هذا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عدم وجود احتمال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رفيّ للتفكيك بين نجاسة الفأرة ونجاسة غيرها من أجزاء الميتة من حيث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والفراغ عن وحدة النجاسة المجعولة في سائر تلك الأدلّة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لتعارض المذكور يتعذّر أيضاً إجراء الاستصحاب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اختير التفصيل الثاني ـ كما هو مختار السيد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فتارةً يعلم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أنّ الفأرة متّخذة من حيوان زهق روحه ولكن يشكّ في كونه مذكّىً أو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يشكّ في كونها من الحيّ أو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وثالثةً يشكّ في كونها من الحيّ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لمذكّى أو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كلِّ واحد من هذه التقادير : تارةً يفترض وجود أمارة في البين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اشتريت من السوق أو اُخذت من يد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لا يوجد شيء من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على تقدير وجود يد المسلم أو سوقه فلابدّ وأن ينظر إلى دليل الحجّية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يرى حدود مفاده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فاذا استفيد منه ـ ولو بمناسبات الحكم والموضوع العرفية ـ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ليد أو السوق اعتبرت أمارةً على أنّ المشكوك ممّا لا محذور فيه شرعاً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كونه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مّا فيه المحذور شرعاً خلاف ما يقتضيه إسلام صاحب اليد أو السوق فلا إشكال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شيء من الصور الثلاث للشكّ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حيث يكون قيام اليد أو السوق أمارةً على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 في فأرة المسك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استفدنا من دليل أمارية اليد والسوق أماريتهما في 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قبال الميتة فقط فأيضاً لا إشكال في صحة الاستناد إليهما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في الصورة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يدور الأمر بين كون الحيوان المتّخذ منه الفأرة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ذكّىً أو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كما لا إشكال في عدم إمكان الاستناد إليهما في الصورة الثانية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قطع بعدم التذكية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يحتمل أخذها من الحيّ أو أخذها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الصورة الثالثة فالصحيح أيضاً إمكان الاستناد فيها إلى الأمارة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الأمارية وإن كانت ثابتةً بمقدار إثبات التذكية في قبال الميتة ـ ممّا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عني أنّ موضوعها ما إذا اُحرز زهاق الروح وشكّ في كونها بنحو التذكية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غيرها ـ إلاّ أنّ ذلك لا يقدح في المقام لإثبات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يقال : إنّ المشكوك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كان متّخذاً من الحيّ فهو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فرض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متّخذاً من حيوان زهق روحه فأمارية اليد أو السوق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قتضي أن يكون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يحرز موضوع الطهارة على كلّ 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ا يقال : المفروض استظهار اختصاص الأمارية بما إذا كان الشكّ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والموت مع إحراز زهاق روح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فالتعدّي منه إلى مورد دوران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بين ثلاثة أطراف ـ كما في المقام ـ غير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لا يحرز فيه أصل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هاق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يقال : لا وجه لاستظهار الاختصاص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غاية ما يثبت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لاختصاص أنّ الأمارية مجعولة في مورد الشكّ في التذكية وعدمها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إثبات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قبال احتمال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وفي المقام يوجد شكّ في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تثبت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قبال احتمال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لم تثبت التذكية في قبال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تقدير عدم وجود أمارة في المقام من قبيل اليد والسوق فلابدّ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 إلى 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نقول : تارةً يفرض أنّ الحكم بنجاسة المتّخذ من الميتة باعتباره بنفسه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يتةً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يصدق عنوان الميتة والمذكّى على جزء الحيوان أيضاً بلحاظ الحياة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لضمنية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يفرض أنّ ذلك باعتباره بنفسه غير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لو اُرجع الضمير في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كان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إلى الفأرة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 باعتبار كون الحيوان المتّخذ منه غير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لو اُرجع الضمير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لا 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باعتبار كون ذلك الحيوان ميتةً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لا إشكال في جريان استصحاب عدم كون المشكوك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اعتبارها عنواناً وجودياً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يجري استصحاب عدم التذكية في المشكوك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ريانه لإثبات آثار عدم التذكية ـ وسوف يأتي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تحقيق ذلك ـ فتثبت النجاسة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لا فرق في حكم هذين الفرضين بين ما إذا علم اتّخاذه من حيوان وشكّ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كونه ميتةً أم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ما إذا شكّ في أخذه من الحيوان المعلوم كونه ميتةً أو من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الثالث لابدّ من إجراء الأصل في الحيوان المتّخذ منه الفأرة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165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ذكيته أو موته موضوع للحكم بطهارة الفأرة أو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وعليه فهناك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ور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: أن يعلم بكون الفأرة مأخوذةً من حيوان معيّن ويشكّ في حال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حين أخذ الفأرة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يعلم هل كان حيّاً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ميّتاً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يزال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الشكّ قائماً بشأن ذلك الحيوان حتّى الآن ؟ فيجري استصحاب حياة الحيوان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نفي نجاسة 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الصورة السابقة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يعلم بأنّ الحيوان ميتةً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فيجري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نفسه استصحاب بقاء الحيوان حيّاً إلى حين أخذ الفأرة منه لنفي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يعارض باستصحاب بقاء الفأرة على الحيوان إلى حين موته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إنّما يتمّ إذا كان موضوع النجاسة مركّباً من اتّصال الفأرة بحيوان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كونه حيّاً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كونه مذكّىً في ذلك الزمان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ـ حينئذ ـ باستصحاب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تّصال الفأرة بالحيوان إلى زمان عدم حياته واستصحاب عدم تذكيته إلى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لزمان يثبت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التعارض بين الاستصحابين يرجع إلى قاعدة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لثالثة : أن يعلم بأخذ الفأرة من حيوان معيّن بعد موته ويشكّ في كونه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فيجري استصحاب عدم التذكية إذا كانت نجاسة الفأرة مترتّبةً على عدم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ذكية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على كونه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لرابعة : أن تتردّد الفأرة بين أن تكون مأخوذةً من هذا الحيوان أو من ذاك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كلّ من الحيوانين لا يشكّ في حاله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الشكّ في أخذ الفأرة من هذا أو ذاك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يجري الاستصحاب في الحيوان الذي اتّخذت الفأرة منه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لفرد المردّد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فتجري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ميتة ما لا نفس له طاهرة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46" w:after="115" w:line="462" w:lineRule="atLeast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ميتة ما لا نفس له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المعروف بين الفقهاء استثناء ميتة ما لا نفس له من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ادّعي الإجماع على ذلك في كثير من كلماتهم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البحث في ذلك : تارةً في ما تقتضيه عمومات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قتضيه الروايات الخاصّة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البحث الأوّل فروايات نجاسة الميتة وإن كان أكثرها وارداً في موارد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ه نفس سائلة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بالإمكان دعوى الإطلاق في مثل روايات النهي عن أكل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عام أهل الكتاب وفي أوانيهم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معلِّلةً ذلك بأنّ فيه الميتة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وضوح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قتصرون على أكل ميتة ما له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يأكلون مثل السمك ممّا لا نفس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ائلة له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ومقتضى إطلاق التعليل ثبوت النهي حتّى في مورد أكلهم الميتة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لا نفس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فيستفاد منه الإرشاد إلى نجاستها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يدَّعى الفراغ في تلك الروايات عن كبرى نجاسة الميتة بنحو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في مقام البيان من تلك الناحية ليتمسك بإطلاقها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البحث الثاني فالروايات الخاصّة التي قد تصلح لتقييد الإطلاق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 ـ على فرض ثبوته ـ عدّة أخبار :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رواية حفص بن غياث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B83DC4">
        <w:rPr>
          <w:rFonts w:cs="MbSadr (1)"/>
          <w:color w:val="0000FF"/>
          <w:sz w:val="32"/>
          <w:szCs w:val="32"/>
          <w:rtl/>
        </w:rPr>
        <w:t>«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لا</w:t>
      </w:r>
      <w:r w:rsidRPr="00B83DC4">
        <w:rPr>
          <w:rFonts w:cs="MbSadr (2)"/>
          <w:bCs/>
          <w:color w:val="0000FF"/>
          <w:sz w:val="32"/>
          <w:szCs w:val="32"/>
          <w:rtl/>
        </w:rPr>
        <w:t> </w:t>
      </w:r>
      <w:r w:rsidRPr="00B83DC4">
        <w:rPr>
          <w:rFonts w:cs="MbSadr (1)"/>
          <w:color w:val="0000FF"/>
          <w:sz w:val="32"/>
          <w:szCs w:val="32"/>
          <w:rtl/>
        </w:rPr>
        <w:t>ي</w:t>
      </w:r>
      <w:r w:rsidRPr="00B83DC4">
        <w:rPr>
          <w:rFonts w:cs="MbSadr (1)" w:hint="cs"/>
          <w:color w:val="0000FF"/>
          <w:sz w:val="32"/>
          <w:szCs w:val="32"/>
          <w:rtl/>
        </w:rPr>
        <w:t>فسد الماء إلاّ ما كان له نفس سائلة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 والأشربة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</w:t>
      </w:r>
      <w:r w:rsidRPr="00D27B5E">
        <w:rPr>
          <w:rStyle w:val="1"/>
          <w:rFonts w:hint="cs"/>
          <w:rtl/>
        </w:rPr>
        <w:t>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دلالتها على طهارة ميتة ما لا نفس له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بقرينة التفصيل بين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 نفس وما ليس له نفس تكون ناظرةً إلى نفي النجاسة ممّا ليس له 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عتصام مطلق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لم يكن فرق بين ما ليس له نفس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هذه النجاسة المنفيّة ليس المراد بها النجاسة الذاتية للحيوان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وضوح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نّ الحيوان الحيّ ليس نجساً ولا منجّساً حتّى في ما له نفس يصرف ظهور الرواية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وليس المراد بها نجاسة ما قد ينضمّ إلى الحيوان من فضلاته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لأنّ إضافة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لإفساد المنفيّ إلى نفس الحيوان قرينة على كون المنظور بدن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كونه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الأقلّ هو القدر المتيقّن على نحو لا يمكن حمل الرواية على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فيتعيّن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تّجاه نظر الرواية نحو نجاسة الحيوان باعتبار موته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في الرواية إشكالا من ناحية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لأنّ الشيخ ينقلها في التهذيب :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المفيد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إدريس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محمد 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محمد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حفص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أحمد بن محمد الذي يروي عنه المفيد غير ثابت التوثيق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ينقلها الشيخ في الاستبصار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: عن الحسين بن عبيدالله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أحمد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أحمد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وقع فيه أحمد بن محمد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التحقيق : إمكان دفع هذا الإشكال السَنَدي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الشيخ له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لاث طرق في الفهرست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إلى جميع كتب وروايات محمد بن أحمد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 بعد الضعف في سلسلة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وأحدها صحيح قد اشتمل بدلا عن أحمد بن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الاستبصار 1 : 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221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622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على 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فتصحّ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كيف نثبت أنّ الشيخ ينقل هذه الرواية بذلك الطريق الصحيح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حمد بن أحمد بن يحيى ما دام قد صرحّ في كتابيه بطريق معيّن إليه في مقام نقل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لك الرواية ؟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 : إنّ الظاهر من عبارة الفهرست وحدة المنقول بالطرق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نّ الطريق المصرّح به في الاستبصار هو أحد الطرق الثلاثة المذكورة في الفهرست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بت أنّ رواية محمد بن أحمد بن يحيى لخبر حفص واصلة إلى الشيخ بالطرق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لثلاثة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وهذا هو المقدار الذي نقبله من نظرية التعويض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من جملة الروايات : 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موثَّقة عمّار : سئل عن الخنفساء والذباب والجراد </w:t>
      </w:r>
      <w:r w:rsidRPr="00B83DC4">
        <w:rPr>
          <w:rFonts w:cs="MbSadr (1)"/>
          <w:color w:val="0000FF"/>
          <w:sz w:val="32"/>
          <w:szCs w:val="32"/>
          <w:rtl/>
        </w:rPr>
        <w:t>و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النملة يموت في البئر والزيت والسمن وشبهه ؟ فقال </w:t>
      </w:r>
      <w:r w:rsidRPr="00B83DC4">
        <w:rPr>
          <w:rFonts w:cs="MbSadr (1)"/>
          <w:color w:val="0000FF"/>
          <w:sz w:val="32"/>
          <w:szCs w:val="32"/>
          <w:rtl/>
        </w:rPr>
        <w:t>(</w:t>
      </w:r>
      <w:r w:rsidRPr="00B83DC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83DC4">
        <w:rPr>
          <w:rFonts w:cs="MbSadr (1)"/>
          <w:color w:val="0000FF"/>
          <w:sz w:val="32"/>
          <w:szCs w:val="32"/>
          <w:rtl/>
        </w:rPr>
        <w:t xml:space="preserve"> </w:t>
      </w:r>
      <w:r w:rsidRPr="00B83DC4">
        <w:rPr>
          <w:rFonts w:cs="MbSadr (1)" w:hint="cs"/>
          <w:color w:val="0000FF"/>
          <w:sz w:val="32"/>
          <w:szCs w:val="32"/>
          <w:rtl/>
        </w:rPr>
        <w:t>: «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كلّ ما ليس له دم </w:t>
      </w:r>
      <w:r w:rsidRPr="00B83DC4">
        <w:rPr>
          <w:rFonts w:cs="MbSadr (1)"/>
          <w:color w:val="0000FF"/>
          <w:sz w:val="32"/>
          <w:szCs w:val="32"/>
          <w:rtl/>
        </w:rPr>
        <w:t>ف</w:t>
      </w:r>
      <w:r w:rsidRPr="00B83DC4">
        <w:rPr>
          <w:rFonts w:cs="MbSadr (1)" w:hint="cs"/>
          <w:color w:val="0000FF"/>
          <w:sz w:val="32"/>
          <w:szCs w:val="32"/>
          <w:rtl/>
        </w:rPr>
        <w:t>لا بأس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قريب من مضمونها رواية أبي بصير :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 xml:space="preserve">كلّ شيء وقع في البئر ليس له دم </w:t>
      </w:r>
      <w:r w:rsidRPr="00B83DC4">
        <w:rPr>
          <w:rFonts w:cs="MbSadr (1)"/>
          <w:color w:val="0000FF"/>
          <w:sz w:val="32"/>
          <w:szCs w:val="32"/>
          <w:rtl/>
        </w:rPr>
        <w:t>م</w:t>
      </w:r>
      <w:r w:rsidRPr="00B83DC4">
        <w:rPr>
          <w:rFonts w:cs="MbSadr (1)" w:hint="cs"/>
          <w:color w:val="0000FF"/>
          <w:sz w:val="32"/>
          <w:szCs w:val="32"/>
          <w:rtl/>
        </w:rPr>
        <w:t>ثل العقرب والخنافس وأشباه ذلك فلا بأس</w:t>
      </w:r>
      <w:r w:rsidRPr="00B83DC4">
        <w:rPr>
          <w:rFonts w:hint="cs"/>
          <w:color w:val="0000FF"/>
          <w:sz w:val="32"/>
          <w:szCs w:val="32"/>
          <w:rtl/>
        </w:rPr>
        <w:t> </w:t>
      </w:r>
      <w:r w:rsidRPr="00B83DC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دلالتها على طهارة ميتة ما لا دم له أوضح من سابقتها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لصراحة نظرها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حذور الميتة ونجاستها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ربّما يقال بدلالتها ـ بمقتضى إطلاق المفهوم ـ على نجاسة ميتة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 نفس غير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كالسمك ـ مثلا ـ فتقع طرفاً للمعارضة مع رواية حفص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لمتقدّمة بنحو 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التساقط يرجع في ما له نفس غير سائلة إلى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موم نجاسة الميتة باعتباره مرجعاً فوقانياً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أوّلا : أنّ الجملة التي استعملها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غير مشتملة على أدوات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الوزغ والعقرب والخنفساء والسمك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وغاية ما يوهم كونه مقتضياً للمفهوم استظهار سياق التحديد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لواضح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يكفي لإشباع الحاجة إلى التحديد أن يذكر ما يكون جامعاً محدّداً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لأمثلة التي سأل عنها السائل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والتي كلّها ممّا لا نفس له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فرض تمامية المفهوم فيها فلا محيص عن تقديم رواية حفص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إطلاق هذا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وذلك لورود قيد السيلان في رواية حفص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لالتزام بإطلاق المفهوم ـ المقتضي لنجاسة دم ما له دم غير سائل ـ إلغاءً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خصوصيّة القيد المذكور المأخوذ في رواية حفص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ليس تقييداً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فع لليد عن موضوعية قيد مأخوذ في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هناك روايات اُخرى وردت في موارد خاصّة من ميتة بعض الحيوانات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لا نفس سائلة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تدلّ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الاستدلال بها على القضية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لكلّية بحاجة إلى ضمّ نكات ومناسبات عرفية تقتضي إلغاء خصوصية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وسوف يأتي التعرّض لجملة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في رواية حفص المطلقة والتامّة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نداً ودلالة غنىً وكفاية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تمسّكاً بإطلاق ما دلّ على طهارة ميتة ما ليس له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رض طهارة هذه الحيوانات في أنفسها وعدم نجاستها الذاتية بقطع النظر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يدّعى نجاسة مثل الوزغ والعقرب تمسّكاً ببعض الروايات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مّت دلالتها فهي ناظرة إلى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حدوث النجاسة بالموت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9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</w:t>
      </w:r>
      <w:r w:rsidRPr="00D27B5E">
        <w:rPr>
          <w:rStyle w:val="1"/>
          <w:rFonts w:hint="cs"/>
          <w:rtl/>
        </w:rPr>
        <w:t>4 و 5 و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الحيّة والتمساح وإن قيل بكونهما ذا نفس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معلومية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كان بعض الحيّات كذلك لايلزم الاجتناب عن المشكوك كونه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ذلك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لم يفرض في موضوعها ملاقاة الماء ونحوه لميتة الوزغ والعقرب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ذلك أجنبياً عن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يرجع إلى تخصيص في دليل طهارة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يتة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وسوف يأتي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تفصيل الكلام في احتمال النجاسة الذاتية لهذه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لحيوانات في آخر بحث النجاسات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إنّ ما دلّ على نجاسة الوزغ أو العقرب ـ مثلا ـ أو انفعال البئر به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لم يؤخذ في موضوعه فرض الموت ولكن إذا ضُمَّ إلى ذلك ما دلّ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في حال حياته تعيّن تقييد دليل النجاسة بما بعد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تخصيصاً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دليل طهارة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لنا : إنّ هذا ليس تقييداً عرفياً لظهور تلك الروايات في أنّ ملاك الحزازة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سقوط الوزغ أو العقرب في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والتقييد يعني إلغاء هذا الملاك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جعل هذا السقوط مقدمة لأمر مطويّ ـ وهو موت الحيوان في الماء ـ وافتراض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الأمر المطويّ ملاكاً للحزازة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أنّ الحمل على التنزّه أوْلى من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لتأويل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ذهب بعض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إلى نجاسة ميتة الحيّة والتمساح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 باعتبار ورود دليل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الجزء الرابع : 59 و 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منتهى المطلب 1 : 96 و 169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اصٍّ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لم يرد ما يدلّ على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بدعوى كونهما ممّا له نفس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الجدير بالبحث الفقهيّ أن نلاحظ حكم الشكّ في كون حيوان ممّا له نفس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ائلة أو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نقول : قد يشكّ في أنّ الحيوان ذو نفس سائلة بنحو الشبهة المفهومية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شكّ في صدق العنوان المزبور على درجة معيّنة من الدم في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يشكّ فيه بنحو الشبهة المصداقية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بأن لا يعلم مقدار الدم وسيلانه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الفرض الأوّل فحكمه التمسّك بعموم نجاسة الميتة على فرض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ما هو المقرّر في محلّه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التمسّك بالعامّ في الشبهة المفهومية لمخصِّصه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لمنفصل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الفرض الثاني : فتارةً يفرض أنّ الحيوان المشكوك متعيّن نوعاً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كميتة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لحيّة التي يشكّ بنحو الشبهة الموضوعية في سيلان 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يفرض عدم تعيّن نوعه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كميتة مردّدة بين الحيّة والفأرة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فهنا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ورتان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الصورة الاُولى : فإن بني على عدم جريان الاستصحاب في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لأزليّ جرت في المقام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إذا افترض وجود العموم في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لوضوح عدم جواز التمسّك بالعامّ في الشبهة المصداقية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بني على جريان الاستصحاب في الأعدام الأزلية : فإمّا أن يلتزم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وجود العموم في دليل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أن يلتزم بعدمه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التزم بعدمه كان المتيقّن نجاسته هو عنوان ما له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فيجري استصحاب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بحوث في علم الاُصول 3 : 298 و 302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لعدم الأزليّ لهذا العنوان وأصالة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التزم بوجود العموم في دليل نجاسة الميتة فلابدّ من ملاحظة 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 بالتخصيص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 كان الخارج موضوعاً مركّباً من ميتة حيوان وعدم كونه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 نفس سائلة أمكن إحراز عنوان الخارج باستصحاب العدم الأزلي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لكونه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إن كان الخارج موضوعاً مقيّداً ـ وهو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ميتة الحيوان المتّصف بعدم سيلان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لدم ـ فهذا يعني أنّ عدم السيلان المأخوذ في العنوان الخارج لوحظ بنحو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لنعتي فلا يمكن إثباته باستصحاب العدم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يمكن نفيه بهذا الاستصحاب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يثبت موضوع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هذه هي تقادير 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تشخيص الواقع منها فمن ناحية وجود العموم في دليل نجاسة الميتة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عدمه تقدّم الحال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ناحية تشخيص العنوان الخارج بالتخصيص قد يقال : إنّ المخصِّص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و مثل قوله : </w:t>
      </w:r>
      <w:r w:rsidRPr="00F9254A">
        <w:rPr>
          <w:rFonts w:cs="MbSadr (1)" w:hint="cs"/>
          <w:color w:val="0000FF"/>
          <w:sz w:val="32"/>
          <w:szCs w:val="32"/>
          <w:rtl/>
        </w:rPr>
        <w:t>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كلّ ما ليس له دم فلا بأس به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وظاهره أخذ العدم بنحو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لنعتي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ـ مضافاً إلى إمكان منع هذا الظهور ـ : أنّ دليل التخصيص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نحصر بذلك بعد أن صحّ سند رواية حفص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تحصر النجاسة بعنوان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فتعطي هذا العنوان لنفس العمومات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ويكون المستصحب عدمه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الصورة الثانية فتوضيح الحال فيها : أنّ موضوع الحكم بالنجاسة : 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هو ميتة الحيوان الذي له بشخصه نفس سائلة فاستصحاب العدم الأزليّ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جري لنفي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الحال في الصورة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هو ميتة الحيوان الذي يكون نوعه ذا نفس سائلة بحيث لو اتّفق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النفس السائلة في فرد من السَمَك ـ مثلا ـ بنحو الشذوذ لم يستوجب نجاسة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شكّ في شيء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أجزاء الحيوان أم لا فهو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حكوم بالطهارة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وكذا إذا 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الحيوان لكن 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ممّا له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سائل أوْ لا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( 5 )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المراد من الميتة أعمّ ممّا مات حَتْفَ أنفه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قُتِلَ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ُبح على غير الوجه الشرعي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يتة ذلك الفرد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العبرة بالنوع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فيشكل جريان الاستصحاب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إن اُريد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جراؤه في واقع النوع الذي ينتسب إليه هذا الحيوان المردّد فهو من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لفرد المردّد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واقعه إمّا الحيّة التي يعلم بعدم النفس السائلة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الفارة التي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علم بثبوت النفس السائلة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إن اُريد إجراؤه في هذا الشخص الخارجيّ من الحيوان فهو لا أثر 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لمفروض اخذ صفة السيلان للنوع لا للفرد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فيرجع إلى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لاستصحاب عدم كونه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لاستصحاب عدم كونه من الحيوان ذي النفس السائلة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كما هو المتّفق عليه فتوىً وارتكازاً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فما مات بقتل أو ذبح غير شرعيٍّ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حكم عليه بالحرمة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ويشهد لذلك : ما دلّ من الأخبار على النهي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كل ما تقطعه الحبال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معلّلا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ميتة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بعناية عدم وقوع التذكية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يستشهد لذلك بروايات اُخرى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المقدار لاكلام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وسائل الشيعة 23 : 376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24 من أبواب الصيد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( 6 )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يؤخذ من يد المسلم من اللحم أو الشحم أو الجلد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حكوم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لم يعلم تذكيته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لكلام في تحقيق أنّ موضوع الحكم بالحرمة أو النجاسة هل هو عنوان الميتة بهذا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ما لايكون مذكّى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اخترنا في موضع آخر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هذا الشرح التفصيل بين الحرمة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فالاُولى موضوعها أمر عدمي ولهذا يمكن إثباته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الثانية موضوعها عنوان وجوديّ فيتعذر إثباتها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أماريّة يد المسلم على التذكية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يقع </w:t>
      </w:r>
      <w:r w:rsidRPr="00023C31">
        <w:rPr>
          <w:rFonts w:cs="Abz-3 (Yagut)"/>
          <w:bCs/>
          <w:sz w:val="32"/>
          <w:szCs w:val="32"/>
          <w:rtl/>
        </w:rPr>
        <w:t>ا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كلام أوّلا : في 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ومقدار مايمكن أن يثبت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 من 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في الأمارات الخاصّة الحاكمة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تحقيق حال استصحاب عدم التذكية فمحصّل ما ينبغي إيراده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: تارةً يراد إثبات الحرمة تكليفاً أو وضعاً في الصلاة بالاستصحاب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يراد 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فالكلام في مقامين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الحرمة بالاستصحاب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موقوف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لاحظة موضوع الحكم بالحرمة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وهل هو عنوان وجوديّ أو عدميّ بنحو العدم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لنعتيّ أو المحمولي ؟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183 من هذا الجزء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هنا صور لابدّ من ذكر كلٍّ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وملاحظة أنّ الاستصحاب فيها هل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استصحاب العدم الأزليّ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أمْ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لصورة الاُولى : أن يكون موضوع الحرمة الميتة بما هي أمر وجوديّ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سبّب عن الأسباب غير الشرعية للموت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وبناءً عليه لايجري استصحاب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بوجه أصلا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يثبت عنوان الموت إلاّ على القول بالاُصول المثبتة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هذا الموضوع الوجوديّ ملازم عقلا لعدم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لصورة الثانية : أن يكون موضوع الحرمة عنواناً عدمياً هو عدم الموت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سبب شرعيٍّ بنحو العدم المحمولي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اُضيف إلى ذات الحيوان لا الحيوان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موضوع الحرمة مركّباً من زهاق روح الحيوان وعدم تذكيته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يعني : أنّ القيدين عرضيّان في نسبتهما إلى ذات الحيوان دون أخذ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قييد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وبناءً على هذا يجري استصحاب عدم التذكية لإثبات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أنكرنا الاستصحاب في الأعدام الأزلية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عدم تذكية الذابح للحيوان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سابقة للموضوع الذي هو ذات الحيوان بحسب الفرض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فيجري استصحابه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يضمُّ إلى القيد الآخر للموضوع المحرز بالوجدان ـ وهو زهاق روحه ـ ويلتئم به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 المركّب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لصورة الثالثة : نفس الصورة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افتراض العدم نعتيّاً لا محموليّاً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والحكم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كما في الصورة السابقة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العدم النعتيّ أيضاً له حالة سابقة حال حياة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فيحرز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ويضمّ اليه الجزء الآخر المحرز بالوجدان فيثبت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لمركّب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لصورة الرابعة : أن يكون عدم التذكية مضافاً إلى الحيوان الزاهق روحه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نفس الحيوان مع كونه بنحو العدم المحمولي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معناه : أنّ قيدَي زهاق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لروح وعدم التذكية طوليّان لا عَرْضيان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وبناءً عليه يجري أيضاً استصحاب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هذا الحيوان الزاهق روحه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من الاستصحاب في العدم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حالة سابقة للحيوان الزاهق روحه بما هو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لصورة الخامسة : نفس الصورة من حيث طولية القيدين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عدم التذكية بنحو النعتية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الحيوان الزاهق روحه الموصوف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وبناءً عليه لا يمكن إجراء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على القول بالأصل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لأعدام الأزلية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يثبت العدم النعتيّ إلاّ بناءً على الأصل المثبت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فالمرجع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أصالة الحلّ والإباحة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هذه هي صور المسألة ثبوتاً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المتراءى من ألسنة أدلّة الحرمة ـ إثباتاً ـ الصورة الرابعة منها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ذلك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لآية الكريمة قد رتّبت الحكم بالحرمة أوّلا على كلّ حيوان زهقت روحه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ستثنت المذكّى بقوله تعالى : </w:t>
      </w:r>
      <w:r w:rsidRPr="003C415B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3C415B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إلاّ ما ذكّيتم )</w:t>
      </w:r>
      <w:r w:rsidRPr="003C415B">
        <w:rPr>
          <w:rFonts w:ascii="MbSadr (1)" w:hAnsi="MbSadr (1)" w:cs="MbSadr (1)"/>
          <w:bCs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حقّقنا في محلّه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أنّ القيد الوارد بالتخصيص يؤخذ عدمه المحموليّ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وهذا يعني جريان استصحاب عدم التذكية عند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الصحيح من جريان الاستصحاب في الأعدام الأزلية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ما تقتضيه القاعدة الأوّلية العامّة عند الشكّ في التذكية بنحو الشبهة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في المقام روايات ظاهرة في خلاف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عليّ 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مزة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ورد فيها : </w:t>
      </w:r>
      <w:r w:rsidRPr="00F9254A">
        <w:rPr>
          <w:rFonts w:cs="MbSadr (1)" w:hint="cs"/>
          <w:color w:val="0000FF"/>
          <w:sz w:val="32"/>
          <w:szCs w:val="32"/>
          <w:rtl/>
        </w:rPr>
        <w:t>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ما علمت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9254A">
        <w:rPr>
          <w:rFonts w:cs="MbSadr (1)" w:hint="cs"/>
          <w:color w:val="0000FF"/>
          <w:sz w:val="32"/>
          <w:szCs w:val="32"/>
          <w:rtl/>
        </w:rPr>
        <w:t>ه ميتة فلا تصلِّ فيه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ورواية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هران :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لا بأس ما لم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9254A">
        <w:rPr>
          <w:rFonts w:cs="MbSadr (1)" w:hint="cs"/>
          <w:color w:val="0000FF"/>
          <w:sz w:val="32"/>
          <w:szCs w:val="32"/>
          <w:rtl/>
        </w:rPr>
        <w:t>ه ميتة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بحوث في علم الاُصول 3 : 340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</w:t>
      </w:r>
      <w:r w:rsidRPr="00D27B5E">
        <w:rPr>
          <w:rStyle w:val="1"/>
          <w:rFonts w:hint="cs"/>
          <w:rtl/>
        </w:rPr>
        <w:t>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493 ـ 494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ح</w:t>
      </w:r>
      <w:r w:rsidRPr="00730BFD">
        <w:rPr>
          <w:rFonts w:cs="MbSadr (1)" w:hint="cs"/>
          <w:sz w:val="32"/>
          <w:szCs w:val="32"/>
          <w:rtl/>
        </w:rPr>
        <w:t>يث رتّب فيهما الجواز على فرض عدم العلم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يعني إلغاء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التذكية في مورد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استند صاحب المدارك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هذه الروايات في إبطال 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محاولتان للجواب على 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: أنّ هذه الروايات ـ كأدلّة أصالة الحلّ والبراءة ـ تكون محكومةً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باعتباره علماً تعبّدياً بموضوع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فتتحقّق الغاية في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لأدلّة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أوّلا : عدم تمامية كبرى حكومة الاستصحاب على الاُصول العملية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حقّقناه في علم الاُصول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نقدّمه عليها بنكات الجمع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المقتضي لملاحظة النسبة بين دليله وأدلّتها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سلّمنا حكومة الاستصحاب على أصالة الحلّ في مطلق الشبهات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نسلِّم حكومته على هذه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باعتبارها واردةً في مورد الشكّ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يكون مسبوقاً دائماً بالحالة السابقة لعدم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تقديمه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ليها بالحكومة طرحاً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والدليل الحاكم إنّما يتقدّم على محكومه فيما إذا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ستلزم منه الطرح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خُصِّص الحاكم بالمحكوم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هذه الروايات أعمّ من دليل الاستصحاب من جهة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إنّها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شمل موارد العلم الوجدانيّ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يلزم من تحكيم الاستصحاب عليها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ورد الشكّ إلغاؤها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مدارك الأحكام 2 : 387 ـ 388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بحوث في علم الاُصول 6 : 357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يقال : صريح الروايات أخذ عدم العلم بموضوع الحرمة موضوعاً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التحكيم المذكور إلغاء لهذا العنوان فيكون بحكم الطرح والتأويل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إنّ الأعمّية من جهة محفوظة ـ على أيّ حال ـ بلحاظ شمول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المذكورة لحالات قيام الأمارة على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شمول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لنا : إنّ المغيّى في تلك الروايات : إن كان مخصوصاً بموارد الأمارة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فلا يعقل حكومة الاستصحاب على الغاية وتحقيقه فرداً تعبّدياً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لزم حكومته على الأمارة المثبتة للتذكية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المغيّى شاملا لموارد الشكّ المجرّد من الأمارة فهذا بنفسه يعني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الترخيص لمورد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وبالتالي عدم تحقّق الغاية المجعولة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لترخيص في تلك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أنّ الحرمة اُنيطت في الروايات المذكورة بالعلم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بالعلم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استظهر منها كونها بصدد إناطة الجواز بالعلم بما هو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ذكر الميتة بما هي موضوع لها كانت بنفسها ظاهرةً في موضوعية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يبطل جريان الاستصحاب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فضلا عن حاكميّته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الميتة لا يثبت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لم يستظهر منها ذلك واحتمل كونها بصدد إناطة الجواز بالعلم بالميتة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موضوع الحرمة أمراً عدمياً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فاستصحاب عدم التذكية في نفسه وإن كان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الحرمة ولكن تمتنع حكومته على تلك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مفاده العلم التعبّديّ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جُعِل غايةً العلم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المحاولة الثانية التي يفرض فيها الاعتراف بعدم الحكومة المدّعاة في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لمحاولة الاُولى : أنّ هذه الروايات واردة في موارد الأمارة الشرعية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يظهر من ورود السؤال في بعضها عن الجلد يؤخذ من 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ريان للاستصحاب في مواردها كي يتعارض مع هذه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فتبقى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الشكّ وعدم الأمارة مجرىً للاستصحاب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المحاولة : إن اُريد بها أنّ هذه الروايات منصرفة انصرافاً كلّياً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الأمارة على التذكية من سوق أو 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فهذا الانصراف إذا ثبت يصلح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جواباً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في نفسه غير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موجب لهذا الانصراف بعد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لإطلاق في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لكلّ ما لا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اُريد بها أنّ هذه الروايات أعمّ من موارد اليد وغيرها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لاستصحاب إنّما يقتضي إجراء استصحاب عدم التذكية في غير مورد اليد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تخصَّص بدليل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فيخرج عنها موارد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السوق أو اليد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يرد عليها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أنّ خروج موارد اليد والسوق عن إطلاق دليل الاستصحاب بدليل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نفصل لا يخرجه عن كونه أعمّ مطلقاً من الروايات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يكون من قبيل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 الذي ورد في مقابله خاصّان : أحدهما دليل أمارية اليد والسوق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والآخر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فيخصّص بهما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فرض خروج موارد اليد والسوق موضوعاً عن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لاستصحاب ـ كما لو كان الخروج بنحو حكومة موجبة لرفع الموضوع حقيقةً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التعبّد ـ فهذا لا يكفي لانتاج أخصّية دليل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تكون النسبة بينه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بين الروايات العموم من وجه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لشموله لسائر الشبهات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التعارض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التساقط يرجع إلى أصالة الحل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قيل : بل يقدّم دليل الاستصحاب مع ذلك للقرينية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يقدَّم على دليل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لبراءة ولو لم نقل بالحكومة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لنا : إنّ قرينية دليل الاستصحاب على دليل البراءة متقوّمة بكون مفاد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مطابقاً مع مفاد الغاية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التطابق غير موجود في المقام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مفاد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التعبّد بعدم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ومفاد الغاية إحراز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تتمّ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الصحيح : أنّ هذه الروايات لو لوحظت وحدها لأنتجت أصالة التذكية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هناك روايات اُخرى دلّت على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موثّقة ابن بكير : </w:t>
      </w:r>
      <w:r w:rsidRPr="00F9254A">
        <w:rPr>
          <w:rFonts w:cs="MbSadr (1)"/>
          <w:color w:val="0000FF"/>
          <w:sz w:val="32"/>
          <w:szCs w:val="32"/>
          <w:rtl/>
        </w:rPr>
        <w:t>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فإن كان ممّا يؤكل لحمه فالصلاة في وبره وبوله وشعره وروثه وألبانه وكلّ شيء </w:t>
      </w:r>
      <w:r w:rsidRPr="00F9254A">
        <w:rPr>
          <w:rFonts w:cs="MbSadr (1)"/>
          <w:color w:val="0000FF"/>
          <w:sz w:val="32"/>
          <w:szCs w:val="32"/>
          <w:rtl/>
        </w:rPr>
        <w:t>م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نه جائز إذا علمت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9254A">
        <w:rPr>
          <w:rFonts w:cs="MbSadr (1)" w:hint="cs"/>
          <w:color w:val="0000FF"/>
          <w:sz w:val="32"/>
          <w:szCs w:val="32"/>
          <w:rtl/>
        </w:rPr>
        <w:t>ه ذكيّ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إنّها دالّة على عدم الجواز في فرض عدم العلم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وهي مطلقة من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وجود أمارة عليها أم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وحينئذ لو قلنا بانقلاب النسبة كانت الرواية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بعد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خصيصها بإخراج موارد الأمارة ـ أخصّ مطلقاً من الروايات المتقدّمة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لدالّة على الجواز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فالتعارض والتساقط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كلا التقديرين تثبت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صالة عدم التذكية في موارد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مثل رواية ابن بكير نفس ما دلّ على أمارية أرض الإسلام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وحجّيته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إثبات الجواز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هذا دالّ على أنّ المرجع ـ لولا الحجّية ـ سنخ أصل منجّز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لم يكن هناك معنىً عرفاً لجعل مثل تلك الأمارية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النجاسة باستصحاب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ذكر : أنّ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345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لباس المصلّي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كرواية إسحاق الآتية في الصفحة 175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ثباتها بالاستصحاب مبنيّ على تمامية أحد أمرين : أن يكون موضوعها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أن يكون موضوعها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إرجاعها إلى الموت لا بالسبب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الأمر الأوّل فهو خلاف ظاهر روايات الباب الدالّة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ُخذ في موضوعها عنوان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المحقّق الهمدانيّ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حاول إثباته بمثل رواية الصَيقل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تبت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لى الرضا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 إنّي أعمل أغماد السيوف من جلود الحُمُر الميّتة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فتصيب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يابي فاُصلّي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فكتب إليَّ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اتّخذ ثوباً لصلاتك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فكتبت إلى أبي جعفر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إنّي كنت كتبت إلى أبيك </w:t>
      </w:r>
      <w:r w:rsidRPr="00F9254A">
        <w:rPr>
          <w:rFonts w:cs="MbSadr (1)"/>
          <w:color w:val="0000FF"/>
          <w:sz w:val="32"/>
          <w:szCs w:val="32"/>
          <w:rtl/>
        </w:rPr>
        <w:t>(</w:t>
      </w:r>
      <w:r w:rsidRPr="00F9254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254A">
        <w:rPr>
          <w:rFonts w:cs="MbSadr (1)"/>
          <w:color w:val="0000FF"/>
          <w:sz w:val="32"/>
          <w:szCs w:val="32"/>
          <w:rtl/>
        </w:rPr>
        <w:t xml:space="preserve"> </w:t>
      </w:r>
      <w:r w:rsidRPr="00F9254A">
        <w:rPr>
          <w:rFonts w:cs="MbSadr (1)" w:hint="cs"/>
          <w:color w:val="0000FF"/>
          <w:sz w:val="32"/>
          <w:szCs w:val="32"/>
          <w:rtl/>
        </w:rPr>
        <w:t>بكذا وكذا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، فصعب عَلَيَّ ذلك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، فصرت </w:t>
      </w:r>
      <w:r w:rsidRPr="00F9254A">
        <w:rPr>
          <w:rFonts w:cs="MbSadr (1)"/>
          <w:color w:val="0000FF"/>
          <w:sz w:val="32"/>
          <w:szCs w:val="32"/>
          <w:rtl/>
        </w:rPr>
        <w:t>أ</w:t>
      </w:r>
      <w:r w:rsidRPr="00F9254A">
        <w:rPr>
          <w:rFonts w:cs="MbSadr (1)" w:hint="cs"/>
          <w:color w:val="0000FF"/>
          <w:sz w:val="32"/>
          <w:szCs w:val="32"/>
          <w:rtl/>
        </w:rPr>
        <w:t>عملها من جلود الحُمُر الوحشية الذكية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. فكتب إليّ : 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كلّ أعمال البرّ بالصبر </w:t>
      </w:r>
      <w:r w:rsidRPr="00F9254A">
        <w:rPr>
          <w:rFonts w:cs="MbSadr (1)"/>
          <w:color w:val="0000FF"/>
          <w:sz w:val="32"/>
          <w:szCs w:val="32"/>
          <w:rtl/>
        </w:rPr>
        <w:t>ي</w:t>
      </w:r>
      <w:r w:rsidRPr="00F9254A">
        <w:rPr>
          <w:rFonts w:cs="MbSadr (1)" w:hint="cs"/>
          <w:color w:val="0000FF"/>
          <w:sz w:val="32"/>
          <w:szCs w:val="32"/>
          <w:rtl/>
        </w:rPr>
        <w:t>رحمك الله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، فإن كان ما تعمل وحشيّاً ذكيّاً فلا بأس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يمكن أن يستدلّ بالجملة الأخيرة على أنّ البأس ـ وهو النجاسة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حسب فرض السائل المستفاد من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فتصيب ثيابي فاُصلِّي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ـ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 أن لا يكون ذكيّاً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الشرطية المذكورة مسوقة في قبال الشقّ الأوّل المفروض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لام السائل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وهو ا</w:t>
      </w:r>
      <w:r w:rsidRPr="00730BFD">
        <w:rPr>
          <w:rFonts w:cs="MbSadr (1)" w:hint="cs"/>
          <w:sz w:val="32"/>
          <w:szCs w:val="32"/>
          <w:rtl/>
        </w:rPr>
        <w:t>تّخاذه أغماد السيوف من جلود الحمر الميّتة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والذي عدل عنه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جلود الحمر الوحشية الذكية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عدم تجويز الإمام الرضا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الصلاة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لثوب الملاقي معها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فالشرطية في المقام في قوّة قوله : </w:t>
      </w:r>
      <w:r w:rsidRPr="00F9254A">
        <w:rPr>
          <w:rFonts w:cs="MbSadr (1)" w:hint="cs"/>
          <w:color w:val="0000FF"/>
          <w:sz w:val="32"/>
          <w:szCs w:val="32"/>
          <w:rtl/>
        </w:rPr>
        <w:t>«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 xml:space="preserve">إن كان ما تعمله هو </w:t>
      </w:r>
      <w:r w:rsidRPr="00F9254A">
        <w:rPr>
          <w:rFonts w:cs="MbSadr (1)"/>
          <w:color w:val="0000FF"/>
          <w:sz w:val="32"/>
          <w:szCs w:val="32"/>
          <w:rtl/>
        </w:rPr>
        <w:t>ف</w:t>
      </w:r>
      <w:r w:rsidRPr="00F9254A">
        <w:rPr>
          <w:rFonts w:cs="MbSadr (1)" w:hint="cs"/>
          <w:color w:val="0000FF"/>
          <w:sz w:val="32"/>
          <w:szCs w:val="32"/>
          <w:rtl/>
        </w:rPr>
        <w:t>رضك الثاني فلا بأس</w:t>
      </w:r>
      <w:r w:rsidRPr="00F9254A">
        <w:rPr>
          <w:rFonts w:hint="cs"/>
          <w:color w:val="0000FF"/>
          <w:sz w:val="32"/>
          <w:szCs w:val="32"/>
          <w:rtl/>
        </w:rPr>
        <w:t> </w:t>
      </w:r>
      <w:r w:rsidRPr="00F9254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ومفهومها حينئذ : أنّ الفرض الأوّل في كلام السائل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كتاب الطهارة من مصباح الفقيه : 524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وهو جلود الحمر الميّـتة ـ فيه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والشاهد على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وردت في 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وحشياً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كانت واردةً في فرض السائل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له دخل في الحكم الشرعي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يشهد على أنّ نظر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الصحيح : عدم تمامية الأمر الأوّل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أدلّة النجاسة قد رتّبتها على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الأمر الثاني فقد قيل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في عدم تماميته : إنّ الميتة عنوان وجوديّ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مجرّد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فرض الشكّ والإجمال كفى ذلك في عدم جريان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التذكية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حتّى لو جزمنا بكون الميتة عبارةً عن الموت لا بالسبب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لشرعيّ الذي هو عنوان عدميّ لم يجد ذلك في جريان استصحاب عدم التذكية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وضوح أنّ هذا الوصف العدميّ مأخوذ في عنوان الميتة بنحو وحدانيٍّ نعتيٍّ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 إلى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الصورة الخامسة من الصور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بنحو التركيب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لم تكن الميتة عنواناً واحداً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استصحاب عدم التذكية إنّما يجدي فيما إذا كان الموضوع مركّباً بأحد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لأنحاء المتقدّمة في الصورة الثانية والثالثة والرابعة من الصور الخمس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بناء المسألة على الأمر الثاني ـ كما فعله جماعة ـ في غير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اتّضح من كلّ ما تقدم : أنّ الأصل عند الشكّ في التذكية هو عدمها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حرمة الأكل وعدم جواز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وأصالة الطهارة بلحاظ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ما ادّعي الخروج به عن الأصل المذكور باعتبار أماريته على التذكية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قاله السيّد الخوئي في التنقيح 1 : 531 ـ 532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هي : 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وأرض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المدرك في أمارية هذه العناوين روايات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ويمكن تصنيفها إلى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وائف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: ما دلّ على الحلّية حتّى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ميتة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وهذه الطائفة أجنبية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مفادها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جعل الأمارية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تقدّم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مبتلاة بالمعارض في رتبتها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دلّ على عدم الجواز حتّى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علم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: ما دلّ على ترتيب أثر التذكية وكان مختصّاً مورداً بما يؤخذ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الحلبي :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2E0C99">
        <w:rPr>
          <w:rFonts w:cs="MbSadr (1)"/>
          <w:color w:val="0000FF"/>
          <w:sz w:val="32"/>
          <w:szCs w:val="32"/>
          <w:rtl/>
        </w:rPr>
        <w:t>(</w:t>
      </w:r>
      <w:r w:rsidRPr="002E0C9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E0C99">
        <w:rPr>
          <w:rFonts w:cs="MbSadr (1)"/>
          <w:color w:val="0000FF"/>
          <w:sz w:val="32"/>
          <w:szCs w:val="32"/>
          <w:rtl/>
        </w:rPr>
        <w:t xml:space="preserve">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عن الخفاف التي تباع في السوق ؟ </w:t>
      </w:r>
      <w:r w:rsidRPr="002E0C99">
        <w:rPr>
          <w:rFonts w:cs="MbSadr (1)"/>
          <w:color w:val="0000FF"/>
          <w:sz w:val="32"/>
          <w:szCs w:val="32"/>
          <w:rtl/>
        </w:rPr>
        <w:t>ف</w:t>
      </w:r>
      <w:r w:rsidRPr="002E0C99">
        <w:rPr>
          <w:rFonts w:cs="MbSadr (1)" w:hint="cs"/>
          <w:color w:val="0000FF"/>
          <w:sz w:val="32"/>
          <w:szCs w:val="32"/>
          <w:rtl/>
        </w:rPr>
        <w:t>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اشترِ وصلّ فيها حتّى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2E0C99">
        <w:rPr>
          <w:rFonts w:cs="MbSadr (1)" w:hint="cs"/>
          <w:color w:val="0000FF"/>
          <w:sz w:val="32"/>
          <w:szCs w:val="32"/>
          <w:rtl/>
        </w:rPr>
        <w:t>ه ميتة بعينه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إنّ مورد هذه الرواية هو المأخوذ من 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كان الحكم بجواز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رتيب أثر التذكية عليه قابلا للتعبير عن جعل الأمارية للسوق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قابل لأن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تعبيراً عن أصالة التذكية في المشكوك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لثالثة : ما كان ظاهراً في جعل الأمارية للسوق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مثل رواية الفضيل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ومحمد بن مسلم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هم سألوا أبا جعفر </w:t>
      </w:r>
      <w:r w:rsidRPr="002E0C99">
        <w:rPr>
          <w:rFonts w:cs="MbSadr (1)"/>
          <w:color w:val="0000FF"/>
          <w:sz w:val="32"/>
          <w:szCs w:val="32"/>
          <w:rtl/>
        </w:rPr>
        <w:t>(</w:t>
      </w:r>
      <w:r w:rsidRPr="002E0C9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E0C99">
        <w:rPr>
          <w:rFonts w:cs="MbSadr (1)"/>
          <w:color w:val="0000FF"/>
          <w:sz w:val="32"/>
          <w:szCs w:val="32"/>
          <w:rtl/>
        </w:rPr>
        <w:t xml:space="preserve">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عن شراء اللحوم من </w:t>
      </w:r>
      <w:r w:rsidRPr="002E0C99">
        <w:rPr>
          <w:rFonts w:cs="MbSadr (1)"/>
          <w:color w:val="0000FF"/>
          <w:sz w:val="32"/>
          <w:szCs w:val="32"/>
          <w:rtl/>
        </w:rPr>
        <w:t>ا</w:t>
      </w:r>
      <w:r w:rsidRPr="002E0C99">
        <w:rPr>
          <w:rFonts w:cs="MbSadr (1)" w:hint="cs"/>
          <w:color w:val="0000FF"/>
          <w:sz w:val="32"/>
          <w:szCs w:val="32"/>
          <w:rtl/>
        </w:rPr>
        <w:t>لأسواق ولا يدرى ماصنع القصابون ؟ فقال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كُلْ إذا كان ذلك في سوق </w:t>
      </w:r>
      <w:r w:rsidRPr="002E0C99">
        <w:rPr>
          <w:rFonts w:cs="MbSadr (1)"/>
          <w:color w:val="0000FF"/>
          <w:sz w:val="32"/>
          <w:szCs w:val="32"/>
          <w:rtl/>
        </w:rPr>
        <w:t>ا</w:t>
      </w:r>
      <w:r w:rsidRPr="002E0C99">
        <w:rPr>
          <w:rFonts w:cs="MbSadr (1)" w:hint="cs"/>
          <w:color w:val="0000FF"/>
          <w:sz w:val="32"/>
          <w:szCs w:val="32"/>
          <w:rtl/>
        </w:rPr>
        <w:t>لمسلمين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، ولا تسأل عنه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إناطة الحلّية بالسوق ظاهرة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بملاك أمارية 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لجعل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491 و 493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 و</w:t>
      </w:r>
      <w:r w:rsidRPr="00D27B5E">
        <w:rPr>
          <w:rStyle w:val="1"/>
          <w:rFonts w:hint="cs"/>
          <w:rtl/>
        </w:rPr>
        <w:t xml:space="preserve">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29 من أبواب الذبائح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صالة التذكية في المشكوك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لرابعة : ما كان ظاهراً في جعل الأمارية للصنع في أرض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سحاق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العبد الصالح : </w:t>
      </w:r>
      <w:r w:rsidRPr="002E0C99">
        <w:rPr>
          <w:rFonts w:cs="MbSadr (1)" w:hint="cs"/>
          <w:color w:val="0000FF"/>
          <w:sz w:val="32"/>
          <w:szCs w:val="32"/>
          <w:rtl/>
        </w:rPr>
        <w:t>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لا بأس بالصلاة في الفراء اليماني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، وفي </w:t>
      </w:r>
      <w:r w:rsidRPr="002E0C99">
        <w:rPr>
          <w:rFonts w:cs="MbSadr (1)"/>
          <w:color w:val="0000FF"/>
          <w:sz w:val="32"/>
          <w:szCs w:val="32"/>
          <w:rtl/>
        </w:rPr>
        <w:t>م</w:t>
      </w:r>
      <w:r w:rsidRPr="002E0C99">
        <w:rPr>
          <w:rFonts w:cs="MbSadr (1)" w:hint="cs"/>
          <w:color w:val="0000FF"/>
          <w:sz w:val="32"/>
          <w:szCs w:val="32"/>
          <w:rtl/>
        </w:rPr>
        <w:t>ا</w:t>
      </w:r>
      <w:r w:rsidRPr="002E0C99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2E0C99">
        <w:rPr>
          <w:rFonts w:cs="MbSadr (1)"/>
          <w:color w:val="0000FF"/>
          <w:sz w:val="32"/>
          <w:szCs w:val="32"/>
          <w:rtl/>
        </w:rPr>
        <w:t>ص</w:t>
      </w:r>
      <w:r w:rsidRPr="002E0C99">
        <w:rPr>
          <w:rFonts w:cs="MbSadr (1)" w:hint="cs"/>
          <w:color w:val="0000FF"/>
          <w:sz w:val="32"/>
          <w:szCs w:val="32"/>
          <w:rtl/>
        </w:rPr>
        <w:t>نع في أرض الإسلام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 قلت : فإن كان فيها غير أهل الإسلام ؟ 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إذا كان </w:t>
      </w:r>
      <w:r w:rsidRPr="002E0C99">
        <w:rPr>
          <w:rFonts w:cs="MbSadr (1)"/>
          <w:color w:val="0000FF"/>
          <w:sz w:val="32"/>
          <w:szCs w:val="32"/>
          <w:rtl/>
        </w:rPr>
        <w:t>ا</w:t>
      </w:r>
      <w:r w:rsidRPr="002E0C99">
        <w:rPr>
          <w:rFonts w:cs="MbSadr (1)" w:hint="cs"/>
          <w:color w:val="0000FF"/>
          <w:sz w:val="32"/>
          <w:szCs w:val="32"/>
          <w:rtl/>
        </w:rPr>
        <w:t>لغالب عليها المسلمين فلا بأس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لخامسة : ما كان ظاهراً في اعتبار إسلام البائع دليلا على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 xml:space="preserve">بر إسماعيل بن عيسى :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سألت أبا الحسن </w:t>
      </w:r>
      <w:r w:rsidRPr="002E0C99">
        <w:rPr>
          <w:rFonts w:cs="MbSadr (1)"/>
          <w:color w:val="0000FF"/>
          <w:sz w:val="32"/>
          <w:szCs w:val="32"/>
          <w:rtl/>
        </w:rPr>
        <w:t>(</w:t>
      </w:r>
      <w:r w:rsidRPr="002E0C9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E0C99">
        <w:rPr>
          <w:rFonts w:cs="MbSadr (1)"/>
          <w:color w:val="0000FF"/>
          <w:sz w:val="32"/>
          <w:szCs w:val="32"/>
          <w:rtl/>
        </w:rPr>
        <w:t xml:space="preserve">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عن الجلود والفراء يشتريها </w:t>
      </w:r>
      <w:r w:rsidRPr="002E0C99">
        <w:rPr>
          <w:rFonts w:cs="MbSadr (1)"/>
          <w:color w:val="0000FF"/>
          <w:sz w:val="32"/>
          <w:szCs w:val="32"/>
          <w:rtl/>
        </w:rPr>
        <w:t>ا</w:t>
      </w:r>
      <w:r w:rsidRPr="002E0C99">
        <w:rPr>
          <w:rFonts w:cs="MbSadr (1)" w:hint="cs"/>
          <w:color w:val="0000FF"/>
          <w:sz w:val="32"/>
          <w:szCs w:val="32"/>
          <w:rtl/>
        </w:rPr>
        <w:t>لرجل في سوق من أسواق الجبل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، أيسأل عن ذكاته إذا كان البائع مسلماً غير </w:t>
      </w:r>
      <w:r w:rsidRPr="002E0C99">
        <w:rPr>
          <w:rFonts w:cs="MbSadr (1)"/>
          <w:color w:val="0000FF"/>
          <w:sz w:val="32"/>
          <w:szCs w:val="32"/>
          <w:rtl/>
        </w:rPr>
        <w:t>ع</w:t>
      </w:r>
      <w:r w:rsidRPr="002E0C99">
        <w:rPr>
          <w:rFonts w:cs="MbSadr (1)" w:hint="cs"/>
          <w:color w:val="0000FF"/>
          <w:sz w:val="32"/>
          <w:szCs w:val="32"/>
          <w:rtl/>
        </w:rPr>
        <w:t>ارف ؟ 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عليكم أن تسألوا عنه إذا رأيتم المشركين يبيعون ذلك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، وإذا رأيتم </w:t>
      </w:r>
      <w:r w:rsidRPr="002E0C99">
        <w:rPr>
          <w:rFonts w:cs="MbSadr (1)"/>
          <w:color w:val="0000FF"/>
          <w:sz w:val="32"/>
          <w:szCs w:val="32"/>
          <w:rtl/>
        </w:rPr>
        <w:t>ي</w:t>
      </w:r>
      <w:r w:rsidRPr="002E0C99">
        <w:rPr>
          <w:rFonts w:cs="MbSadr (1)" w:hint="cs"/>
          <w:color w:val="0000FF"/>
          <w:sz w:val="32"/>
          <w:szCs w:val="32"/>
          <w:rtl/>
        </w:rPr>
        <w:t>صلّون فيه فلا تسألوا عنه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لسادسة : ما دلّ على إناطة الجواز بكون التذكية مضمونةً ومتعهَّداً بها من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البائع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كخبر محمد بن الحسين الأشعري : كتب بعض أصحابنا إلى أبي جعفر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2E0C99">
        <w:rPr>
          <w:rFonts w:cs="MbSadr (1)" w:hint="cs"/>
          <w:color w:val="0000FF"/>
          <w:sz w:val="32"/>
          <w:szCs w:val="32"/>
          <w:rtl/>
        </w:rPr>
        <w:t>ما تقول في الفروِ يُشترى من السوق ؟ فقال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إذا كان مضموناً </w:t>
      </w:r>
      <w:r w:rsidRPr="002E0C99">
        <w:rPr>
          <w:rFonts w:cs="MbSadr (1)"/>
          <w:color w:val="0000FF"/>
          <w:sz w:val="32"/>
          <w:szCs w:val="32"/>
          <w:rtl/>
        </w:rPr>
        <w:t>ف</w:t>
      </w:r>
      <w:r w:rsidRPr="002E0C99">
        <w:rPr>
          <w:rFonts w:cs="MbSadr (1)" w:hint="cs"/>
          <w:color w:val="0000FF"/>
          <w:sz w:val="32"/>
          <w:szCs w:val="32"/>
          <w:rtl/>
        </w:rPr>
        <w:t>لا</w:t>
      </w:r>
      <w:r w:rsidRPr="002E0C99">
        <w:rPr>
          <w:rFonts w:cs="MbSadr (2)"/>
          <w:bCs/>
          <w:color w:val="0000FF"/>
          <w:sz w:val="32"/>
          <w:szCs w:val="32"/>
          <w:rtl/>
        </w:rPr>
        <w:t> </w:t>
      </w:r>
      <w:r w:rsidRPr="002E0C99">
        <w:rPr>
          <w:rFonts w:cs="MbSadr (1)"/>
          <w:color w:val="0000FF"/>
          <w:sz w:val="32"/>
          <w:szCs w:val="32"/>
          <w:rtl/>
        </w:rPr>
        <w:t>ب</w:t>
      </w:r>
      <w:r w:rsidRPr="002E0C99">
        <w:rPr>
          <w:rFonts w:cs="MbSadr (1)" w:hint="cs"/>
          <w:color w:val="0000FF"/>
          <w:sz w:val="32"/>
          <w:szCs w:val="32"/>
          <w:rtl/>
        </w:rPr>
        <w:t>أس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الطائفة السادسة ـ مضافاً إلى الإشكال السَنديّ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لعدم ثبوت وثاقة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المذكور ـ لابدّ من حملها على 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جمعاً بينها وبين ما هو صريح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في عدم وجوب السؤال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والطائفة الخامسة ساقطة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ثبوت وثاقة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سماعيل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هذا فالمهمّ إنّما هو الطوائف : الثانية والثالثة والرابعة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تكفّلت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نوانين : أحدهما ما صنع في أرض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والآخر السوق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مخصوص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سوق المسلمين وإن ورد مطلقاً في بعض الروايات : إمّا لأنّ ارتكاز مجرّد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لمحلّ سوقاً لا يكفي لإثبات التذكية قرينةً على حمل مفاد تلك الروايات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 الخارجية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والإشارة إلى ما هو المعهود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هو المعهود خارجاً أسواق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القضية الحقيقية مع تقييدها بنحو يجعلها غير منافية للارتكاز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بإرادة سوق المسلمين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للتقييد الوارد في بعض روايات السوق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الكاشفية المجعولة في تلك الروايات للسوق أو للصنع في أرض الإسلام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التذكية يمكن تصويرها ثبوتاً بعدّة أنحاء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أن يكون ذلك كاشفاً عن تذكية المشكوك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لمشكوك لو كان في سوق المسلمين أو صنع في بلادهم فالغالب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يصنع حسب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ريقتهم الشرعية المقتضية للتذكية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 يكون ذلك كاشفاً عن إسلام من بيده مشكوك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لغالب في السوق أو البلد المسلمون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هذه الغلبة في السوق أو البلد أمارةَ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سلام البائع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وتكون يده هي الأمارة على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 يكون كاشفاً عن مرور المشكوك على يد مسلم : إمّا صنعاً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غير ذلك ولو فرض أنّ من بيده المشكوك في السوق لم يكن بمسلم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تكون الأمارة على التذكية تلك اليد المسلمة التي كشف إجمالا وقوع المشكوك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حت حيازتها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تختلف هذه الاحتمالات في نتائجها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فإنّه بناءً على الأوّل منها يحكم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تذكية المشكوك في السوق أو أرض المسلمين ولو فرض كفر صاحب 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العلم بعدم سبق يد المسلم عليه أيضاً ولا يحكم بذلك على الأخيرين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احتمل مرور يد المسلم وسبقها على يد الكافر حكم بالتذكية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الاحتمال 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لعلّ المنصرف إثباتاً من الروايات هو النحو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رتكازية أمارية الغلبة على إلحاق الفرد المشكوك بالأعمّ الأغلب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هذا الانصراف الموجب للزوم الاقتصار على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فتكون يد المسلم هي الأمارة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والسوق أو أرض الإسلام التي يغلب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المسلمون هي الأمارة على الأمارة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 اُمور لابدّ من التنبيه إليها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بناءً على استظهار جعل الأمارة على الأمارة من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كون يد المسلم أمارةً ولو لم يكن موجوداً في ضمن سوق أو في أرض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بنينا على إجمال الروايات وعدم استظهار أحد الأنحاء الثلاثة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يشكل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لاحتمال كون سوق المسلمين هو الأمارة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لأمر الثاني : أنّ أمارية اليد على التذكية المستفادة من هذه الروايات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طلاق فيها يثبت أنّ مجرّد وقوع الشيء تحت يد المسلم وفي حيازته أمارة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التذكية ولو كان مهملا من قبله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من فرض نحو اعتناء لصاحب اليد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ترتيب آثار التذكية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صنعه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عرضه للبيع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قصور الروايات عن شمول غير هذه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لأمر الثالث : أنّ يد المسلم إذا كانت مسبوقةً بيد الكافر : فإن احتمل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المسلم قد أعمل عنايةً في التعرّف على كونه مذكّىً شمله إطلاق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فلا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ظهورها في كون ترتيب الآثار على يد المسلم من باب الأمارية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قرينةً على تقييد 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والمنع عن شمولها لهذه الحالة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لأمارية فيها ليد المسلم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لو جاز ترتيب الآثار على يد المسلم في هذه الحالة لأمكن لكلِّ شخص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يتسلّم المشكوك تذكيته من الكافر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يسلّمه إلى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ذلك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تسلّمه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أو يكلّف المسلم بأن يأخذ المشكوك من الكافر ثمّ يتسلّمه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أنّ الارتكاز العرفيّ ـ المحكّم في فهم روايات الباب ـ يأبى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التفكيك بين أن يأخذه المسلم مباشرةً من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أن يكلّف مسلماً آخر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أخذه وهو يأخذه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لأمر الرابع : أنّ أمارية يد المسلم تشمل غير المؤمن أيضاً ممّن يستحلّ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لجلود بالدبغ ويعتبره ذكاةً لها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يستشكل في ذلك : تارةً بدعوى قصور الروايات عن الشمول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لمستحلّ لا كاشفية ليده عن التذكية المطلوبة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ظاهرة في اعتبار اليد من باب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لكاشفية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بدعوى وجود المقيّد لإطلاقها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الدعوى الاُولى فيدفعها : أنّ كون الغالب في سوق المسلمين وقتئذ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 المستحلّ وندرة المؤمن قرينةٌ عرفاً على شمول إطلاق الروايات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بمعنى إسقاط ظهورها في الكاشفية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بمعنى إعمال عناية في مقام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طبيق الكاشف على هذا المورد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الدعوى الثانية فتتمثّل في روايتين :</w:t>
      </w:r>
    </w:p>
    <w:p w:rsidR="003E3511" w:rsidRPr="002E0C99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سألت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الصلاة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لفراء ؟ فقال : </w:t>
      </w:r>
      <w:r w:rsidRPr="002E0C99">
        <w:rPr>
          <w:rFonts w:cs="MbSadr (1)" w:hint="cs"/>
          <w:color w:val="0000FF"/>
          <w:sz w:val="32"/>
          <w:szCs w:val="32"/>
          <w:rtl/>
        </w:rPr>
        <w:t>كان عليّ بن الحسين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/>
          <w:color w:val="0000FF"/>
          <w:sz w:val="32"/>
          <w:szCs w:val="32"/>
          <w:rtl/>
        </w:rPr>
        <w:t>(</w:t>
      </w:r>
      <w:r w:rsidRPr="002E0C99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2E0C99">
        <w:rPr>
          <w:rFonts w:cs="MbSadr (1)"/>
          <w:color w:val="0000FF"/>
          <w:sz w:val="32"/>
          <w:szCs w:val="32"/>
          <w:rtl/>
        </w:rPr>
        <w:t xml:space="preserve"> </w:t>
      </w:r>
      <w:r w:rsidRPr="002E0C99">
        <w:rPr>
          <w:rFonts w:cs="MbSadr (1)" w:hint="cs"/>
          <w:color w:val="0000FF"/>
          <w:sz w:val="32"/>
          <w:szCs w:val="32"/>
          <w:rtl/>
        </w:rPr>
        <w:t>رجلا صرداً لا يدفئه فراء الحجاز</w:t>
      </w:r>
      <w:r w:rsidRPr="002E0C99">
        <w:rPr>
          <w:rFonts w:hint="cs"/>
          <w:color w:val="0000FF"/>
          <w:sz w:val="32"/>
          <w:szCs w:val="32"/>
          <w:rtl/>
        </w:rPr>
        <w:t> ;</w:t>
      </w:r>
      <w:r w:rsidRPr="002E0C99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لأنّ </w:t>
      </w:r>
      <w:r w:rsidRPr="002E0C99">
        <w:rPr>
          <w:rFonts w:cs="MbSadr (1)"/>
          <w:color w:val="0000FF"/>
          <w:sz w:val="32"/>
          <w:szCs w:val="32"/>
          <w:rtl/>
        </w:rPr>
        <w:t>د</w:t>
      </w:r>
      <w:r w:rsidRPr="002E0C99">
        <w:rPr>
          <w:rFonts w:cs="MbSadr (1)" w:hint="cs"/>
          <w:color w:val="0000FF"/>
          <w:sz w:val="32"/>
          <w:szCs w:val="32"/>
          <w:rtl/>
        </w:rPr>
        <w:t>باغها بالقرظ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، فكان يبعث إلى العراق فيؤتى ممّا قبلكم بالفرو فيلبسه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، فإذا </w:t>
      </w:r>
      <w:r w:rsidRPr="002E0C99">
        <w:rPr>
          <w:rFonts w:cs="MbSadr (1)"/>
          <w:color w:val="0000FF"/>
          <w:sz w:val="32"/>
          <w:szCs w:val="32"/>
          <w:rtl/>
        </w:rPr>
        <w:t>ح</w:t>
      </w:r>
      <w:r w:rsidRPr="002E0C99">
        <w:rPr>
          <w:rFonts w:cs="MbSadr (1)" w:hint="cs"/>
          <w:color w:val="0000FF"/>
          <w:sz w:val="32"/>
          <w:szCs w:val="32"/>
          <w:rtl/>
        </w:rPr>
        <w:t>ضرت الصلاة ألقاه وألقى القميص الذي يليه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، فكان يسأل عن ذلك ؟ فقال : «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 xml:space="preserve">إنّ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2E0C99">
        <w:rPr>
          <w:rFonts w:cs="MbSadr (1)"/>
          <w:color w:val="0000FF"/>
          <w:sz w:val="32"/>
          <w:szCs w:val="32"/>
          <w:rtl/>
        </w:rPr>
        <w:t>أ</w:t>
      </w:r>
      <w:r w:rsidRPr="002E0C99">
        <w:rPr>
          <w:rFonts w:cs="MbSadr (1)" w:hint="cs"/>
          <w:color w:val="0000FF"/>
          <w:sz w:val="32"/>
          <w:szCs w:val="32"/>
          <w:rtl/>
        </w:rPr>
        <w:t>هل العراق يستحلّون لباس جلود الميتة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، ويزعمون أنّ دباغه ذكاته</w:t>
      </w:r>
      <w:r w:rsidRPr="002E0C99">
        <w:rPr>
          <w:rFonts w:hint="cs"/>
          <w:color w:val="0000FF"/>
          <w:sz w:val="32"/>
          <w:szCs w:val="32"/>
          <w:rtl/>
        </w:rPr>
        <w:t> </w:t>
      </w:r>
      <w:r w:rsidRPr="002E0C99">
        <w:rPr>
          <w:rFonts w:cs="MbSadr (1)" w:hint="cs"/>
          <w:color w:val="0000FF"/>
          <w:sz w:val="32"/>
          <w:szCs w:val="32"/>
          <w:rtl/>
        </w:rPr>
        <w:t>»</w:t>
      </w:r>
      <w:r w:rsidRPr="002E0C99">
        <w:rPr>
          <w:rFonts w:cs="MbSadr (1)"/>
          <w:sz w:val="32"/>
          <w:szCs w:val="32"/>
          <w:rtl/>
        </w:rPr>
        <w:t>(</w:t>
      </w:r>
      <w:r w:rsidRPr="00730BFD">
        <w:rPr>
          <w:rFonts w:cs="MbSadr (1)"/>
          <w:sz w:val="32"/>
          <w:szCs w:val="32"/>
          <w:rtl/>
        </w:rPr>
        <w:t>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يناقش في الاستدلال بها بوجهين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حدهما : أنّ عمل السجّاد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يدلّ على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يلائم مع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يندفع : بأنّ الاستدلال ليس بعمله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بنقل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 الجواب عن الجواز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ظاهراً في عدم الجواز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الآخر : أنّ سؤال الراوي إنّما هو عن جواز لبس الفرو بنحو الشبهة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عن حكم الشبهة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فيتمّ الظهور المذكور في نقل الإمام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لعمل الإمام السجّاد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الجواب : أنّ حمل السؤال على ذلك خلاف ظاهر الجواب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ظاهر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لجواب الاهتمام الخاصّ بنقل تفصيل عمل الإمام السجّاد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واجتنابه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لفرو العراقيّ حال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والمنصرف عرفاً من ذلك كونه دخيلا في الجواب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جرّد استطراد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لو حمل السؤال على استعلام حال الشبهة الموضوعية كان بيان الإمام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الجواب مطابقاً للسؤال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حمل على الشبهة الحكمية لزم كون الجواب مقتنصاً من بيان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لإمام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682D26">
        <w:rPr>
          <w:rFonts w:ascii="MbSadr (1)" w:hAnsi="MbSadr (1)" w:cs="MbSadr (1)"/>
          <w:b/>
          <w:sz w:val="32"/>
          <w:szCs w:val="32"/>
          <w:rtl/>
        </w:rPr>
        <w:t xml:space="preserve">(عليه السلام) </w:t>
      </w:r>
      <w:r w:rsidRPr="00730BFD">
        <w:rPr>
          <w:rFonts w:cs="MbSadr (1)" w:hint="cs"/>
          <w:sz w:val="32"/>
          <w:szCs w:val="32"/>
          <w:rtl/>
        </w:rPr>
        <w:t>مع اتّجاه بيان الإمام إلى جهة استطرادية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الظاهر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: بطلان الاستدلال بالرواية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لضعف سندها بغير واحد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جالها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كمحمد بن سليمان الديلميّ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مضافاً إلى تعيّن حملها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لتنزّه في مقام الجمع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عدم إمكان إخراج المستحلّ من إطلاق روايات الجواز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462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61 من أبواب لباس المصليّ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الثانية : ما عن عبد الرحمان بن الحجّاج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قلت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</w:t>
      </w:r>
      <w:r w:rsidRPr="009F458E">
        <w:rPr>
          <w:rFonts w:ascii="MbSadr (1)" w:hAnsi="MbSadr (1)" w:cs="MbSadr (1)"/>
          <w:b/>
          <w:sz w:val="32"/>
          <w:szCs w:val="32"/>
          <w:rtl/>
        </w:rPr>
        <w:t xml:space="preserve"> (عليه السلام) :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 إنّي أدخل سوق المسلمين ـ أعني هذا الخلق الذين يدّعون </w:t>
      </w:r>
      <w:r w:rsidRPr="009F458E">
        <w:rPr>
          <w:rFonts w:cs="MbSadr (1)"/>
          <w:color w:val="0000FF"/>
          <w:sz w:val="32"/>
          <w:szCs w:val="32"/>
          <w:rtl/>
        </w:rPr>
        <w:t>ا</w:t>
      </w:r>
      <w:r w:rsidRPr="009F458E">
        <w:rPr>
          <w:rFonts w:cs="MbSadr (1)" w:hint="cs"/>
          <w:color w:val="0000FF"/>
          <w:sz w:val="32"/>
          <w:szCs w:val="32"/>
          <w:rtl/>
        </w:rPr>
        <w:t>لإسلام ـ فأشتري منهم الفراء للتجارة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، فأقول لصاحبها : أليس هي ذكية ؟ فيقول : </w:t>
      </w:r>
      <w:r w:rsidRPr="009F458E">
        <w:rPr>
          <w:rFonts w:cs="MbSadr (1)"/>
          <w:color w:val="0000FF"/>
          <w:sz w:val="32"/>
          <w:szCs w:val="32"/>
          <w:rtl/>
        </w:rPr>
        <w:t>ب</w:t>
      </w:r>
      <w:r w:rsidRPr="009F458E">
        <w:rPr>
          <w:rFonts w:cs="MbSadr (1)" w:hint="cs"/>
          <w:color w:val="0000FF"/>
          <w:sz w:val="32"/>
          <w:szCs w:val="32"/>
          <w:rtl/>
        </w:rPr>
        <w:t>لى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، فهل يصلح لي أن أبيعها على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F458E">
        <w:rPr>
          <w:rFonts w:cs="MbSadr (1)" w:hint="cs"/>
          <w:color w:val="0000FF"/>
          <w:sz w:val="32"/>
          <w:szCs w:val="32"/>
          <w:rtl/>
        </w:rPr>
        <w:t>ها ذكية ؟ فقال : «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لا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، ولكن لا بأس أن تبيعها </w:t>
      </w:r>
      <w:r w:rsidRPr="009F458E">
        <w:rPr>
          <w:rFonts w:cs="MbSadr (1)"/>
          <w:color w:val="0000FF"/>
          <w:sz w:val="32"/>
          <w:szCs w:val="32"/>
          <w:rtl/>
        </w:rPr>
        <w:t>و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تقول : قد شرط لي الذي اشتريتها منه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F458E">
        <w:rPr>
          <w:rFonts w:cs="MbSadr (1)" w:hint="cs"/>
          <w:color w:val="0000FF"/>
          <w:sz w:val="32"/>
          <w:szCs w:val="32"/>
          <w:rtl/>
        </w:rPr>
        <w:t>ها ذكية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»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. قلت : وما أفسد ذلك ! قال : </w:t>
      </w:r>
      <w:r w:rsidRPr="009F458E">
        <w:rPr>
          <w:rFonts w:cs="MbSadr (1)"/>
          <w:color w:val="0000FF"/>
          <w:sz w:val="32"/>
          <w:szCs w:val="32"/>
          <w:rtl/>
        </w:rPr>
        <w:t>«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استحلال أهل العراق للميتة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، وزعموا أنّ دباغ جلد الميتة ذكاته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، ثمّ لم يرضوا </w:t>
      </w:r>
      <w:r w:rsidRPr="009F458E">
        <w:rPr>
          <w:rFonts w:cs="MbSadr (1)"/>
          <w:color w:val="0000FF"/>
          <w:sz w:val="32"/>
          <w:szCs w:val="32"/>
          <w:rtl/>
        </w:rPr>
        <w:t>ح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تّى أن كذبوا في ذلك على رسول الله </w:t>
      </w:r>
      <w:r w:rsidRPr="009F458E">
        <w:rPr>
          <w:rFonts w:cs="MbSadr (1)"/>
          <w:color w:val="0000FF"/>
          <w:sz w:val="32"/>
          <w:szCs w:val="32"/>
          <w:rtl/>
        </w:rPr>
        <w:t>(</w:t>
      </w:r>
      <w:r w:rsidRPr="009F458E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F458E">
        <w:rPr>
          <w:rFonts w:cs="MbSadr (1)"/>
          <w:color w:val="0000FF"/>
          <w:sz w:val="32"/>
          <w:szCs w:val="32"/>
          <w:rtl/>
        </w:rPr>
        <w:t xml:space="preserve"> </w:t>
      </w:r>
      <w:r w:rsidRPr="009F458E">
        <w:rPr>
          <w:rFonts w:cs="MbSadr (1)" w:hint="cs"/>
          <w:color w:val="0000FF"/>
          <w:sz w:val="32"/>
          <w:szCs w:val="32"/>
          <w:rtl/>
        </w:rPr>
        <w:t>!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قد يستدلّ بها على عدم الاعتبار بيد البائع المستحلّ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مع شهادته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ذكاته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قد يناقش فيها دلالةً بدعوى : أنّ ظاهرها عدم جواز التعهّد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الشهادة بأنّ المشكوك مذكّى استناداً إلى يد المستحلّ أو قوله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الحكم ظاهراً </w:t>
      </w:r>
      <w:r w:rsidRPr="00730BFD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ظهور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الكلام في جواز البيع بناءً على عدم جواز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يع غير المذكّى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فإن تمّت هذه المناقشة فهو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كفى في سقوط هذه الرواية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عفها سنداً بمحمد بن هلال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تمامية المقتضي وعدم المانع عن شمول الروايات ليد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لأمر الخامس : أنّ يد غير المسلم ـ بعد الفراغ عن عدم أماريتها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لتذكية ـ هل توجب حجّية إخبار صاحبها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لا ؟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503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61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وفيه محمّد بن </w:t>
      </w:r>
      <w:r w:rsidRPr="00D27B5E">
        <w:rPr>
          <w:rStyle w:val="1"/>
          <w:rtl/>
        </w:rPr>
        <w:t>ع</w:t>
      </w:r>
      <w:r w:rsidRPr="00D27B5E">
        <w:rPr>
          <w:rStyle w:val="1"/>
          <w:rFonts w:hint="cs"/>
          <w:rtl/>
        </w:rPr>
        <w:t>بد الله بن هلال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 يستدلّ على الحجّية بوجوه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بر الأشعري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كتب بعض أصحابنا إلى أبي جعفر الثاني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: </w:t>
      </w:r>
      <w:r w:rsidRPr="009F458E">
        <w:rPr>
          <w:rFonts w:cs="MbSadr (1)"/>
          <w:color w:val="0000FF"/>
          <w:sz w:val="32"/>
          <w:szCs w:val="32"/>
          <w:rtl/>
        </w:rPr>
        <w:t>م</w:t>
      </w:r>
      <w:r w:rsidRPr="009F458E">
        <w:rPr>
          <w:rFonts w:cs="MbSadr (1)" w:hint="cs"/>
          <w:color w:val="0000FF"/>
          <w:sz w:val="32"/>
          <w:szCs w:val="32"/>
          <w:rtl/>
        </w:rPr>
        <w:t>ا تقول في الفرو يشترى من السوق ؟ فقال : «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إذا كان مضموناً فلا بأس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أنّ المراد بالضمان تعهّد البائع وإخباره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ولما كان مورد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مطلقاً وشاملا للبائع الكافر دلّت على حجّية خبر البائع الكافر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وبعد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 الخصوصية عرفاً يستفاد حجّية خبر صاحب اليد بالتذكية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ولو لم يكن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 البيع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النكتة المركوزة عرفاً للحجّية كونه صاحب 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كونه بائعاً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: إنّ هذه الرواية مع روايات حجّية يد المسلم من قبيل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لشرطيّتين المتّحدتين جزاءً المختلفتين شرطاً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من الجمع بينهما بجعل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لمجموع شرطاً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بجعل الجامع بينهما شرطاً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التقييد 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يندفع ذلك : بأنّ التقييد بالواو غير ممكن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روايات يد المسلم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حجّيتها غير منوطة بالإخبار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: بناءً على هذا بأنّ المتعيّن تخصيص هذه الرواية بروايات حجّية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 المسلم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هذه الرواية أعمّ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: بأنّ تخصيصها بالكافر مع غلبة المسلمين وندرة الكافر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سواقهم ليس عرفياً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 يظهر وقوع التعارض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هذه الرواية ساقطة سنداً بسهل بن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ياد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أنّ بالإمكان حمل البأس المنوط نفيه فيها بالضمان على البأس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جمعاً بين الرواية وروايات أمارية يد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9F458E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لوجه الثاني : التمسّك بخبر إسماعيل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 سألت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F458E">
        <w:rPr>
          <w:rFonts w:cs="MbSadr (1)"/>
          <w:color w:val="0000FF"/>
          <w:sz w:val="32"/>
          <w:szCs w:val="32"/>
          <w:rtl/>
        </w:rPr>
        <w:t>أ</w:t>
      </w:r>
      <w:r w:rsidRPr="009F458E">
        <w:rPr>
          <w:rFonts w:cs="MbSadr (1)" w:hint="cs"/>
          <w:color w:val="0000FF"/>
          <w:sz w:val="32"/>
          <w:szCs w:val="32"/>
          <w:rtl/>
        </w:rPr>
        <w:t>با</w:t>
      </w:r>
      <w:r w:rsidRPr="009F458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F458E">
        <w:rPr>
          <w:rFonts w:cs="MbSadr (1)"/>
          <w:color w:val="0000FF"/>
          <w:sz w:val="32"/>
          <w:szCs w:val="32"/>
          <w:rtl/>
        </w:rPr>
        <w:t>ا</w:t>
      </w:r>
      <w:r w:rsidRPr="009F458E">
        <w:rPr>
          <w:rFonts w:cs="MbSadr (1)" w:hint="cs"/>
          <w:color w:val="0000FF"/>
          <w:sz w:val="32"/>
          <w:szCs w:val="32"/>
          <w:rtl/>
        </w:rPr>
        <w:t>لحسن</w:t>
      </w:r>
      <w:r w:rsidRPr="009F458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F458E">
        <w:rPr>
          <w:rFonts w:ascii="MbSadr (1)" w:hAnsi="MbSadr (1)" w:cs="MbSadr (1)"/>
          <w:b/>
          <w:color w:val="0000FF"/>
          <w:sz w:val="32"/>
          <w:szCs w:val="32"/>
          <w:rtl/>
        </w:rPr>
        <w:t xml:space="preserve">(عليه السلام) </w:t>
      </w:r>
      <w:r w:rsidRPr="009F458E">
        <w:rPr>
          <w:rFonts w:cs="MbSadr (1)" w:hint="cs"/>
          <w:color w:val="0000FF"/>
          <w:sz w:val="32"/>
          <w:szCs w:val="32"/>
          <w:rtl/>
        </w:rPr>
        <w:t>عن جلود الفراء يشتريها الرجل في سوق من أسواق الجبل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F458E">
        <w:rPr>
          <w:rFonts w:cs="MbSadr (1)"/>
          <w:color w:val="0000FF"/>
          <w:sz w:val="32"/>
          <w:szCs w:val="32"/>
          <w:rtl/>
        </w:rPr>
        <w:t>أ</w:t>
      </w:r>
      <w:r w:rsidRPr="009F458E">
        <w:rPr>
          <w:rFonts w:cs="MbSadr (1)" w:hint="cs"/>
          <w:color w:val="0000FF"/>
          <w:sz w:val="32"/>
          <w:szCs w:val="32"/>
          <w:rtl/>
        </w:rPr>
        <w:t>يسأل عن ذكاته إذا كان البائع مسلماً غير عارف ؟ قال : «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 xml:space="preserve">عليكم أنتم أن تسألوا </w:t>
      </w:r>
      <w:r w:rsidRPr="009F458E">
        <w:rPr>
          <w:rFonts w:cs="MbSadr (1)"/>
          <w:color w:val="0000FF"/>
          <w:sz w:val="32"/>
          <w:szCs w:val="32"/>
          <w:rtl/>
        </w:rPr>
        <w:t>ع</w:t>
      </w:r>
      <w:r w:rsidRPr="009F458E">
        <w:rPr>
          <w:rFonts w:cs="MbSadr (1)" w:hint="cs"/>
          <w:color w:val="0000FF"/>
          <w:sz w:val="32"/>
          <w:szCs w:val="32"/>
          <w:rtl/>
        </w:rPr>
        <w:t>نه إذا رأيتم المشركين يبيعون ذلك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، وإذا رأيتم يصلّون فيه فلا تسألوا عنه</w:t>
      </w:r>
      <w:r w:rsidRPr="009F458E">
        <w:rPr>
          <w:rFonts w:hint="cs"/>
          <w:color w:val="0000FF"/>
          <w:sz w:val="32"/>
          <w:szCs w:val="32"/>
          <w:rtl/>
        </w:rPr>
        <w:t> </w:t>
      </w:r>
      <w:r w:rsidRPr="009F45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الاستدلال به مبنيّ على أن يكون المراد بالسؤال السؤال من البائع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فيدلّ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على حجّية شهادته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ـ مضافاً إلى سقوط الرواية سنداً بإسماعيل بن عيسى وغيره ـ :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قوطها دلالةً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الظاهر كون المقصود من السؤال هو الفحص عن كونه مذكّىً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مجرّد تحصيل شهادة البائع وإخباره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أقلّ من قوّة احتمال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لموجب للإجمال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الثالث : التمسّك بسيرة المتشرّعة على الاعتبار والاعتناء بشهادة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احب 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السيرة المدّعاة وإن كانت مقبولةً في الجملة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يمكن الجزم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ها بنحو القضية المطلقة الشاملة لصاحب اليد الكافر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كيف ؟ وهناك قرائن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بعض الروايات تدلّ على تحرّج الشيعة من المسلمين غير الشيعة في ما تحت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يديهم من الجلود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تقدّم في رواية عبد الرحمان بن الحجّاج ما قد يدلّ على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حجّية إخبار صاحب اليد المسلم المستحلّ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فضلا عن صاحب اليد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السادس : قد يدّعى أمارية يد الكافر على كون الشيء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ويستدلّ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ذلك بمفهوم قوله : </w:t>
      </w:r>
      <w:r w:rsidRPr="0090375A">
        <w:rPr>
          <w:rFonts w:cs="MbSadr (1)" w:hint="cs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إذا كان الغالب عليها المسلمين فلا بأس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الدالّ على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بوت البأس والمحذور على تقدير كون صاحب اليد كافراً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492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كذا ما يوجد في أرض المسلمين مطروحاً إذا كان عليه أثر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لاستعمال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الأحوط الاجتناب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( 7 )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يؤخذ من يد الكافر أو يوجد في أرضهم محكوم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إذا علم سبق يد المسلم عليه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المفهوم هو انتفاء الحكم بانتفاء الشرط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: ثبوت نقيضه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ثبوت ضدّه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فلو كان المستفاد من هذه الرواية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بصدد جعل الأمارية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ليد إذا كانت لمسلم فمفهومها هو عدم الأمارة على التذكية في فرض كون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احب اليد كافراً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بحيث يرجع إلى الاُصول العملية في المورد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أمارية 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على كونه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وجه التقييد هو دفع احتمال أن تكون فريسة 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مجرّد الطرح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أرض المسلمين لا يكون أمارةً على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الأمارة هي اليد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لمستعملة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والتي يستكشف إسلام صاحبها بغلبة المسلمين على تلك الأرض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من جهة أمارية ذلك على العدم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من أجل الاُصول العملية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رفت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أنّ مقتضاها الطهارة وعدم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فلابدّ من التفصيل بين آثار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فلا ترتّب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وآثار عدم التذكية ـ كحرمة الأكل والصلاة فيه ـ فترتّب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باعتبار أماريتها على حدِّ أمارية يد المسلم المباشر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معنى لفرض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لأمارية في يد الكافر اللاحق كي يدّعى تعارض الأمارتين والرجوع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عدم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173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( 8 )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جلد الميتة لا يطهر بالدبغ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32" w:after="110" w:line="443" w:lineRule="atLeast"/>
        <w:rPr>
          <w:rFonts w:cs="MbSadr (2)"/>
          <w:sz w:val="32"/>
          <w:szCs w:val="32"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فروع وتطبيقات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اختلف الفريقان : الإمامية ومشهور العامّة في طهارة جلد الميتة بالدبغ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أجمعت الإمامية على عدم طهارته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عدا ماينسب إلى ابن الجنيد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لمتقدّمين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استنتج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من الفقيه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نقل الصدوق رواية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 xml:space="preserve">تدلّ على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وباعتبار وضوح عدمها فُسِّر بالحمل على طهارتها بالدبغ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مثل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لنسب لعلّها لا تضرّ بحصول مقدار معتدٍّ به من اتّفاق الطائفة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على مطهّرية الدبغ بروايات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رواية الفقه الرضوي : </w:t>
      </w:r>
      <w:r w:rsidRPr="0090375A">
        <w:rPr>
          <w:rFonts w:cs="MbSadr (1)" w:hint="cs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دباغة الجلد طهارته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دلالتها على مطهّرية الدبغ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خبر الحسين بن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 في جلد شاة ميتة </w:t>
      </w:r>
      <w:r w:rsidRPr="0090375A">
        <w:rPr>
          <w:rFonts w:cs="MbSadr (1)"/>
          <w:color w:val="0000FF"/>
          <w:sz w:val="32"/>
          <w:szCs w:val="32"/>
          <w:rtl/>
        </w:rPr>
        <w:t>ي</w:t>
      </w:r>
      <w:r w:rsidRPr="0090375A">
        <w:rPr>
          <w:rFonts w:cs="MbSadr (1)" w:hint="cs"/>
          <w:color w:val="0000FF"/>
          <w:sz w:val="32"/>
          <w:szCs w:val="32"/>
          <w:rtl/>
        </w:rPr>
        <w:t>دبغ فيصبّ فيه اللبن أو الماء فأشرب منه وأتوضّأ ؟ 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نعم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 وقال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يدبغ </w:t>
      </w:r>
      <w:r w:rsidRPr="0090375A">
        <w:rPr>
          <w:rFonts w:cs="MbSadr (1)"/>
          <w:color w:val="0000FF"/>
          <w:sz w:val="32"/>
          <w:szCs w:val="32"/>
          <w:rtl/>
        </w:rPr>
        <w:t>ف</w:t>
      </w:r>
      <w:r w:rsidRPr="0090375A">
        <w:rPr>
          <w:rFonts w:cs="MbSadr (1)" w:hint="cs"/>
          <w:color w:val="0000FF"/>
          <w:sz w:val="32"/>
          <w:szCs w:val="32"/>
          <w:rtl/>
        </w:rPr>
        <w:t>ينتفع به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ولا يصلّى فيه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أيضاً واضحة الدلالة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كان نجساً بعد الدبغ لتنجّس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نسبه العلاّمة في مختلف الشيعة 1 : 501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كما استنتج في مدارك الأحكام 2 : 387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ووسائل الشيعة 3</w:t>
      </w:r>
      <w:r w:rsidRPr="00D27B5E">
        <w:rPr>
          <w:rStyle w:val="1"/>
          <w:rFonts w:hint="cs"/>
          <w:rtl/>
        </w:rPr>
        <w:t xml:space="preserve"> : 463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34 من أبواب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فقه الرضا : 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لماء أو اللبن بملاقاته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سئل الصادق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عن جلود الميتة يجعل فيها </w:t>
      </w:r>
      <w:r w:rsidRPr="0090375A">
        <w:rPr>
          <w:rFonts w:cs="MbSadr (1)"/>
          <w:color w:val="0000FF"/>
          <w:sz w:val="32"/>
          <w:szCs w:val="32"/>
          <w:rtl/>
        </w:rPr>
        <w:t>ا</w:t>
      </w:r>
      <w:r w:rsidRPr="0090375A">
        <w:rPr>
          <w:rFonts w:cs="MbSadr (1)" w:hint="cs"/>
          <w:color w:val="0000FF"/>
          <w:sz w:val="32"/>
          <w:szCs w:val="32"/>
          <w:rtl/>
        </w:rPr>
        <w:t>للبن والماء والسمن ما ترى فيه ؟ فقال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لا بأس بأن تجعل فيها ماشئت من ماء </w:t>
      </w:r>
      <w:r w:rsidRPr="0090375A">
        <w:rPr>
          <w:rFonts w:cs="MbSadr (1)"/>
          <w:color w:val="0000FF"/>
          <w:sz w:val="32"/>
          <w:szCs w:val="32"/>
          <w:rtl/>
        </w:rPr>
        <w:t>أ</w:t>
      </w:r>
      <w:r w:rsidRPr="0090375A">
        <w:rPr>
          <w:rFonts w:cs="MbSadr (1)" w:hint="cs"/>
          <w:color w:val="0000FF"/>
          <w:sz w:val="32"/>
          <w:szCs w:val="32"/>
          <w:rtl/>
        </w:rPr>
        <w:t>و لبن أو سمن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وتتوضّأ منه وتشرب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ولكن لا تصلّي فيها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هي وإن كانت مطلقةً من حيث الدبغ إلاّ أنّ الوضوح والتسالم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في نفسها يكون قرينةً على إرادة المدبوغ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وأنّ الجلد من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لدبغ لا يتّخذ زقّاً للاستعمال وحفظ اللبن أو السمن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روايات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والعمدة منها رواية الحسين بن زرارة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لسقوط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لباقي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قد عورضت هذه الروايات بطائفة اُخرى من الروايات ادُّعي دلالتها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سألته عن جلد الميتة أيلبس في </w:t>
      </w:r>
      <w:r w:rsidRPr="0090375A">
        <w:rPr>
          <w:rFonts w:cs="MbSadr (1)"/>
          <w:color w:val="0000FF"/>
          <w:sz w:val="32"/>
          <w:szCs w:val="32"/>
          <w:rtl/>
        </w:rPr>
        <w:t>ا</w:t>
      </w:r>
      <w:r w:rsidRPr="0090375A">
        <w:rPr>
          <w:rFonts w:cs="MbSadr (1)" w:hint="cs"/>
          <w:color w:val="0000FF"/>
          <w:sz w:val="32"/>
          <w:szCs w:val="32"/>
          <w:rtl/>
        </w:rPr>
        <w:t>لصلاة إذا دبغ ؟ 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لا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وإن دبغ سبعين مرّةً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عليّ بن أبي المغيرة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قال</w:t>
      </w:r>
      <w:r w:rsidRPr="00730BFD">
        <w:rPr>
          <w:rFonts w:cs="MbSadr (1)" w:hint="cs"/>
          <w:sz w:val="32"/>
          <w:szCs w:val="32"/>
          <w:rtl/>
        </w:rPr>
        <w:t xml:space="preserve"> :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 قلت لأبي عبد الله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>: جعلت فداك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 w:rsidRPr="0090375A">
        <w:rPr>
          <w:rFonts w:cs="MbSadr (1)"/>
          <w:color w:val="0000FF"/>
          <w:sz w:val="32"/>
          <w:szCs w:val="32"/>
          <w:rtl/>
        </w:rPr>
        <w:t>ا</w:t>
      </w:r>
      <w:r w:rsidRPr="0090375A">
        <w:rPr>
          <w:rFonts w:cs="MbSadr (1)" w:hint="cs"/>
          <w:color w:val="0000FF"/>
          <w:sz w:val="32"/>
          <w:szCs w:val="32"/>
          <w:rtl/>
        </w:rPr>
        <w:t>لميتة ينتفع منها بشيء ؟ فقال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ascii="MbSadr (1)" w:hAnsi="MbSadr (1)" w:cs="MbSadr (1)" w:hint="cs"/>
          <w:color w:val="0000FF"/>
          <w:sz w:val="32"/>
          <w:szCs w:val="32"/>
          <w:rtl/>
        </w:rPr>
        <w:t>لا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ascii="MbSadr (1)" w:hAnsi="MbSadr (1)" w:cs="MbSadr (1)" w:hint="cs"/>
          <w:color w:val="0000FF"/>
          <w:sz w:val="32"/>
          <w:szCs w:val="32"/>
          <w:rtl/>
        </w:rPr>
        <w:t>. قلت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 : بلغنا أنّ رسول الله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مرّ بشاة ميّتة </w:t>
      </w:r>
      <w:r w:rsidRPr="0090375A">
        <w:rPr>
          <w:rFonts w:cs="MbSadr (1)"/>
          <w:color w:val="0000FF"/>
          <w:sz w:val="32"/>
          <w:szCs w:val="32"/>
          <w:rtl/>
        </w:rPr>
        <w:t>ف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قال : ما كان على أهل هذه الشاة إذ لم ينتفعوا بلحمها أن ينتفعوا بإهابها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بجلدها) ؟ فقال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ascii="MbSadr (1)" w:hAnsi="MbSadr (1)" w:cs="MbSadr (1)" w:hint="cs"/>
          <w:color w:val="0000FF"/>
          <w:sz w:val="32"/>
          <w:szCs w:val="32"/>
          <w:rtl/>
        </w:rPr>
        <w:t>تلك ش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اة كانت لسودة بنت زمعة زوجة النبيّ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وكانت شاةً </w:t>
      </w:r>
      <w:r w:rsidRPr="0090375A">
        <w:rPr>
          <w:rFonts w:cs="MbSadr (1)"/>
          <w:color w:val="0000FF"/>
          <w:sz w:val="32"/>
          <w:szCs w:val="32"/>
          <w:rtl/>
        </w:rPr>
        <w:t>م</w:t>
      </w:r>
      <w:r w:rsidRPr="0090375A">
        <w:rPr>
          <w:rFonts w:cs="MbSadr (1)" w:hint="cs"/>
          <w:color w:val="0000FF"/>
          <w:sz w:val="32"/>
          <w:szCs w:val="32"/>
          <w:rtl/>
        </w:rPr>
        <w:t>هزولةً لا ينتفع بلحمها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فتركوها حتّى ماتت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فقال رسول الله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: ما كان على </w:t>
      </w:r>
      <w:r w:rsidRPr="0090375A">
        <w:rPr>
          <w:rFonts w:cs="MbSadr (1)"/>
          <w:color w:val="0000FF"/>
          <w:sz w:val="32"/>
          <w:szCs w:val="32"/>
          <w:rtl/>
        </w:rPr>
        <w:t>أ</w:t>
      </w:r>
      <w:r w:rsidRPr="0090375A">
        <w:rPr>
          <w:rFonts w:cs="MbSadr (1)" w:hint="cs"/>
          <w:color w:val="0000FF"/>
          <w:sz w:val="32"/>
          <w:szCs w:val="32"/>
          <w:rtl/>
        </w:rPr>
        <w:t>هلها إذ لم ينتفعوا بلحمها أن ينتفعوا بإهابها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أي تذكّى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61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502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يقبل الطهارة شيء من الميتات سوى ميّت المسلم فإنّه يطهر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عبد الرحمان بن الحجّاج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والتي جاء فيها :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 أنّ </w:t>
      </w:r>
      <w:r w:rsidRPr="0090375A">
        <w:rPr>
          <w:rFonts w:cs="MbSadr (1)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أهل العراق استحلّوا الميتة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وزعموا أنّ دباغه ذكاته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ثمّ لم يرضوا حتّى أن كذبوا </w:t>
      </w:r>
      <w:r w:rsidRPr="0090375A">
        <w:rPr>
          <w:rFonts w:cs="MbSadr (1)"/>
          <w:color w:val="0000FF"/>
          <w:sz w:val="32"/>
          <w:szCs w:val="32"/>
          <w:rtl/>
        </w:rPr>
        <w:t>ف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ي ذلك على رسول الله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>!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المتيقّن ثبوته بمثل هذه الروايات إنّما هو نفي كون الجلد مذكّىً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الدبغ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بحيث ترتّب سائر آثار التذكية عليه بما فيها جواز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نفي الطهارة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الجلد المدبوغ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الحسين بن زرارة لا تثبت كون الجلد المدبوغ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تثبت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وجواز الانتفاع به في غير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تقع طرفاً للمعارضة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اللهمّ إلاّ مع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طلاق المنع عن الانتفاع بالميتة في رواية عليّ بن أبي المغيرة الشامل بإطلاقه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لجلد المدبوغ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بالإمكان حمل المنع على الكراهة جمعاً إن لم يفرض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لو لوحظت الروايات وحدها لكان إثبات نجاسة المدبوغ بها لا يخلو عن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التسالم على المسألة وارتكاز موقف الطائفة منها في مقابل موقف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لآخرين يوجب تعذّر المصير إلى الحكم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90375A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تمسّكاً بالروايات المفصِّلة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إبراهيم بن ميمون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سألت </w:t>
      </w:r>
      <w:r w:rsidRPr="0090375A">
        <w:rPr>
          <w:rFonts w:cs="MbSadr (1)"/>
          <w:color w:val="0000FF"/>
          <w:sz w:val="32"/>
          <w:szCs w:val="32"/>
          <w:rtl/>
        </w:rPr>
        <w:t>أ</w:t>
      </w:r>
      <w:r w:rsidRPr="0090375A">
        <w:rPr>
          <w:rFonts w:cs="MbSadr (1)" w:hint="cs"/>
          <w:color w:val="0000FF"/>
          <w:sz w:val="32"/>
          <w:szCs w:val="32"/>
          <w:rtl/>
        </w:rPr>
        <w:t>با</w:t>
      </w:r>
      <w:r w:rsidRPr="0090375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0375A">
        <w:rPr>
          <w:rFonts w:cs="MbSadr (1)"/>
          <w:color w:val="0000FF"/>
          <w:sz w:val="32"/>
          <w:szCs w:val="32"/>
          <w:rtl/>
        </w:rPr>
        <w:t>ع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>عن رجل يقع ثوبه على جسد الميت ؟ قال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إن كان غسّل الميّت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تقدّمت في الصفحة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0375A">
        <w:rPr>
          <w:rFonts w:cs="MbSadr (1)"/>
          <w:color w:val="0000FF"/>
          <w:sz w:val="32"/>
          <w:szCs w:val="32"/>
          <w:rtl/>
        </w:rPr>
        <w:t>ف</w:t>
      </w:r>
      <w:r w:rsidRPr="0090375A">
        <w:rPr>
          <w:rFonts w:cs="MbSadr (1)" w:hint="cs"/>
          <w:color w:val="0000FF"/>
          <w:sz w:val="32"/>
          <w:szCs w:val="32"/>
          <w:rtl/>
        </w:rPr>
        <w:t>لا تغسل ما أصاب ثوبك منه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، وإن كان لم يغسّل فاغسل ما أصاب ثوبك منه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0375A">
        <w:rPr>
          <w:rFonts w:cs="MbSadr (1)"/>
          <w:color w:val="0000FF"/>
          <w:sz w:val="32"/>
          <w:szCs w:val="32"/>
          <w:rtl/>
        </w:rPr>
        <w:t>ي</w:t>
      </w:r>
      <w:r w:rsidRPr="0090375A">
        <w:rPr>
          <w:rFonts w:cs="MbSadr (1)" w:hint="cs"/>
          <w:color w:val="0000FF"/>
          <w:sz w:val="32"/>
          <w:szCs w:val="32"/>
          <w:rtl/>
        </w:rPr>
        <w:t>عني إذا برد الميّت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نفي غسل الملاقي يكون إرشاداً إلى عدم نجاسة الملاقَى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بغسله إرشاداً إلى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كذلك رواية محمد بن الحسن الصفّار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كتبت إليه :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 رجل أصاب يده </w:t>
      </w:r>
      <w:r w:rsidRPr="0090375A">
        <w:rPr>
          <w:rFonts w:cs="MbSadr (1)"/>
          <w:color w:val="0000FF"/>
          <w:sz w:val="32"/>
          <w:szCs w:val="32"/>
          <w:rtl/>
        </w:rPr>
        <w:t>أ</w:t>
      </w:r>
      <w:r w:rsidRPr="0090375A">
        <w:rPr>
          <w:rFonts w:cs="MbSadr (1)" w:hint="cs"/>
          <w:color w:val="0000FF"/>
          <w:sz w:val="32"/>
          <w:szCs w:val="32"/>
          <w:rtl/>
        </w:rPr>
        <w:t>و بدنه ثوب الميّت الذي يلي جلده قبل أن يغسل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هل يجب عليه غسل يديه أو </w:t>
      </w:r>
      <w:r w:rsidRPr="0090375A">
        <w:rPr>
          <w:rFonts w:cs="MbSadr (1)"/>
          <w:color w:val="0000FF"/>
          <w:sz w:val="32"/>
          <w:szCs w:val="32"/>
          <w:rtl/>
        </w:rPr>
        <w:t>ب</w:t>
      </w:r>
      <w:r w:rsidRPr="0090375A">
        <w:rPr>
          <w:rFonts w:cs="MbSadr (1)" w:hint="cs"/>
          <w:color w:val="0000FF"/>
          <w:sz w:val="32"/>
          <w:szCs w:val="32"/>
          <w:rtl/>
        </w:rPr>
        <w:t>دنه ؟ فوقّع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إذا أصاب يدك جسد الميّت قبل أن يغسل فقد يجب عليك </w:t>
      </w:r>
      <w:r w:rsidRPr="0090375A">
        <w:rPr>
          <w:rFonts w:cs="MbSadr (1)"/>
          <w:color w:val="0000FF"/>
          <w:sz w:val="32"/>
          <w:szCs w:val="32"/>
          <w:rtl/>
        </w:rPr>
        <w:t>ا</w:t>
      </w:r>
      <w:r w:rsidRPr="0090375A">
        <w:rPr>
          <w:rFonts w:cs="MbSadr (1)" w:hint="cs"/>
          <w:color w:val="0000FF"/>
          <w:sz w:val="32"/>
          <w:szCs w:val="32"/>
          <w:rtl/>
        </w:rPr>
        <w:t>لغسل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تضعف الرواية الاُولى سنداً بإبراهيم بن ميمون الذي لم يثبت 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يندفع ذلك بثبوت وثاقته لرواية البجليّ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الرواية الثانية فقد يناقش في دلالتها على نفي النجاسة بأحد 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إجمال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وتردّدها بين الغسل والغُسل بالمعنى الرافع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لحدث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التقدير الثاني يكون مفهوم الرواية عدم وجوب غسل المسّ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الميّت مغسَّلا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أجنبيّ عن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المناقشة يمكن دفعها باستظهار إرادة الغسل الخبثيّ لا الحدثيّ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بقرينة أنّ السائل إنّما سأل عن غسل اليدين والبدن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ولابدّ من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لجواب على معنىً يكون معه مطابقاً للسؤال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إنكار المفهوم في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الشرطية مسوقة لتحقّق الموضوع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وهو أصل الإصابة ـ فلا دلالة فيها على نفي لزوم الغسل في فرض إصابته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290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غسل مسّ الميّت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( 9 )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السقط قبل ولوج الروح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وكذا الفرخ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لبيض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الشرط هو الإصابة الخاصّة الواقعة قبل تغسيل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فرض عدمها في طرف المفهوم يلائم مع الإصابة بعد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يكون النفي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ذلك من السالبة بانتفاء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يتمّ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إمكان التمسّك بمفهوم القيد والوصف لقوله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قبل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أخذ القيد ولو بنحو الوصف يدلّ على الانتفاء عند الانتفاء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لا نحتمل فقهياً الفرق في حالات ما بعد التغسيل يثبت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إضافةً إلى كلّ ذلك : يمكن فهم الحكم بطهارة الميّت المغسَّل عرفاً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أدلّة تغسيل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سيأتي في محلّه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نجاسة السقط بعد ولوج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وكذا الفرخ في البيض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كونه ميتةً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الكلام فيهما قبل ولوج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أفتى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يهما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.ويمكن أن يقرّب ذلك بأحد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التمسّك بمطلقات نجاسة الميتة بدعوى صدقها عليهما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تقريب : أنّ الموت هو عبارة عن فقد الحياة بمعناها الأعمّ الشامل للحياة الشأنية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لقريبة من الفعل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الموجودة في هذا السقط قبل سقوطه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أحسن من تقريب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التقابل بين الموت والحياة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قابل العدم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فالموت هو عدم الحياة في ما من شأنه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يشترط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صدق عنوان الموت سبق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ما لم تعمّم الحياة للحياة الشأنية لا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لالتزام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للزم صدق عنوان الميتة على الجنين قبل أن يكون سقطاً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الحياة الفعلية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تعميم الحياة للشأنية لا يتوقّف تتميم المدّعى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إنكار دخل الحياة السابقة وارتفاعها في عنوان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الوجه وإن كان متيناً صغرىً لكنّه ممنوع كبرىً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يوجد لدينا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طلقات تدلّ على نجاسة كلّ ميتة كي يرجع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هي روايات متفرّقة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مختلفة كلّها من الموت بعد ولوج الروح وفعليتها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واحتمال الفرق بينها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بين المقام موجود عقلا وعرفاً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دعوى: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لتمسّك بإطلاق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الجيفة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رواية حريز، عن الصادق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3C415B">
        <w:rPr>
          <w:rFonts w:cs="MbSadr (1)"/>
          <w:color w:val="0000FF"/>
          <w:sz w:val="32"/>
          <w:szCs w:val="32"/>
          <w:rtl/>
        </w:rPr>
        <w:t>«</w:t>
      </w:r>
      <w:r w:rsidRPr="003C415B">
        <w:rPr>
          <w:rFonts w:hint="cs"/>
          <w:color w:val="0000FF"/>
          <w:sz w:val="32"/>
          <w:szCs w:val="32"/>
          <w:rtl/>
        </w:rPr>
        <w:t> </w:t>
      </w:r>
      <w:r w:rsidRPr="003C415B">
        <w:rPr>
          <w:rFonts w:cs="MbSadr (1)" w:hint="cs"/>
          <w:color w:val="0000FF"/>
          <w:sz w:val="32"/>
          <w:szCs w:val="32"/>
          <w:rtl/>
        </w:rPr>
        <w:t>كلّما غلب الماء على ريح الجيفة فتوضّأ من الماء واشرب</w:t>
      </w:r>
      <w:r w:rsidRPr="003C415B">
        <w:rPr>
          <w:rFonts w:hint="cs"/>
          <w:color w:val="0000FF"/>
          <w:sz w:val="32"/>
          <w:szCs w:val="32"/>
          <w:rtl/>
        </w:rPr>
        <w:t> </w:t>
      </w:r>
      <w:r w:rsidRPr="003C415B">
        <w:rPr>
          <w:rFonts w:cs="MbSadr (1)" w:hint="cs"/>
          <w:color w:val="0000FF"/>
          <w:sz w:val="32"/>
          <w:szCs w:val="32"/>
          <w:rtl/>
        </w:rPr>
        <w:t xml:space="preserve">، فإذا تغيّر الماء وتغيّر </w:t>
      </w:r>
      <w:r w:rsidRPr="003C415B">
        <w:rPr>
          <w:rFonts w:cs="MbSadr (1)"/>
          <w:color w:val="0000FF"/>
          <w:sz w:val="32"/>
          <w:szCs w:val="32"/>
          <w:rtl/>
        </w:rPr>
        <w:t>ا</w:t>
      </w:r>
      <w:r w:rsidRPr="003C415B">
        <w:rPr>
          <w:rFonts w:cs="MbSadr (1)" w:hint="cs"/>
          <w:color w:val="0000FF"/>
          <w:sz w:val="32"/>
          <w:szCs w:val="32"/>
          <w:rtl/>
        </w:rPr>
        <w:t>لطعم فلا توضّأ منه ولا تشرب</w:t>
      </w:r>
      <w:r w:rsidRPr="003C415B">
        <w:rPr>
          <w:rFonts w:hint="cs"/>
          <w:color w:val="0000FF"/>
          <w:sz w:val="32"/>
          <w:szCs w:val="32"/>
          <w:rtl/>
        </w:rPr>
        <w:t> </w:t>
      </w:r>
      <w:r w:rsidRPr="003C415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دلّت بإطلاقها على نجاسة كلّ جيفة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شامل للجنين الذي لم تلجه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دفوعة : بأنّ هذه الرواية ليست مسوقةً لبيان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سوقة لبيان حكم آخر هو اعتصام الماء وعدم انفعاله إلاّ بالتغيّر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يكون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البيان من ناحية النجاسة ليتمسّك بإطلاقها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ولذا عبّر بالجيفة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عنوان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نطبق على الميتة ينطبق على المذكّى الطاهر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التمسّك بروايات الحبالة الدالّة على نجاسة القطعة المبانة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بدعوى : أنّ السِقط قبل الولوج قطعة مبانة من الحيّ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فتشمله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السقط قبل الولوج ـ فضلا عن الفرخ ـ نسبته إلى اُمّه نسبة البيض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إ</w:t>
      </w:r>
      <w:r w:rsidRPr="00730BFD">
        <w:rPr>
          <w:rFonts w:cs="MbSadr (1)" w:hint="cs"/>
          <w:sz w:val="32"/>
          <w:szCs w:val="32"/>
          <w:rtl/>
        </w:rPr>
        <w:t>لى 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نسبة الجزء المفصول من الحيّ إلى أصله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وروايات القطعة المبانة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لّها واردة في ما يكون من قبيل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والتعدّي منه إلى المقام ممّا لا يحتمله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لعقل ولا العرف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سلّمت جزئية السقط فلا إطلاق في روايات القطعة المبانة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مثل ذلك الجزء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الاستدلال بالحديث المستفيض : </w:t>
      </w:r>
      <w:r w:rsidRPr="0090375A">
        <w:rPr>
          <w:rFonts w:cs="MbSadr (1)" w:hint="cs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ذكاة الجنين ذكاة اُمّه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تقريب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تدلّ على أنّ الجنين يكتسب من اُمّه عنوان الذكاة والميتة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 ماتت الاُمّ حتف أنفها كان الجنين ميتةً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يحتمل الفرق بين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نين ماتت اُمّه وبين غيره فقهياً ـ بل ولا عرفاً ـ يحكم بنجاسته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بتقريب آخر : أنّ قوله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90375A">
        <w:rPr>
          <w:rFonts w:cs="MbSadr (1)" w:hint="cs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ذكاة الجنين ذكاة اُمّه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ينحلّ إلى قضيتين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مقدّرة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أنّ الجنين بحاجة إلى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الثانية : مصرَّح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أنّ تذكيته بتذكية اُمّه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بذبحه مستقلاًّ بالنحو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فيستدلّ بالقضية الاُولى على أنّ الجنين ما لم يذكَّ ولو بذكاة اُمّه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عتبر ميتةً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التقريب الأوّل : أنّ غاية ما تدلّ عليه الرواية أنّ ذكاة الجنين إنّما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حصل بذكاة اُمّه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فمع عدم تذكية الاُمّ لا يكون الجنين مذكّى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ذلك لا يكفي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إثبات كونه ميتةً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كون شيء ميتةً يتقوّم بموته وعدم تذكيته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والكلام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إنّما هو في صدق عنوان الموت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حصول التذكية له مع الفراغ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كونه ميّتاً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التقريب الثاني : أنّ القضية الاُولى المقتنصة لمّا لم يكن الحديث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سوقاً لبيانها فلا يمكن التمسّك بإطلاقه من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يستفاد من الرواية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18 من أبواب الذبائح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( 10 )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ملاقاة الميتة بلا رطوبة مسرية لا توجب النجاسة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الأقوى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الأحوط غسل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في ميتة الإنسان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الغسل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سوى قضية شرطية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الجنين كلّما احتاج إلى تذكية فذكاته ذكاة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ُمّه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متعرِّضاً مباشرةً لإثبات حاجة الجنين إلى التذكية ليتمسّك بإطلاقه من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تارةً يتكلّم في ملاقاة ميتة غير الإنسان بلا رطوبة مسرية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لاقاة ميتة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ميتة غير الإنسان فقد يدّعى إطلاق روايات الغسل منها لصورة الجفاف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رواية عمّار : </w:t>
      </w:r>
      <w:r w:rsidRPr="0090375A">
        <w:rPr>
          <w:rFonts w:cs="MbSadr (1)" w:hint="cs"/>
          <w:color w:val="0000FF"/>
          <w:sz w:val="32"/>
          <w:szCs w:val="32"/>
          <w:rtl/>
        </w:rPr>
        <w:t>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إغسل الإناء الذي تصيب فيه الجرذ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ورواية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اسم الصيقل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كتبت إلى الرضا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: أنّي أعمل أغماد السيوف من جلود </w:t>
      </w:r>
      <w:r w:rsidRPr="0090375A">
        <w:rPr>
          <w:rFonts w:cs="MbSadr (1)"/>
          <w:color w:val="0000FF"/>
          <w:sz w:val="32"/>
          <w:szCs w:val="32"/>
          <w:rtl/>
        </w:rPr>
        <w:t>ا</w:t>
      </w:r>
      <w:r w:rsidRPr="0090375A">
        <w:rPr>
          <w:rFonts w:cs="MbSadr (1)" w:hint="cs"/>
          <w:color w:val="0000FF"/>
          <w:sz w:val="32"/>
          <w:szCs w:val="32"/>
          <w:rtl/>
        </w:rPr>
        <w:t>لحُمُر الميّتة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، فتصيب ثيابي فاُصلِّي فيها ؟ فكتب </w:t>
      </w:r>
      <w:r w:rsidRPr="0090375A">
        <w:rPr>
          <w:rFonts w:cs="MbSadr (1)"/>
          <w:color w:val="0000FF"/>
          <w:sz w:val="32"/>
          <w:szCs w:val="32"/>
          <w:rtl/>
        </w:rPr>
        <w:t>(</w:t>
      </w:r>
      <w:r w:rsidRPr="0090375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375A">
        <w:rPr>
          <w:rFonts w:cs="MbSadr (1)"/>
          <w:color w:val="0000FF"/>
          <w:sz w:val="32"/>
          <w:szCs w:val="32"/>
          <w:rtl/>
        </w:rPr>
        <w:t xml:space="preserve"> </w:t>
      </w:r>
      <w:r w:rsidRPr="0090375A">
        <w:rPr>
          <w:rFonts w:cs="MbSadr (1)" w:hint="cs"/>
          <w:color w:val="0000FF"/>
          <w:sz w:val="32"/>
          <w:szCs w:val="32"/>
          <w:rtl/>
        </w:rPr>
        <w:t>إليَّ : «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 xml:space="preserve">اتّخذ ثوباً </w:t>
      </w:r>
      <w:r w:rsidRPr="0090375A">
        <w:rPr>
          <w:rFonts w:cs="MbSadr (1)"/>
          <w:color w:val="0000FF"/>
          <w:sz w:val="32"/>
          <w:szCs w:val="32"/>
          <w:rtl/>
        </w:rPr>
        <w:t>ل</w:t>
      </w:r>
      <w:r w:rsidRPr="0090375A">
        <w:rPr>
          <w:rFonts w:cs="MbSadr (1)" w:hint="cs"/>
          <w:color w:val="0000FF"/>
          <w:sz w:val="32"/>
          <w:szCs w:val="32"/>
          <w:rtl/>
        </w:rPr>
        <w:t>صلاتك</w:t>
      </w:r>
      <w:r w:rsidRPr="0090375A">
        <w:rPr>
          <w:rFonts w:hint="cs"/>
          <w:color w:val="0000FF"/>
          <w:sz w:val="32"/>
          <w:szCs w:val="32"/>
          <w:rtl/>
        </w:rPr>
        <w:t> </w:t>
      </w:r>
      <w:r w:rsidRPr="0090375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ارتكازية عدم السراية مع الجفاف عرفاً ومتشرّعياً تصلح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كالقرينة المتّصلة بالخطاب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الصارفة له سؤالا وجواباً إلى فرض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افتراض أنّ الأمر بالغسل إرشاد إلى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أمراً تعبّدياً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 إنّه ربّما يمنع عن الإطلاق المذكور ـ على فرض تماميته في نفسه ـ بمثل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 xml:space="preserve">حيحة عليّ بن جعفر : </w:t>
      </w:r>
      <w:r w:rsidRPr="00A01DDF">
        <w:rPr>
          <w:rFonts w:cs="MbSadr (1)" w:hint="cs"/>
          <w:color w:val="0000FF"/>
          <w:sz w:val="32"/>
          <w:szCs w:val="32"/>
          <w:rtl/>
        </w:rPr>
        <w:t xml:space="preserve">عن الرجل يقع ثوبه على حمار ميّت هل تصلح له الصلاة </w:t>
      </w:r>
      <w:r w:rsidRPr="00A01DDF">
        <w:rPr>
          <w:rFonts w:cs="MbSadr (1)"/>
          <w:color w:val="0000FF"/>
          <w:sz w:val="32"/>
          <w:szCs w:val="32"/>
          <w:rtl/>
        </w:rPr>
        <w:t>ف</w:t>
      </w:r>
      <w:r w:rsidRPr="00A01DDF">
        <w:rPr>
          <w:rFonts w:cs="MbSadr (1)" w:hint="cs"/>
          <w:color w:val="0000FF"/>
          <w:sz w:val="32"/>
          <w:szCs w:val="32"/>
          <w:rtl/>
        </w:rPr>
        <w:t>يه قبل أن يغسله ؟ قال : «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ليس عليه غسله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، وليصلِّ فيه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، ولا بأس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»</w:t>
      </w:r>
      <w:r w:rsidRPr="00A01DDF">
        <w:rPr>
          <w:rFonts w:cs="MbSadr (1)"/>
          <w:color w:val="0000FF"/>
          <w:sz w:val="32"/>
          <w:szCs w:val="32"/>
          <w:rtl/>
        </w:rPr>
        <w:t>(1)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/>
          <w:color w:val="0000FF"/>
          <w:sz w:val="32"/>
          <w:szCs w:val="32"/>
          <w:rtl/>
        </w:rPr>
        <w:t xml:space="preserve">. </w:t>
      </w:r>
      <w:r w:rsidRPr="00A01DDF">
        <w:rPr>
          <w:rFonts w:cs="MbSadr (1)" w:hint="cs"/>
          <w:color w:val="0000FF"/>
          <w:sz w:val="32"/>
          <w:szCs w:val="32"/>
          <w:rtl/>
        </w:rPr>
        <w:t xml:space="preserve">وموثّقة </w:t>
      </w:r>
      <w:r w:rsidRPr="00A01DDF">
        <w:rPr>
          <w:rFonts w:cs="MbSadr (1)"/>
          <w:color w:val="0000FF"/>
          <w:sz w:val="32"/>
          <w:szCs w:val="32"/>
          <w:rtl/>
        </w:rPr>
        <w:t>ا</w:t>
      </w:r>
      <w:r w:rsidRPr="00A01DDF">
        <w:rPr>
          <w:rFonts w:cs="MbSadr (1)" w:hint="cs"/>
          <w:color w:val="0000FF"/>
          <w:sz w:val="32"/>
          <w:szCs w:val="32"/>
          <w:rtl/>
        </w:rPr>
        <w:t>بن بكير : «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كلّ يابس ذكي</w:t>
      </w:r>
      <w:r w:rsidRPr="00A01DDF">
        <w:rPr>
          <w:rFonts w:hint="cs"/>
          <w:color w:val="0000FF"/>
          <w:sz w:val="32"/>
          <w:szCs w:val="32"/>
          <w:rtl/>
        </w:rPr>
        <w:t> </w:t>
      </w:r>
      <w:r w:rsidRPr="00A01DDF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الصحيحة فلو فرض إطلاقها كانت معارضةً مع المطلقات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فإمّا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ن يحكم بتساقطهما والرجوع بعد ذلك إلى مادلّ على سراية النجاسة من الميتة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صورة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يقال بانقلاب النسبة بينها ـ بعد إخراج صورة الرطوبة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ـ وبين المطلقات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فتتقيّد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النتيجة هو التفصيل بين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ورتي الجفاف والرطوبة أيضاً بناءً على كبرى انقلاب النسبة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في النفس من إطلاقها شيئاً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ما أشرنا إليه من ارتكازية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لسراية مع الجفاف عرفاً يتحكّم فيها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ويصرف السؤال إلى فرض الرطوبة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حيث لا يمكن تخصيص نظر السائل فيها بفرض الملاقاة مع الجفاف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تكون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من أدلّة طهارة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ولابدّ حينئذ من إعمال قواعد التعارض بينها وبين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دلّة 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الرواية الثانية فهي وإن كانت بحسب اللفظ أعمّ من وجه مع المطلقات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لمتقدّمة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تتقدّم : إمّا بنكتة النظر والحكومة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إنّها تفترض الفراغ عن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بوت النجاسة والسراية بنحو </w:t>
      </w:r>
      <w:r w:rsidRPr="00730BFD">
        <w:rPr>
          <w:rFonts w:cs="MbSadr (1)" w:hint="cs"/>
          <w:sz w:val="32"/>
          <w:szCs w:val="32"/>
          <w:rtl/>
        </w:rPr>
        <w:lastRenderedPageBreak/>
        <w:t>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وتستثنى منها صورة اليبوسة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اعتبارها عموماً أداتيّاً فيتقدّم على الإطلاق الحكمي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الاستناد إلى هذه الرواية للمنع عن تلك المطلقات في غير محلّه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31 من أحكام الخلوة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</w:t>
      </w:r>
      <w:r w:rsidRPr="00D27B5E">
        <w:rPr>
          <w:rStyle w:val="1"/>
          <w:rFonts w:hint="cs"/>
          <w:rtl/>
        </w:rPr>
        <w:t xml:space="preserve">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كلّ شيء </w:t>
      </w:r>
      <w:r w:rsidRPr="00D27B5E">
        <w:rPr>
          <w:rStyle w:val="1"/>
          <w:rtl/>
        </w:rPr>
        <w:t>ي</w:t>
      </w:r>
      <w:r w:rsidRPr="00D27B5E">
        <w:rPr>
          <w:rStyle w:val="1"/>
          <w:rFonts w:hint="cs"/>
          <w:rtl/>
        </w:rPr>
        <w:t>ابس ذكي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04B65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موقوف على أن يكون النظر فيها إلى نفي المحذور في صورة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الرواية جاءت بالنحو التالي : قلت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004B65">
        <w:rPr>
          <w:rFonts w:cs="MbSadr (1)" w:hint="cs"/>
          <w:color w:val="0000FF"/>
          <w:sz w:val="32"/>
          <w:szCs w:val="32"/>
          <w:rtl/>
        </w:rPr>
        <w:t xml:space="preserve"> الرجل يبول ولا يكون عنده الماء فيمسح ذكره بالحائط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004B65">
        <w:rPr>
          <w:rFonts w:cs="MbSadr (1)"/>
          <w:color w:val="0000FF"/>
          <w:sz w:val="32"/>
          <w:szCs w:val="32"/>
          <w:rtl/>
        </w:rPr>
        <w:t>«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كلّ شيء يابس ذكي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»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كما يمكن أن يكون نظر السائل إلى الاستفهام عن سراية النجاسة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ليابس كذلك يمكن أن يكون نظره إلى التعرّف على مطهّرية المسح بالحائط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كونه استنجاءً شرعياً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بعد معروفية الفتوى بكفاية المسح بالأحجار إلى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دِّ الإنقاء في موضعي البول والغائط معاً بين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الجواب ظاهراً في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الموضع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احتمال ذلك على نحو يوجب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الأوْلى الاستناد في الحكم بعدم لزوم غسل الملاقي مع الجفاف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لناه من عدم تمامية الإطلاق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ملاقي ميتة الإنسان مع الجفاف ـ فبعد الفراغ عن نجاستها قبل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تنجيسها لملاقيها على حدِّ سائر النجاسات ـ ربّما يدّعى أشدّيّتها في النجاسة من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بحيث يجب غسل ملاقيها مع الجفاف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: إمّا استناداً إلى إطلاق بعض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الحلبي : </w:t>
      </w:r>
      <w:r w:rsidRPr="00004B65">
        <w:rPr>
          <w:rFonts w:cs="MbSadr (1)"/>
          <w:color w:val="0000FF"/>
          <w:sz w:val="32"/>
          <w:szCs w:val="32"/>
          <w:rtl/>
        </w:rPr>
        <w:t>س</w:t>
      </w:r>
      <w:r w:rsidRPr="00004B65">
        <w:rPr>
          <w:rFonts w:cs="MbSadr (1)" w:hint="cs"/>
          <w:color w:val="0000FF"/>
          <w:sz w:val="32"/>
          <w:szCs w:val="32"/>
          <w:rtl/>
        </w:rPr>
        <w:t>ألته عن الرجل يصيب ثوبه جسد الميّت ؟ فقال : «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يغسل ما أصاب الثوب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استظهاراً من التوقيعين الواردين فيما إذا مات الإمام أثناء الصلاة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زحزح عن محلّه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004B65">
        <w:rPr>
          <w:rFonts w:cs="MbSadr (1)" w:hint="cs"/>
          <w:color w:val="0000FF"/>
          <w:sz w:val="32"/>
          <w:szCs w:val="32"/>
          <w:rtl/>
        </w:rPr>
        <w:t>«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ليس على من مسّه إلاّ غسل اليد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مع وضوح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لغالب في مثل هذه الفروض الجفاف وعدم الرطوبة على نحو لا تصلح رواية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296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غسل مسّ المّيت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 و</w:t>
      </w:r>
      <w:r w:rsidRPr="00D27B5E">
        <w:rPr>
          <w:rStyle w:val="1"/>
          <w:rFonts w:hint="cs"/>
          <w:rtl/>
        </w:rPr>
        <w:t xml:space="preserve">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يشترط في نجاسة الميتة خروج الروح من جميع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سده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مات بعض الجسد ولم تخرج الروح من تمامه لم ينجس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بن بكير لتقييدها بصورة الرطوبة بملاك الحكومة لو سلمت عن المناقشة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ندرة فرض الرطوبة تجعل هذا التقييد غير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مع الندرة المذكورة لا يفيد ارتكاز عدم سراية النجاسة مع الجفاف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يكون ظهور التوقيعين ردعاً عن الارتكاز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كلا المستندين غير تامٍّ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رواية الحلبي لو فرض استفادة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لنجاسة منها لا غسل مايعلق بالثوب من الميتة ـ وقد تقدّم الكلام عن ذلك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حث نجاسة ميتة الإنسان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فذلك بملاك استظهار أنّ الإصابة توجب سراية أثر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النجس إلى ملاقيه ـ بحسب النظر العرفيّ ـ يتخلّص منه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ذلك لا يكون إلاّ مع فرض الرطوبة دون الجفاف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التوقيعان فهما ساقطان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تمّ سندهما وسلَّمنا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إمكان تقييدهما بفرض الرطوبة وظهورهما عرفاً في فرض الجفاف باعتباره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لفرض المتعارف يصبح ارتكاز عدم سراية النجاسة مع الجفاف قرينةً على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بالغسل تعبّدياً على نحو يوجب ظهوره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سقوط ظهوره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على أقلِّ 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 مطلقات نجاسة الميتة من الحيوان لاتشمل الجسم الذي مات بعضه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بحيوان 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كما لاتشمل الجزء الفاقد للحياة منه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حكمنا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105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مجرّد خروج الروح يوجب النجاسة وإن كان قبل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لبَرد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غير فرق بين الإنسان وغيره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وجوب غسل المسّ للميّت الإنسان مخصوص بما بعد بَرده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نجاسة الجزء المبان لروايات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واردة في صورة الانفصال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لتعدّي منه إلى فرض بقاء الجزء متّصلا بما فيه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فيحكم بطهارته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وجود الإطلاق في دليل نجاسة الميتة لِمَا قبل البرد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توهّم دلالة بعض الروايات على عدم نجاسة ميتة الإنسان بالخصوص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برده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كصحيحة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004B65">
        <w:rPr>
          <w:rFonts w:cs="MbSadr (1)" w:hint="cs"/>
          <w:color w:val="0000FF"/>
          <w:sz w:val="32"/>
          <w:szCs w:val="32"/>
          <w:rtl/>
        </w:rPr>
        <w:t>«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 xml:space="preserve">مسّ الميّت عند </w:t>
      </w:r>
      <w:r w:rsidRPr="00004B65">
        <w:rPr>
          <w:rFonts w:cs="MbSadr (1)"/>
          <w:color w:val="0000FF"/>
          <w:sz w:val="32"/>
          <w:szCs w:val="32"/>
          <w:rtl/>
        </w:rPr>
        <w:t>م</w:t>
      </w:r>
      <w:r w:rsidRPr="00004B65">
        <w:rPr>
          <w:rFonts w:cs="MbSadr (1)" w:hint="cs"/>
          <w:color w:val="0000FF"/>
          <w:sz w:val="32"/>
          <w:szCs w:val="32"/>
          <w:rtl/>
        </w:rPr>
        <w:t>وته وبعد غسله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، والقُبْلة ليس بها بأس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بالفقرة الاُولى منها بتقريب : أنّ المقصود من المسّ عند الموت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المسّ في اللحظات الاُولى بعد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هي لحظات ما قبل البرد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يراد منه مسّه في لحظات النزع وقبل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فرض أنّ المسّ مسّ للميت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لا يكون إلاّ مع استقرار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نفى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البأس عنه مطلقاً غَسلا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غُسلا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فيدلّ على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كان لابدّ من الأمر بالغسل في صورة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الغريب أنّ السيّد الاُستاذ ـ دام ظلّه ـ أجاب على الاستدلال بهذه الرواية : </w:t>
      </w:r>
      <w:r w:rsidRPr="00730BFD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مطلقة شاملة لصورتي الجفاف والرطوبة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فنقيّدها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بصورة الجفاف بمثل رواية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295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</w:t>
      </w:r>
      <w:r w:rsidRPr="00D27B5E">
        <w:rPr>
          <w:rStyle w:val="1"/>
          <w:rFonts w:hint="cs"/>
          <w:rtl/>
        </w:rPr>
        <w:t>باب 3 من أبواب غسل المسّ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لحلبيّ المتقدّمة في غسل ما أصاب الثوب من الميّت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المختصّة بصورة الرطوبة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نصرافاً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بعد تقييدها بما دلّ على أنّ كلَّ يابس ذكيّ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!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أنّ مثل رواية الحلبيّ لا تكون أخصّ مطلقاً من الصحيحة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لو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ختصّت بفرض الرطوبة انصرافاً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مطلقة من ناحية ما قبل البرد وما 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الصحيحة مخصوصة بفرض ما قبل البرد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فالنسبة 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لو فرض تمامية دلالة الصحيحة كان لابدّ من إيقاع التعارض بينها وبين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التساقط والرجوع إلى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تقديم الصحيحة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ملاك النظر والحكومة المستفادة من لسان الاستثناء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الشأن في أصل دلالتها على نفي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لقوّة احتمال أن تكون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 المنظور فيها هو المحذور في مسّ الميّت بما هو مسّ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المستوجب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حكم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الذي كثر السؤال عنه في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ولذلك لم تفرض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شرط في السراية لو كان الملحوظ حيثية الخبث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يستدلّ على الطهارة قبل البرد بما ورد في ذيل رواية إبراهيم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يمون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الآمرة بالغسل من قوله : </w:t>
      </w:r>
      <w:r w:rsidRPr="00004B65">
        <w:rPr>
          <w:rFonts w:cs="MbSadr (1)" w:hint="cs"/>
          <w:color w:val="0000FF"/>
          <w:sz w:val="32"/>
          <w:szCs w:val="32"/>
          <w:rtl/>
        </w:rPr>
        <w:t>«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يعني إذا برد الميّت</w:t>
      </w:r>
      <w:r w:rsidRPr="00004B65">
        <w:rPr>
          <w:rFonts w:hint="cs"/>
          <w:color w:val="0000FF"/>
          <w:sz w:val="32"/>
          <w:szCs w:val="32"/>
          <w:rtl/>
        </w:rPr>
        <w:t> </w:t>
      </w:r>
      <w:r w:rsidRPr="00004B6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ذلك يدلّ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 لزوم الغسل قبل البرد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دالّ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يضرّ عدم ورود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لذيل المذكور في أحد طريقي الكلينيّ للرواية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الطريق الذي تجرّد فيه متن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عن هذا الذيل ضعيف بسهل بن زياد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الطريق المشتمل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>)</w:t>
      </w:r>
      <w:r w:rsidRPr="00D27B5E">
        <w:rPr>
          <w:rStyle w:val="1"/>
          <w:rFonts w:hint="cs"/>
          <w:rtl/>
        </w:rPr>
        <w:t xml:space="preserve"> التنقيح 1 : 553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المُضغَةُ نجسة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وكذا المَشِيمَة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وقطعة اللحم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تخرج حين الوضع مع الطفل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إنّما يتمّ لو سلّم أنّ هذا الذيل جزء من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من الراوي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يعني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التي توجب على الأقلّ الاحتمال الموجب للإجمال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حو يسقط الاستدلال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الصحيح : ما عليه المشهور وأفتى به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عدم الفرق في النجاسة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ما قبل البرد وبعده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المُضغة : مرحلة من مراحل تكوّن الجنين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تدخل تحت مسألة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لسقط قبل ولوج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والحكم بنجاستها مبنيّ على الحكم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وهي كيس يدخل فيه الجنين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بُرْقع على وجهه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والحكم بنجاسته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بنيّ : إمّا على القول بكونه جزءاً من الاُمّ فيكون من القطعة المبانة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أو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القول بكونه جزءاً من الجنين فينجس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القول بصدق الميتة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لو مات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 الأمرين محلّ تأمّل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نسبتها إلى الاُمّ كنسبة البيضة إلى الدجاجة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إلى الجنين نسبة الظرف إلى المظروف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الجزء إلى الكلّ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فيشكل التمسّك فيها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أدلّة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بروايات نجاسة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صدقها مستقلاًّ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بروايات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لقطعة المبانة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انفصلت عن الاُمّ قطعة لحم من بدنها مع الطفل فلا إشكال في شمول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القطعة المبانة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إذا انقطع عضو من الحيِّ وبقي معلّقاً متّصلا به طاهر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دام الاتّصال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وينجس بعد الانفصال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قطعت يده ـ مثلا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كانت معلّقة بجلدة رقيقة فالأحوط الاجتناب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( 15 )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الجند المعروف كونه خصية كلب الماء إن لم يعلم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واحتمل عدم كونه من أجزاء الحيوان فطاهر وحلال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علم كونه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ذلك فلا إشكال في حرمته لكنّه محكوم بالطهارة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العلم بأنّ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ممّا له نفس سائلة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الحكم بالطهارة في العضو غير المنفصل إذا اعتبر جزءاً من الحيّ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ليس ميتةً مستقلاًّ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تشمله روايات القطعة المبانة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العضو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لمقطوع بنحو لا يعدّ جزءاً من الحيّ فالحكم بنجاسته مبنيّ على القول بعدم الفرق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ينه وبين مورد روايات الحبالة والقطعة المبانة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ممّا لا جزم به في أكثر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لفروض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فلا فرق بين صورتي اعتبار المنقطع جزءاً من الحيّ وعدمه إلاّ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احية إمكان إثبات الطهارة في صورة كونه جزءاً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بالدليل الاجتهاديِّ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لدالّ على طهارة ذلك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الشامل بإطلاقه لتمام أجزائه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يمنع ذلك أيضاً بدعوى : أنّ نظر ذلك الدليل الاجتهاديّ إلى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الذاتية للحيوان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نفي النجاسة المحتملة بملاك خروج 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الجند : مادّة تستعمل في طبخ بعض الحلويّات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الجند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لحقيقيّ الذي هو خصية كلب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ومع الشكّ يحكم بالطهارة والحلّية تمسّكاً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الاُصول العملية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علم كونه من كلب الماء فيبنى على حرمته وعدم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( 16 )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قلع سِنَّه أو قصّ ظفره فانقطع منه شيء من اللحم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كان قليلا جدّاً فهو طاهر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( 17 )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وجد عظماً مجرّداً وشكّ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نجس العين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من غيره يحكم عليه بالطهارة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الحرمة فلعدم حلّية كلب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الجند باعتباره خصيته حرام حتّى لو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من مأكول </w:t>
      </w:r>
      <w:r>
        <w:rPr>
          <w:rFonts w:cs="MbSadr (2)" w:hint="cs"/>
          <w:sz w:val="32"/>
          <w:szCs w:val="32"/>
          <w:rtl/>
        </w:rPr>
        <w:t>[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اللحم </w:t>
      </w:r>
      <w:r>
        <w:rPr>
          <w:rFonts w:cs="MbSadr (2)" w:hint="cs"/>
          <w:sz w:val="32"/>
          <w:szCs w:val="32"/>
          <w:rtl/>
        </w:rPr>
        <w:t>]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عدم النجاسة فلعدم المقتضي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من ناحية الكلبية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من ناحية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الكلب النجس هو البرّيّ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والميتة إنّما تكون نجسةً لو كانت ممّا له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والحيوانات البحرية ادُّعي كونها قاطبةً ممّا لا نفس سائلة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والشكّ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اف في جريان الاُصول العملية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لاختصاص دليل النجاسة بغير الأجزاء الصغار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تقدّم شرحه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وتقدّم أنّ الجزء الصغير لا يمكن الجزم باندراجه في دليل النجاسة حتّى لو كان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حميّاً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موقوف على إلغاء خصوصيّة الحجم في مورد روايات الحبالة والقطعة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لمبانة من الحيّ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ممّا لا جزم بإلغائه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تمسّكاً بالاُصول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التمسّك بقاعدة الطهارة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الخصوص في المقام مبنيّاً على القول بجريانها في موارد كون النجاسة المحتملة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تقدّم الكلام في ذلك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137 ـ 138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الجزء الثاني : الصفحة 225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تّى لو 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الإنسان ولم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كافر أو مسلم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تمسّكاً بقاعدة الطهارة ونحوها من 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قد يقرَّب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بالنجاسة بوجوه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إجراء استصحاب عدم الإسلام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بدعوى : أنّ موضوع النجاسة هو من لم يكن مسلماً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بدعوى : أنّ موضوع النجاسة هو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والكفر أمر عدميّ يقابل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 بتقابل التناقض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فيمكن إثباته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بدعوى : أنّ الكفر مقابل للإسلام تقابل العدم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مركّب من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وملكة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والملكة محرزة وجداناً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والعدم محرز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الكفر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هو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الاستصحاب المذكور لا يثبت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لم ترتَّب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في أدلّتها ـ على تقدير تماميتها ـ إلاّ على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والكفر عنوان ثبوتيّ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تحصّل من العدم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يثبت باستصحاب العدم إلاّ بنحو مثبت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عنوان العَمى باستصحاب عدم البصر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ليس العدم والملكة مأخوذين بنحو التركيب لكي يمكن إحراز أحدهما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الوجدان والآخر بالتعبّد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ذلك خلف وحدة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إثبات نجاسته من جهة الموت باستصحاب حكميٍّ أو موضوعي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أنّ الميّت نجس قبل غسله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والدليل إنّما دلّ على ارتفاع النجاسة بغسل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يّت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يشكّ في كونه من مسلم أو كافر فيجري استصحاب بقاء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المقطوعة بعد الموت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ويجري استصحاب عدم كونه مسلماً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لنفي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بالغسل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ينقّح موضوع النجاسة بملاك الموت بقاءً وإن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م</w:t>
      </w:r>
      <w:r w:rsidRPr="00E84D16">
        <w:rPr>
          <w:rFonts w:cs="MbSadr (2)" w:hint="cs"/>
          <w:bCs/>
          <w:sz w:val="32"/>
          <w:szCs w:val="32"/>
          <w:rtl/>
        </w:rPr>
        <w:t>سألة ( 18 )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الجلد المطروح إن لم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الحيوان الذي له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أو من غيره ـ كالسمك مثلا ـ محكوم بالطهارة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( 19 )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يحرم بيع الميتة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الأقوى جواز الانتفاع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لا يشترط فيه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إثبات النجاسة بملاك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التقريب صحيح لولا بطلان مبناه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تقدّم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في أبحاث الميتة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ما لا تحلّه الحياة من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ومنها العظم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أن يقال : إنّ العظم يعلم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لاقى مع الرطوبة الأجزاء التي تحلّها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لحياة من بدن ذي العظم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يكفي في الحكم بنجاسته ولو عَرَضاً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مطهّر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 الواقع على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والمفروض نفي إسلام ذي العظم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معه لا مجال لقاعدة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النجاسة العَرَضية للعظم معلومة العدم فعلا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ذا العظم 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كافراً فالعظم نجس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فهو طاهر فعلا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لوقوع الغسل المطهّر عليه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إثبات النجاسة العرضية له بالتعبّد الاستصحابي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تقدّم البحث عن هذا الفرع في فروض الشكّ في كون الحيوان ممّا له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أم لا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الصحيح هو جواز بيعها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تكون لها فائدة محلّلة عقلائية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cs="MbSadr (1)" w:hint="cs"/>
          <w:sz w:val="32"/>
          <w:szCs w:val="32"/>
          <w:rtl/>
        </w:rPr>
        <w:t xml:space="preserve"> لأنّ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161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ايستدلّ به على الحرمة : بين ما يكون ضعيف السند أو الدلالة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ما هو مبتلىً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وحتّى رواية البزنطيّ الواردة في أليات الغنم المقطوعة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والتي عبّر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نها في بعض الكلمات بالصحيحة ـ ليست تامّةً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مرويّة بطريقين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ابن إدريس في مستطرفات سرائره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جامع البزنطي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الحميريّ في قرب الإسناد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 الله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عليّ بن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أخيه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الأوّل ضعيف بعدم معلومية طريق ابن إدريس إلى كتاب الجامع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والثاني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عيف بعبدالله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وتفصيل الكلام في ذلك موكول إلى محلّه من المكاسب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لمحرّمة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17 : 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السرائر 3 : 573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قرب الإسناد : 268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5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لدّم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الدّم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طهارة دم ما لا نفس له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طهارة الدّم المتخلّف في الذبيحة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فروع في الدّم المشكوك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فروع وتطبيقات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لخامس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من كلّ ما لَه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إنساناً كان أو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كبيراً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صغيراً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لدليل على نجاسة الدم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يقع البحث عن نجاسة الدم في جهتين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نجاسته بنحو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هي رغم كونها من الوضوح الفقهيّ على مستوى الضروريات قد استدلّ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ليها بالكتاب والسنَّة والإجماع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 الكتاب : قوله تعالى : </w:t>
      </w:r>
      <w:r w:rsidRPr="003C415B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3C415B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قُلْ لا أجدُ في ما اُوحِيَ إليَّ محرّماً على طاعم يَطعَمُهُ إلاّ أن يكون مَيتةً أو دماً مسفوحاً أو لحمَ خنزير فإنّه رجس أو فسقاً اُهِلَّ لغيرِ اللهِ به</w:t>
      </w:r>
      <w:r w:rsidRPr="003C415B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3C415B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3C415B">
        <w:rPr>
          <w:rFonts w:ascii="MbSadr (1)" w:hAnsi="MbSadr (1)" w:cs="MbSadr (1)"/>
          <w:bCs/>
          <w:sz w:val="32"/>
          <w:szCs w:val="32"/>
          <w:rtl/>
        </w:rPr>
        <w:t>(1)</w:t>
      </w:r>
      <w:r w:rsidRPr="003C415B">
        <w:rPr>
          <w:rFonts w:ascii="MbSadr (1)" w:hAnsi="MbSadr (1)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رجوع التعليل بالرجس إلى كلِّ ما سبقه من العناوين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خصوص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الأنعام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وكونه بمعنى النجاسة أو ما يساوقها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 الأمرين محلّ منع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يمكن الجزم برجوع التعليل إلى غير لحم الخنزير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لعناوين لو لم يستقرب من موضعه في السياق ظهوره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إيراده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إكمال تمام العناوين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وقد كان لحم الخنزير موضع الخلاف بين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صحاب الديانات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فقد يمنع عنه بدعوى : أنّ الرجس معنىً يطلق على الفعل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في قوله تعالى : </w:t>
      </w:r>
      <w:r w:rsidRPr="00775B5E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75B5E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إنمّا الخمرُ والميسِرُ والأنصابُ والأزلامُ رجسٌ من عملِ الشيطان )</w:t>
      </w:r>
      <w:r w:rsidRPr="00775B5E">
        <w:rPr>
          <w:rFonts w:ascii="MbSadr (1)" w:hAnsi="MbSadr (1)" w:cs="MbSadr (1)"/>
          <w:bCs/>
          <w:color w:val="000000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والنجاسة لا يوصف بها إلاّ الأعيان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هذا الوجه للمنع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ديد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مضافاً إلى أنّ مجرّد استعمال الكلمة في معنىً لا يمكن اتّخاذه دليلا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معناها الحقيقيّ لا شاهد في الآية على إطلاق الرجس على الفعل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لقوّة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أن يكون المراد من الميسر والأنصاب والأزلام آلاتها وأدواتها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الأصنام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والكعاب المستعملة في الرهان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فسِّرت بذلك أيضاً في بعض</w:t>
      </w:r>
      <w:r w:rsidRPr="00730BFD">
        <w:rPr>
          <w:rFonts w:cs="MbSadr (1)"/>
          <w:sz w:val="32"/>
          <w:szCs w:val="32"/>
          <w:rtl/>
        </w:rPr>
        <w:t>(2)ا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 لو فرض إطلاق الكلمة بمعنىً يصح</w:t>
      </w:r>
      <w:r w:rsidRPr="00730BFD">
        <w:rPr>
          <w:rFonts w:cs="MbSadr (1)" w:hint="cs"/>
          <w:sz w:val="32"/>
          <w:szCs w:val="32"/>
          <w:rtl/>
        </w:rPr>
        <w:t xml:space="preserve">ّ انطباقه على الفعل فغايته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 معنىً قابل لاتّصاف الفعل والعين معاً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الأمر المستقبح والمستنكر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فسّر به في اللغة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ويكون استفادة الاستقذار منه حينما يطلق على العين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اعتباره المساوق مع ذلك المعنى في العين بحسب المناسبات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وسائل الشيعة 17 : 165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>مستدرك الوسائل 13 : 119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29 من الأبواب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 و</w:t>
      </w:r>
      <w:r w:rsidRPr="00D27B5E">
        <w:rPr>
          <w:rStyle w:val="1"/>
          <w:rFonts w:hint="cs"/>
          <w:rtl/>
        </w:rPr>
        <w:t xml:space="preserve">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في المنع أن يقال : إنّ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الرجس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لم يثبت لها وقتئذ حقيقة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رعية في النجاسة الشرعية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كي تحمل عليه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غاية ما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أنه إخبار عن القذارة التكوينية الثابتة عرفاً أيضاً في هذه العناوين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مكن أن يستدلّ بالآية على النجاسة </w:t>
      </w:r>
      <w:r w:rsidRPr="00730BFD">
        <w:rPr>
          <w:rFonts w:cs="MbSadr (1)" w:hint="cs"/>
          <w:sz w:val="32"/>
          <w:szCs w:val="32"/>
          <w:rtl/>
        </w:rPr>
        <w:lastRenderedPageBreak/>
        <w:t>الشرعية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تشكيك قد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برزناه حتّى في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المستعملة في صدر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قوله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عالى : </w:t>
      </w:r>
      <w:r w:rsidRPr="005C316D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5C316D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المشركون نجس</w:t>
      </w:r>
      <w:r w:rsidRPr="005C316D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5C316D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5C316D">
        <w:rPr>
          <w:rFonts w:ascii="MbSadr (1)" w:hAnsi="MbSadr (1)" w:cs="MbSadr (1)"/>
          <w:bCs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السنّة فقد ادُّعي تواترها واستفاضتها على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ـ جُلاًّ أو كلاًّ ـ ليست في مقام بيان أصل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تبيّن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حكاماً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 xml:space="preserve">وليةً متفرّعةً على النجاسة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تكفي لإثبات القضية المهملة على كلّ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فتوىً وعملا فلا إشكال في ثبوته على القضية المهملة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نجاسة الدم بنحو القضية المطلقة في عموم أو إطلاق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صلح للرجوع إليه في موارد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في هذه الجهة : هو عدم إمكان إثبات النجاسة للدم بنحو القضية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لمطلقة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المعتبر من روايات الباب على قسمين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ورد في موارد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كدم الرعاف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والحكّة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والقروح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التوبة : 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</w:t>
      </w:r>
      <w:r w:rsidRPr="00D27B5E">
        <w:rPr>
          <w:rStyle w:val="1"/>
          <w:rFonts w:hint="cs"/>
          <w:rtl/>
        </w:rPr>
        <w:t xml:space="preserve"> 264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7 </w:t>
      </w:r>
      <w:r w:rsidRPr="00D27B5E">
        <w:rPr>
          <w:rStyle w:val="1"/>
          <w:rtl/>
        </w:rPr>
        <w:t>م</w:t>
      </w:r>
      <w:r w:rsidRPr="00D27B5E">
        <w:rPr>
          <w:rStyle w:val="1"/>
          <w:rFonts w:hint="cs"/>
          <w:rtl/>
        </w:rPr>
        <w:t>ن أبواب نواقض الوضوء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</w:t>
      </w:r>
      <w:r w:rsidRPr="00D27B5E">
        <w:rPr>
          <w:rStyle w:val="1"/>
          <w:rFonts w:hint="cs"/>
          <w:rtl/>
        </w:rPr>
        <w:t>حديث 1 و 2 و 7 و 8 وغيرها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الجروح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عدم الإطلاق فيها إلاّ بمقدار ما يلغي العرف من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صوصيات المورد ويساعد على التعدّي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ما ورد الحكم فيه على عنوان الدم بقول 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 في سياق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يان ما يتفرّع على نجاسته من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كروايات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بطلان الصلاة نسياناً أو جهلا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مع العلم إذا كان أكثر من 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روايات نزح البئر لو وقع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كلّ تلك الروايات لا إطلاق فيها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كونها في مقام البيان من ناحية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هي ـ بعد الفراغ عن أصل النجاسة ـ في مقام بيان حدود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لمانعية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الاعتصام في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غيرهما من الأحكام المتفرّعة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حاول السيّد الاُستاذ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ـ دام ظلّه ـ استفادة القضية المطلقة من 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مّار الساباطي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5C316D">
        <w:rPr>
          <w:rFonts w:cs="MbSadr (1)" w:hint="cs"/>
          <w:color w:val="0000FF"/>
          <w:sz w:val="32"/>
          <w:szCs w:val="32"/>
          <w:rtl/>
        </w:rPr>
        <w:t>سئل عمّا تشرب منه الحمامة ؟ فقال : 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كلُّ ما اُكل لحمه </w:t>
      </w:r>
      <w:r w:rsidRPr="005C316D">
        <w:rPr>
          <w:rFonts w:cs="MbSadr (1)"/>
          <w:color w:val="0000FF"/>
          <w:sz w:val="32"/>
          <w:szCs w:val="32"/>
          <w:rtl/>
        </w:rPr>
        <w:t>ف</w:t>
      </w:r>
      <w:r w:rsidRPr="005C316D">
        <w:rPr>
          <w:rFonts w:cs="MbSadr (1)" w:hint="cs"/>
          <w:color w:val="0000FF"/>
          <w:sz w:val="32"/>
          <w:szCs w:val="32"/>
          <w:rtl/>
        </w:rPr>
        <w:t>توضّأ من سؤره واشرب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. وعن </w:t>
      </w:r>
      <w:r w:rsidRPr="005C316D">
        <w:rPr>
          <w:rFonts w:cs="MbSadr (1)" w:hint="cs"/>
          <w:color w:val="0000FF"/>
          <w:sz w:val="32"/>
          <w:szCs w:val="32"/>
          <w:rtl/>
        </w:rPr>
        <w:lastRenderedPageBreak/>
        <w:t xml:space="preserve">ماء شرب منه باز أو صقر أو عقاب ؟ فقال : </w:t>
      </w:r>
      <w:r w:rsidRPr="005C316D">
        <w:rPr>
          <w:rFonts w:cs="MbSadr (1)"/>
          <w:color w:val="0000FF"/>
          <w:sz w:val="32"/>
          <w:szCs w:val="32"/>
          <w:rtl/>
        </w:rPr>
        <w:t>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كلّ شيء من الطير يتوضّأ ممّا يشرب منه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، إلاّ أن ترى في منقاره دماً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، فإن رأيت </w:t>
      </w:r>
      <w:r w:rsidRPr="005C316D">
        <w:rPr>
          <w:rFonts w:cs="MbSadr (1)"/>
          <w:color w:val="0000FF"/>
          <w:sz w:val="32"/>
          <w:szCs w:val="32"/>
          <w:rtl/>
        </w:rPr>
        <w:t>ف</w:t>
      </w:r>
      <w:r w:rsidRPr="005C316D">
        <w:rPr>
          <w:rFonts w:cs="MbSadr (1)" w:hint="cs"/>
          <w:color w:val="0000FF"/>
          <w:sz w:val="32"/>
          <w:szCs w:val="32"/>
          <w:rtl/>
        </w:rPr>
        <w:t>ي منقاره دماً فلا توضّأ منه ولا تشرب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ورودها في الدم بقول 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فتصلح أن تكون مرجعاً في مورد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 و</w:t>
      </w:r>
      <w:r w:rsidRPr="00D27B5E">
        <w:rPr>
          <w:rStyle w:val="1"/>
          <w:rFonts w:hint="cs"/>
          <w:rtl/>
        </w:rPr>
        <w:t xml:space="preserve"> 2 و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 xml:space="preserve">. و 476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 xml:space="preserve"> 477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40 من الأبواب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 و</w:t>
      </w:r>
      <w:r w:rsidRPr="00D27B5E">
        <w:rPr>
          <w:rStyle w:val="1"/>
          <w:rFonts w:hint="cs"/>
          <w:rtl/>
        </w:rPr>
        <w:t xml:space="preserve">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21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7 و 8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السؤال ليس فيه أيّ ظهور في كون الحيثية المسؤول عنها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ي حكم الدم نجاسةً وطهارة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لم يذكر الدم في السؤال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الحيثية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لملحوظة : إمّا كون الباز والصقر في معرض التنجّس بالدم والميتة ونحوهما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لفراغ عن نجاسة هذه الأشياء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فاقتضت هذه المعرضية السؤال عن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ؤرها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الشكّ في جواز استعمال سؤرها في 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وجود حزازة في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ؤر هذه الحيوانات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يناسب صدر الرواية المتكفّل للسؤال والجواب بشأن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ؤر الحمامة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يكون أصل نجاسة الدم مفروغاً عنها في السؤال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لجواب متّجهاً إلى علاج حكم المعرضية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يصحّ التمسّك بالإطلاق فيه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احية نجاسة الدم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الثاني يكون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مقام نفي الحزازة عن سؤر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التفت أيضاً إلى محذور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فبيَّن عدم جواز استعمال الماء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رؤية الدم على منقار الطائر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الرؤية المذكورة إذا حملناها على الطريقية الصرفة كان موضوع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لجواز هو وجود الدم على منقار الطائر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عدم الجواز حكماً واقعياً فقد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دّعى حينئذ إطلاقه المقتضي لنجاسة كلّ دم إلاّ ما خرج بالتخصيص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حملناها على الموضوعية كان موضوع عدم الجواز العلم بالدم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موضوع الجواز عدم العلم بالدم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عدم الدم واقعاً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يناسب مع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لجواز ـ إثباتاً ونفياً ـ على الوظيفة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الحكم الواقعي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 من الواضح أنّ مجرّد إحراز الدم لا يكفي لترتّب الوظيفة الفعلية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عدم الجواز ـ لأنّ الدم بعضه طاهر كما علمنا من الأدلّة الخارجية ـ فلابدّ من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لالتزام بتقييد العلم بالدم بالعلم بكونه من القسم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بأنّ المولى جعل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جوده على منقار الطائر المفترس أمارةً شرعيةً على كونه من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الأوّل يستلزم التقييد بفرد نادر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كون الدم من القسم النجس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كن نادراً ولكنّ العلم بذلك في مثل مورد الرواية نادر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فيتعيّن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معه يتعذّر الاستدلال بإطلاق الرواية على النجاسة الواقعية لكلّ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فترض وجود دم طاهر ودم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الكلام مسوقاً لبيان الأمارة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لبيان نجاسة الدم واقعاً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يلاحظ بهذا الصدد : أنّ السيّد الاُستاذ ـ دام ظلّه ـ رغم حمله للرواية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لنظر إلى أمارية وجود الدم في المنقار على كونه من النجس استفاد منها الدلالة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نجاسة الدم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النظرين متهافتان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يدّعى أنّ مجيء الدم مطلقاً في كلام السائلين والرواة قرينة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رتكازية نجاسة الدم بنحو القضية المطلقة في أذهانهم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ذلك : بأنّ جُلّ الروايات ـ كما عرفت ـ متّجهة إلى أحكام ثانوية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لفراغ عن أصل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مثل ذلك لا يريد الراوي بكلمة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جرّد الإشارة إلى ما يعهد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يكشف ذكر الكلمة بلا قيد عن الارتكاز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أنّ طهارة بعض أقسام الدم ـ كالدم المتخلّف ـ من الواضحات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ملا وسيرةً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فمن البعيد افتراض ارتكاز خلافه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فلابدّ من الاقتصار على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ما دلّت عليه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يمكن التعدّي عرفاً وإسراء حكم الروايات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غير ذلك يكون مقتضى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لأصل هو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إنّه ربَّما يتوهّم دلالة بعض الروايات على طهارة الدم بحيث يخيَّل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م</w:t>
      </w:r>
      <w:r w:rsidRPr="00730BFD">
        <w:rPr>
          <w:rFonts w:cs="MbSadr (1)" w:hint="cs"/>
          <w:sz w:val="32"/>
          <w:szCs w:val="32"/>
          <w:rtl/>
        </w:rPr>
        <w:t>عارضتها مع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جابر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5C316D">
        <w:rPr>
          <w:rFonts w:cs="MbSadr (1)"/>
          <w:color w:val="0000FF"/>
          <w:sz w:val="32"/>
          <w:szCs w:val="32"/>
          <w:rtl/>
        </w:rPr>
        <w:t>س</w:t>
      </w:r>
      <w:r w:rsidRPr="005C316D">
        <w:rPr>
          <w:rFonts w:cs="MbSadr (1)" w:hint="cs"/>
          <w:color w:val="0000FF"/>
          <w:sz w:val="32"/>
          <w:szCs w:val="32"/>
          <w:rtl/>
        </w:rPr>
        <w:t>معته يقول : 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لو رعفت دورقاً ما زدت على أن أمسح منِّي الدمَ واُصلِّي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 و</w:t>
      </w:r>
      <w:r w:rsidRPr="00730BFD">
        <w:rPr>
          <w:rFonts w:cs="MbSadr (1)" w:hint="cs"/>
          <w:sz w:val="32"/>
          <w:szCs w:val="32"/>
          <w:rtl/>
        </w:rPr>
        <w:t>الدورق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: اسم مقدار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يث إنّها بإطلاقها الشامل لِمَا إذا كان الدم أكثر من درهم بحيث يجب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لتطهير منه دلّت على كفاية مسح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العلم بعدم كفاية زوال العين في التطهير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ذلك دليلا عرفاً على طهارة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عدم نجاسة الملاقي دليل على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لملاقى بعد ارتكازية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الظاهر ـ أو المحتمل بنحو يوجب الإجمال على أقلِّ تقدير ـ أنّ النظر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هذا الحديث إلى مسألة ناقضية الرعاف للوضوء التي كانت مسألةً معنونةً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وكانت هناك فتوىً عامّيةً فيها بالناقضية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ردع عنها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هذه الرواية وأمثالها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فلا يكون قيد المسح مذكوراً فيها قبال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بال لزوم الوضوء والإعادة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ضف إلى ذلك : أنّ الرواية لو كانت غير ناظرة إلى تلك المسألة فغايته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لِما إذا كان الدم أكثر من 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ينافيه عنوان الدورق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لرعاف يأتي تدريجاً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دفعةً بحيث يمكن فيه التحفّظ عن الإصابة بأكثر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يمكن التصرّف فيها بقرينة الأدلّة الصريحة في النجاسة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حمل عنوان المسح فيها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في مقابل الوضوء لا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بتقييدها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الدم أقلّ من الدرهم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ذكر المسح من أجل التحرّز عن التلوث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265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نواقض الوضوء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الدَوْرَق : مِقدار لما يُشرب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يُكتال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فارسيّ معرّب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لسان العرب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مادّة درق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التصرف الأخير مبنيّ على القول بالعفو عن التنجّس بالدم الأقلّ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لدرهم مع زوال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هذه الروايات : ما نقله عليّ بن الوشّاء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سمعت أبا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قول : </w:t>
      </w:r>
      <w:r w:rsidRPr="005C316D">
        <w:rPr>
          <w:rFonts w:cs="MbSadr (1)" w:hint="cs"/>
          <w:color w:val="0000FF"/>
          <w:sz w:val="32"/>
          <w:szCs w:val="32"/>
          <w:rtl/>
        </w:rPr>
        <w:t>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كان أبو عبد الله </w:t>
      </w:r>
      <w:r w:rsidRPr="005C316D">
        <w:rPr>
          <w:rFonts w:cs="MbSadr (1)"/>
          <w:color w:val="0000FF"/>
          <w:sz w:val="32"/>
          <w:szCs w:val="32"/>
          <w:rtl/>
        </w:rPr>
        <w:t>(</w:t>
      </w:r>
      <w:r w:rsidRPr="005C316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5C316D">
        <w:rPr>
          <w:rFonts w:cs="MbSadr (1)"/>
          <w:color w:val="0000FF"/>
          <w:sz w:val="32"/>
          <w:szCs w:val="32"/>
          <w:rtl/>
        </w:rPr>
        <w:t xml:space="preserve"> 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يقول في الرجل يدخل يده في أنفه فيصيب خمس </w:t>
      </w:r>
      <w:r w:rsidRPr="005C316D">
        <w:rPr>
          <w:rFonts w:cs="MbSadr (1)"/>
          <w:color w:val="0000FF"/>
          <w:sz w:val="32"/>
          <w:szCs w:val="32"/>
          <w:rtl/>
        </w:rPr>
        <w:t>أ</w:t>
      </w:r>
      <w:r w:rsidRPr="005C316D">
        <w:rPr>
          <w:rFonts w:cs="MbSadr (1)" w:hint="cs"/>
          <w:color w:val="0000FF"/>
          <w:sz w:val="32"/>
          <w:szCs w:val="32"/>
          <w:rtl/>
        </w:rPr>
        <w:t>صابعه الدم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، قال : ينقيه ولا يعيد الوضوء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لم يؤمر فيها بالغسل من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فيكشف عن 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هذه أوضح من سابقتها في ورود المناقشة الاُولى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صرّح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بعدم إعادة الوضوء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أنّ التنقية بمعنى التنظيف الصادق على الغسل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لا يمكن أن يكون في قباله </w:t>
      </w:r>
      <w:r w:rsidRPr="00730BFD">
        <w:rPr>
          <w:rFonts w:cs="MbSadr (1)" w:hint="cs"/>
          <w:sz w:val="32"/>
          <w:szCs w:val="32"/>
          <w:rtl/>
        </w:rPr>
        <w:lastRenderedPageBreak/>
        <w:t>حتّى يستفاد منها عدم لزوم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عنوان التنقية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التنظيف بنفسه دالّ على قذارة ما ينقى عنه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فهي على النجاسة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دلّ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هذه الروايات أيضاً : رواية عبد الأعلى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5C316D">
        <w:rPr>
          <w:rFonts w:cs="MbSadr (1)"/>
          <w:color w:val="0000FF"/>
          <w:sz w:val="32"/>
          <w:szCs w:val="32"/>
          <w:rtl/>
        </w:rPr>
        <w:t>س</w:t>
      </w:r>
      <w:r w:rsidRPr="005C316D">
        <w:rPr>
          <w:rFonts w:cs="MbSadr (1)" w:hint="cs"/>
          <w:color w:val="0000FF"/>
          <w:sz w:val="32"/>
          <w:szCs w:val="32"/>
          <w:rtl/>
        </w:rPr>
        <w:t>ألته عن الحجامة أفيها الوضوء ؟ قال : 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لا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، ولا يغسل مكانها</w:t>
      </w:r>
      <w:r w:rsidRPr="005C316D">
        <w:rPr>
          <w:rFonts w:hint="cs"/>
          <w:color w:val="0000FF"/>
          <w:sz w:val="32"/>
          <w:szCs w:val="32"/>
          <w:rtl/>
        </w:rPr>
        <w:t> ;</w:t>
      </w:r>
      <w:r w:rsidRPr="005C316D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لأنّ الحجّام </w:t>
      </w:r>
      <w:r w:rsidRPr="005C316D">
        <w:rPr>
          <w:rFonts w:cs="MbSadr (1)"/>
          <w:color w:val="0000FF"/>
          <w:sz w:val="32"/>
          <w:szCs w:val="32"/>
          <w:rtl/>
        </w:rPr>
        <w:t>م</w:t>
      </w:r>
      <w:r w:rsidRPr="005C316D">
        <w:rPr>
          <w:rFonts w:cs="MbSadr (1)" w:hint="cs"/>
          <w:color w:val="0000FF"/>
          <w:sz w:val="32"/>
          <w:szCs w:val="32"/>
          <w:rtl/>
        </w:rPr>
        <w:t>ؤتَمن إذا كان ينظّفه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، ولم يكن صبيّاً صغيراً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اكتفى فيها بالتنظيف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يلزم بالغسل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هذه الرواية أوضح من السابقة في كونها من روايات النجاسة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المراد من التنظيف فيها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والمنفيّ لزومه إنّما هو غسل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لإنسان لموضع حجامته في مقابل غسل الحجّام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أصل الغسل في مقابل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نواقض الوضوء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فرض أنّ التنظيف اُريد منه ما يعمّ غير الغسل أيضا فغايته : دلالتها على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فاية غير الغسل في التطهير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الدلالة على أصل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ولزوم التطهير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الروايات : رواية أبي حمزة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قال أبو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5C316D">
        <w:rPr>
          <w:rFonts w:cs="MbSadr (1)" w:hint="cs"/>
          <w:color w:val="0000FF"/>
          <w:sz w:val="32"/>
          <w:szCs w:val="32"/>
          <w:rtl/>
        </w:rPr>
        <w:t>«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 xml:space="preserve">إن أدخلت </w:t>
      </w:r>
      <w:r w:rsidRPr="005C316D">
        <w:rPr>
          <w:rFonts w:cs="MbSadr (1)"/>
          <w:color w:val="0000FF"/>
          <w:sz w:val="32"/>
          <w:szCs w:val="32"/>
          <w:rtl/>
        </w:rPr>
        <w:t>ي</w:t>
      </w:r>
      <w:r w:rsidRPr="005C316D">
        <w:rPr>
          <w:rFonts w:cs="MbSadr (1)" w:hint="cs"/>
          <w:color w:val="0000FF"/>
          <w:sz w:val="32"/>
          <w:szCs w:val="32"/>
          <w:rtl/>
        </w:rPr>
        <w:t>دك في أنفك وأنت تصلِّي فوجدت دماً سائلا ليس برعاف ففُتَّه بيدك</w:t>
      </w:r>
      <w:r w:rsidRPr="005C316D">
        <w:rPr>
          <w:rFonts w:hint="cs"/>
          <w:color w:val="0000FF"/>
          <w:sz w:val="32"/>
          <w:szCs w:val="32"/>
          <w:rtl/>
        </w:rPr>
        <w:t> </w:t>
      </w:r>
      <w:r w:rsidRPr="005C316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إنّها دلّت على كفاية الفَتِّ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لزوم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الرواية لا يخلو متنها من تشويش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الفَتَّ الذي أمر به فيها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إلاّ في الدم الجامد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قيَّد الدم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وجد سائلا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فالمظنون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لأصل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وجدته غير 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تكون هناك سراية كي يجب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واردة بلحاظ حال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من أدلّة عدم ناقضيّته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فتحمل على الأقلّ من 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جملة الروايات أيضاً : رواية عمّار الساباطي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سألته عن الدُمَّل يكون </w:t>
      </w:r>
      <w:r w:rsidRPr="00F97733">
        <w:rPr>
          <w:rFonts w:cs="MbSadr (1)"/>
          <w:color w:val="0000FF"/>
          <w:sz w:val="32"/>
          <w:szCs w:val="32"/>
          <w:rtl/>
        </w:rPr>
        <w:t>ب</w:t>
      </w:r>
      <w:r w:rsidRPr="00F97733">
        <w:rPr>
          <w:rFonts w:cs="MbSadr (1)" w:hint="cs"/>
          <w:color w:val="0000FF"/>
          <w:sz w:val="32"/>
          <w:szCs w:val="32"/>
          <w:rtl/>
        </w:rPr>
        <w:t>الرجل فينفجر وهو في الصلاة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يمسحه ويمسح يده بالحائط أو </w:t>
      </w:r>
      <w:r w:rsidRPr="00F97733">
        <w:rPr>
          <w:rFonts w:cs="MbSadr (1)"/>
          <w:color w:val="0000FF"/>
          <w:sz w:val="32"/>
          <w:szCs w:val="32"/>
          <w:rtl/>
        </w:rPr>
        <w:t>ب</w:t>
      </w:r>
      <w:r w:rsidRPr="00F97733">
        <w:rPr>
          <w:rFonts w:cs="MbSadr (1)" w:hint="cs"/>
          <w:color w:val="0000FF"/>
          <w:sz w:val="32"/>
          <w:szCs w:val="32"/>
          <w:rtl/>
        </w:rPr>
        <w:t>الأرض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ولا يقطع الصلاة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دلالتها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تشمل بإطلاقها أو ظهورها ما إذا كان في الدُمَّل</w:t>
      </w:r>
      <w:r w:rsidRPr="00730BFD">
        <w:rPr>
          <w:rFonts w:cs="MbSadr (1)"/>
          <w:sz w:val="32"/>
          <w:szCs w:val="32"/>
          <w:rtl/>
        </w:rPr>
        <w:t>(3)د</w:t>
      </w:r>
      <w:r w:rsidRPr="00730BFD">
        <w:rPr>
          <w:rFonts w:cs="MbSadr (1)" w:hint="cs"/>
          <w:sz w:val="32"/>
          <w:szCs w:val="32"/>
          <w:rtl/>
        </w:rPr>
        <w:t>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حكم بكفاية مسح اليد الملاقية معها بالحائط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كاشفاً عن عدم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7 : 242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قواطع الصلاة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الدُمَّل : واحد دماميل : القروح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والدُمَّل</w:t>
      </w:r>
      <w:r w:rsidRPr="00D27B5E">
        <w:rPr>
          <w:rStyle w:val="1"/>
          <w:rFonts w:hint="cs"/>
          <w:rtl/>
        </w:rPr>
        <w:t xml:space="preserve"> : الخُراج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لسان العرب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ومجمع البحرين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مادّة </w:t>
      </w:r>
      <w:r w:rsidRPr="00D27B5E">
        <w:rPr>
          <w:rStyle w:val="1"/>
          <w:rtl/>
        </w:rPr>
        <w:t>د</w:t>
      </w:r>
      <w:r w:rsidRPr="00D27B5E">
        <w:rPr>
          <w:rStyle w:val="1"/>
          <w:rFonts w:hint="cs"/>
          <w:rtl/>
        </w:rPr>
        <w:t>َمَل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الجواب : أنّ الرواية ناظرة إلى حال الصلاة وناقضية خروج الدم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معه فلعلّ إطلاق الحكم المذكور فيها من جهة العفو عن دم الجروح والقروح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السراية إلى الأطراف كاليد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أفتى به بعض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فرض عدم ذلك فيحمل إطلاق الرواية على ما إذا كان الدم أقلّ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تقدّم في 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الروايات : رواية الحلبيّ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عن دم البراغيث </w:t>
      </w:r>
      <w:r w:rsidRPr="00F97733">
        <w:rPr>
          <w:rFonts w:cs="MbSadr (1)"/>
          <w:color w:val="0000FF"/>
          <w:sz w:val="32"/>
          <w:szCs w:val="32"/>
          <w:rtl/>
        </w:rPr>
        <w:t>ي</w:t>
      </w:r>
      <w:r w:rsidRPr="00F97733">
        <w:rPr>
          <w:rFonts w:cs="MbSadr (1)" w:hint="cs"/>
          <w:color w:val="0000FF"/>
          <w:sz w:val="32"/>
          <w:szCs w:val="32"/>
          <w:rtl/>
        </w:rPr>
        <w:t>كون في الثوب هل يمنع ذلك من الصلاة ؟ فقال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وإن كثر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فلا بأس أيضاً </w:t>
      </w:r>
      <w:r w:rsidRPr="00F97733">
        <w:rPr>
          <w:rFonts w:cs="MbSadr (1)"/>
          <w:color w:val="0000FF"/>
          <w:sz w:val="32"/>
          <w:szCs w:val="32"/>
          <w:rtl/>
        </w:rPr>
        <w:t>ب</w:t>
      </w:r>
      <w:r w:rsidRPr="00F97733">
        <w:rPr>
          <w:rFonts w:cs="MbSadr (1)" w:hint="cs"/>
          <w:color w:val="0000FF"/>
          <w:sz w:val="32"/>
          <w:szCs w:val="32"/>
          <w:rtl/>
        </w:rPr>
        <w:t>شبهه من الرعاف ينضحه ولا يغسله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نفى لزوم الغسل في دم الرعاف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دليلا على طهارة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يحتمل رجوع جملة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ينضحه ولا يغسله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إلى دم الرعاف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يكون دليلا على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يكتفى في التطهير منه إذا كان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ئيلا بالنضح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يحتمل رجوع ذلك إلى دم البراغيث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هذه الروايات جميعاً واردة في موارد يقطع فيها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لقدر المتيقّن من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فيكشف عن خلل فيها : إمّا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جهةً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يمكن الاعتماد عليها حتّى لو تمّ ظهورها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اتّضح من مجموع ما ذكرناه : عدم ثبوت إطلاق يمكن أن يرجع إليه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الشكّ في نجاسة الدم في كلّ مورد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305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وانظر ذخيرة المعاد</w:t>
      </w:r>
      <w:r w:rsidRPr="00D27B5E">
        <w:rPr>
          <w:rStyle w:val="1"/>
          <w:rFonts w:hint="cs"/>
          <w:rtl/>
        </w:rPr>
        <w:t xml:space="preserve"> : 157 ـ 158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ليلا كان أو كثيراً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إمّا تمسّكاً بإطلاق رواية عمّار لو قيل بالإطلاق فيها لكلّ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باعتبار عدم الفرق عرفاً بين القليل والكثير من حيث النجاسة وإن كان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الفرق في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فالقلّة في الكمِّ قلّة في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وبضمّ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الارتكاز إلى ما دلّ على نجاسة الدم من الروايات التي لا إطلاق لفظيّ لها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ستفاد إطلاق النجاسة عرفاً للقليل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باعتبار كون الدم القليل مورداً لبعض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ما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نجاسة الدم على منقار الطير فإنّه من القليل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ما ورد من النزح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قع قطرات من الدم في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ما اُمر فيه بالغسل من الدم 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لدرهم مع العفو عنه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فرض الدم قليلا إلى درجة بحيث لا يكاد يُرى بالعين المجرّدة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خرج بذلك عن صدق مفهوم الدم عليه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يكون نجساً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نطباق عنوان الدم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للكمِّ والمقدار دخلا في صدق المفهوم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الصحيح وفاقاً للسيّد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عدم التفصيل في ما يطلق عليه اسم الدم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قليله وكثيره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هنا أقوالا تتّجه إلى التفصيل بين الدم القليل والدم الكثير 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ستعراضها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لقول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نسب إلى الشيخ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التفصيل بين ما يدركه الطرف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نسبه في مدارك الأحكام 1 : 139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وراجع المبسوط في فقه الإماميّة 1</w:t>
      </w:r>
      <w:r w:rsidRPr="00D27B5E">
        <w:rPr>
          <w:rStyle w:val="1"/>
          <w:rFonts w:hint="cs"/>
          <w:rtl/>
        </w:rPr>
        <w:t xml:space="preserve"> :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والاستبصار </w:t>
      </w:r>
      <w:r w:rsidRPr="00D27B5E">
        <w:rPr>
          <w:rStyle w:val="1"/>
          <w:rtl/>
        </w:rPr>
        <w:t>1</w:t>
      </w:r>
      <w:r w:rsidRPr="00D27B5E">
        <w:rPr>
          <w:rStyle w:val="1"/>
          <w:rFonts w:hint="cs"/>
          <w:rtl/>
        </w:rPr>
        <w:t xml:space="preserve"> : 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ما لا يدركه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وعنوان ما لايدركه الطرف لو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اُريد به الدم الذي لا يدرك بالطرف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قلّته وضآلته جدّاً فالحكم بطهارته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ليس تفصيلا في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هو من جهة عدم صدق الدم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عرفت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ولذلك يجري في سائر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لنجاسات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لاطّراد النكتة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اُريد به ما يدركه الطرف في نفسه ـ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باعتبار قلّته وعروض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كوقوعه في الماء واستهلاكه فيه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على ما هو مورد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) عبّر عنه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 لا يدركه الطرف ـ فهو محكوم عليه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بمقتضى الإطلاق اللفظيّ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للبّيّ الذي نقّحناه في مستهلِّ البحث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ولابدّ في الحكم بطهارته من التماس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مقيّد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هنا وقع الاستدلال على الطهارة برواية عليّ بن جعفر المتقدّمة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سألة انفعال الماء القليل : سألته عن رجل رعف فامتخط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فصار بعض ذلك الدم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طعاً صغاراً فأصاب إناءَه هل يصلح له الوضوء منه ؟ فقال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إن لم يكن شيئاً </w:t>
      </w:r>
      <w:r w:rsidRPr="00F97733">
        <w:rPr>
          <w:rFonts w:cs="MbSadr (1)"/>
          <w:color w:val="0000FF"/>
          <w:sz w:val="32"/>
          <w:szCs w:val="32"/>
          <w:rtl/>
        </w:rPr>
        <w:t>ي</w:t>
      </w:r>
      <w:r w:rsidRPr="00F97733">
        <w:rPr>
          <w:rFonts w:cs="MbSadr (1)" w:hint="cs"/>
          <w:color w:val="0000FF"/>
          <w:sz w:val="32"/>
          <w:szCs w:val="32"/>
          <w:rtl/>
        </w:rPr>
        <w:t>ستبين في الماء فلا بأس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وإن كان شيئاً بيِّناً فلا تتوضّأ منه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اعترض جملة من الفقهاء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على الاستدلال بالرواية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بإبداء احتمال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يكون السؤال فيها عن الشبهة الموضوعية لملاقاة الدم مع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فرض في سؤال السائل أكثر من إصابة الدم للإناء لا للماء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فيحمل جواب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205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تقدّمت في الجزء الأوّل : 454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منهم الشهيد الثاني في مسالك الأفهام 1 : 25 والسيّد في مدارك الأحكام 1 : 139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>صاحب الجواهر في جواهر الكلام 1 : 389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بيان الحكم الظاهريّ في الشبهة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ذلك أجنبيةً عن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الظاهر عدم وجاهة هذا الجواب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لظهور كلام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 معاً في الشبهة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كلام الإمام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أناط الحكم بكون الشيء ممّا يستبين أو لا يستبين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ظاهر في ملاحظة الاستبانة بما هي صفة وتقدير للشيء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بما هي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 xml:space="preserve">فة للمكلّف من حيث إنّه قد يعلم </w:t>
      </w:r>
      <w:r w:rsidRPr="00730BFD">
        <w:rPr>
          <w:rFonts w:cs="MbSadr (1)" w:hint="cs"/>
          <w:sz w:val="32"/>
          <w:szCs w:val="32"/>
          <w:rtl/>
        </w:rPr>
        <w:lastRenderedPageBreak/>
        <w:t>أو يشكّ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من قبيل قوله تعالى : </w:t>
      </w:r>
      <w:r w:rsidRPr="00F9773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F9773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حتّى يتبيَّنَ لكم الخيطُ الأبيضُ من الخيطِ الأسودِ من الفجر )</w:t>
      </w:r>
      <w:r w:rsidRPr="00F97733">
        <w:rPr>
          <w:rFonts w:ascii="MbSadr (1)" w:hAnsi="MbSadr (1)" w:cs="MbSadr (1)"/>
          <w:bCs/>
          <w:sz w:val="32"/>
          <w:szCs w:val="32"/>
          <w:rtl/>
        </w:rPr>
        <w:t>(1)</w:t>
      </w:r>
      <w:r w:rsidRPr="00F97733">
        <w:rPr>
          <w:rFonts w:ascii="MbSadr (1)" w:hAnsi="MbSadr (1)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كلام السائل فهو وإن لم يفرض إلاّ إصابة الدم للإناء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قوله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قيب ذلك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هل يصلح الوضوء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مع ظهور السياق في أنّ مرجع الضمير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لمجرور هو نفس ما أصاب الدم يوجب ظهور الإناء في ماء الإناء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لسؤال عن إصابة الدم لماء الإناء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في المناقشة : أنّ غاية ما يثبت بجواب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هو نفي البأس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الماء القليل الملاقي مع قدر ضئيل من الدم لا يستبين في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والنتيجة كما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مكن أن تكون بسبب طهارة الدم القليل كذلك يمكن أن تكون من جهة عدم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أثيره في انفعال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معيِّن لإحدى الحيثيّتين قبال الاُخرى إن لم ندَّعِ تعيّن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ما تقدّم من أنّ الكمّية لا دخل لها عرفاً في قذارة القذر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تعقّل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العرف دخلها في آثاره وأحكامه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: بأنّ احتمال كون الملاك في الرواية عدم انفعال الماء القليل منفيّ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أدلّة انفعال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الصحيح : أنّ الرواية إذا بني على حجّيتها فهي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187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وجب العلم بسقوط تلك الأدلة في موردها : إمّا تخصيصاً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تخصّصاً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التمسّك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وتبقى أدلّة نجاسة الدم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لو كان مدركنا في نجاسة الدم القليل مثل إطلاق موثَّقة عمار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الآمرة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الاجتناب عن الماء الملاقي مع الدم على المنقار صحّ أن يقال : بأنّ الكاشف عن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الدم القليل إنّما هو إطلاق دليل انفعال الماء الملاقي للدم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ورواية عليّ بن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عفر تدلّ ـ على كلّ التقادير ـ على عدم انفعال الماء الملاقي لدم لا يستبين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قوط إطلاق الموثّقة لا يبقى كاشف عن نجاسة الدم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أدلّة نجاسة الدم القليل لم تكن منحصرةً في الإطلاق اللفظيّ لهذه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لموثّقة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يكفي في الحكم بالنجاسة الرجوع إلى الإطلاقات الحاصلة بقرينة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 خصوصية الكثرة والقلّة عرفاً في سائر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لقول الثاني</w:t>
      </w:r>
      <w:r w:rsidRPr="00E84D16">
        <w:rPr>
          <w:rFonts w:cs="MbSadr (2)"/>
          <w:bCs/>
          <w:sz w:val="32"/>
          <w:szCs w:val="32"/>
          <w:rtl/>
        </w:rPr>
        <w:t xml:space="preserve">(1) </w:t>
      </w:r>
      <w:r w:rsidRPr="00E84D16">
        <w:rPr>
          <w:rFonts w:cs="MbSadr (2)" w:hint="cs"/>
          <w:bCs/>
          <w:sz w:val="32"/>
          <w:szCs w:val="32"/>
          <w:rtl/>
        </w:rPr>
        <w:t>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هو القول بطهارة الدم إذا كان أقلّ من 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استناداً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روايات العفو في الصلاة عن الدم الذي يكون أقلّ من 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كما يكون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رتيب آثار النجاسة على شيء إرشاداً إلى نجاسته كذلك يكون نفيها عنه إرشاداً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روايات العفو تتضمّن بنفسها قرائن متّصلةً تدلّ عل أنّ العفو يعني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المانعية لا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ورد في بعضها التصريح بالأمر بالغسل إلى جانب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بالعفو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نفي أثر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والحكم بالعفو في المقام إن لم ندَّعِ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لظهور في كونه بملاك رفع المانعية لا النجاسة ـ باعتبار ما قلناه من الارتكاز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المنسوب إلى الإسكافي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راجع المعتبر 1</w:t>
      </w:r>
      <w:r w:rsidRPr="00D27B5E">
        <w:rPr>
          <w:rStyle w:val="1"/>
          <w:rFonts w:hint="cs"/>
          <w:rtl/>
        </w:rPr>
        <w:t xml:space="preserve"> : 420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</w:t>
      </w:r>
      <w:r w:rsidRPr="00D27B5E">
        <w:rPr>
          <w:rStyle w:val="1"/>
          <w:rFonts w:hint="cs"/>
          <w:rtl/>
        </w:rPr>
        <w:t>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لقاضي بعدم تأثير القلّة في قذارة القذر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تؤثّر عرفاً في التهاون بآثاره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قلّ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يكون نفي هذا الأثر في خصوص المقام كاشفاً عن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مجملا من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كاشفية نفي أثر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عدمها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صحّ في المورد الذي لا يتعقّل العرف وجهاً له إلاّ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لقول الثالث</w:t>
      </w:r>
      <w:r w:rsidRPr="00E84D16">
        <w:rPr>
          <w:rFonts w:cs="MbSadr (2)"/>
          <w:bCs/>
          <w:sz w:val="32"/>
          <w:szCs w:val="32"/>
          <w:rtl/>
        </w:rPr>
        <w:t xml:space="preserve">(1) </w:t>
      </w:r>
      <w:r w:rsidRPr="00E84D16">
        <w:rPr>
          <w:rFonts w:cs="MbSadr (2)" w:hint="cs"/>
          <w:bCs/>
          <w:sz w:val="32"/>
          <w:szCs w:val="32"/>
          <w:rtl/>
        </w:rPr>
        <w:t>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التفصيل بين ما يكون أقلّ من الحِمِّصة فيحكم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بقدرها أو أكثر فيحكم بنجاسته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استناداً إلى خبر المثنى بن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قلت له : إنّي حككت جلدي فخرج منه </w:t>
      </w:r>
      <w:r w:rsidRPr="00F97733">
        <w:rPr>
          <w:rFonts w:cs="MbSadr (1)"/>
          <w:color w:val="0000FF"/>
          <w:sz w:val="32"/>
          <w:szCs w:val="32"/>
          <w:rtl/>
        </w:rPr>
        <w:t>د</w:t>
      </w:r>
      <w:r w:rsidRPr="00F97733">
        <w:rPr>
          <w:rFonts w:cs="MbSadr (1)" w:hint="cs"/>
          <w:color w:val="0000FF"/>
          <w:sz w:val="32"/>
          <w:szCs w:val="32"/>
          <w:rtl/>
        </w:rPr>
        <w:t>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إذا اجتمع قدر الحمّصة فاغسله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وإلاّ فلا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بها أحسن حالا من الاستدلال بأخبار العفو في التفصيل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ورودها في الصلاة كي تحمل على العفو عن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ولكنّه مع 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يمكن التعويل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باعتبار ضعفها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الارتكاز العرفيّ القاضي بأنّ قلّة القذر لا تؤثّر في ارتفاع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ذارته وإنّما يمكن أن تؤثّر في تخفيف أحكامه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بنفسه يشكّل قرينةً لبّيةً متصلةً إن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تستوجب ظهور الرواية في كون الحيثية الملحوظة فيها هي المانعية لا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لا أقلّ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تستوجب إبطال ظهور نفي الغسل في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يؤيدّ عدم الفرق بين قليل الدم وكثيره في النجاسة : ورود جملة من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المنسوب إلى الصدوق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راجع مدارك الأحكام 2</w:t>
      </w:r>
      <w:r w:rsidRPr="00D27B5E">
        <w:rPr>
          <w:rStyle w:val="1"/>
          <w:rFonts w:hint="cs"/>
          <w:rtl/>
        </w:rPr>
        <w:t xml:space="preserve"> : 282 ومن لا يحضره الفقيه 1 : 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ذ</w:t>
      </w:r>
      <w:r w:rsidRPr="00D27B5E">
        <w:rPr>
          <w:rStyle w:val="1"/>
          <w:rFonts w:hint="cs"/>
          <w:rtl/>
        </w:rPr>
        <w:t>يل الحديث 165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دم ما لا نفس له فطاهر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كبيراً كان أو صغيراً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كالسمك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البقِّ والبرغوث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النجاسة في الدم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كموثّقة عمّار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الواردة في الدم على منقار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هو أقلّ من قدر الحمّصة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وروايات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العفو عن الدم 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التأكيد على لزوم الغسل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اتّضح أنّ الصحيح ماهو المشهور وأفتى به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من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 في الحكم بنجاسة الدم بين كثيره وقليله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طهارة دم ما لا نفس له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طهارة دم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ما حقّقناه في البحث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عدم وجود مطلق في أدلّة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هي روايات خاصّة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ردت كلّها في موارد الدم المسفوح ممّا له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واحتمال الفرق بينها وبين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موجود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كيف ؟ ! وقد ادّعى بعضهم</w:t>
      </w:r>
      <w:r w:rsidRPr="00730BFD">
        <w:rPr>
          <w:rFonts w:cs="MbSadr (1)"/>
          <w:sz w:val="32"/>
          <w:szCs w:val="32"/>
          <w:rtl/>
        </w:rPr>
        <w:t xml:space="preserve">(3)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هو رجيع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بطهارته على القاعدة الأوّلية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الكلام في ما يدلّ على استثنائه لو فرض الفراغ عن ثبوت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أحد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الإجماع المستفيض نقله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يقدح فيه ما ورد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230 و 231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 و</w:t>
      </w:r>
      <w:r w:rsidRPr="00D27B5E">
        <w:rPr>
          <w:rStyle w:val="1"/>
          <w:rFonts w:hint="cs"/>
          <w:rtl/>
        </w:rPr>
        <w:t xml:space="preserve">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منهم ابن الجنيد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نقله عنه في مختلف الشيعة 1</w:t>
      </w:r>
      <w:r w:rsidRPr="00D27B5E">
        <w:rPr>
          <w:rStyle w:val="1"/>
          <w:rFonts w:hint="cs"/>
          <w:rtl/>
        </w:rPr>
        <w:t xml:space="preserve"> : 474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عبير الشيخ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المبسوط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التمثيل للدم المعفوِّ عنه في الصلاة بدم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لبقّ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الجراد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وهما ممّا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المشعر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كدم الرعاف معفوّ عنه وليس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ما ورد في تعبير سلاّر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تقسيم النجاسة إلى ثلاثة أقسام :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جوز الصلاة في قليله وكثيره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لا تجوز الصلاة في قليله وكثيره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تجوز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قليله ولا تجوز في كثيره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ومثَّل للقسم الأوّل بدم البقّ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ممّا يدلّ على انطباق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لمقسم ـ وهو النجس ـ عليه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ورد في التعبير المنسوب إلى ابن الجنيد</w:t>
      </w:r>
      <w:r w:rsidRPr="00730BFD">
        <w:rPr>
          <w:rFonts w:cs="MbSadr (1)"/>
          <w:sz w:val="32"/>
          <w:szCs w:val="32"/>
          <w:rtl/>
        </w:rPr>
        <w:t>(3)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ـ من : أنّ كلّ دم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دم السمك فليس بدم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رجيع ـ الدالّ أيضاً على عدم استثناء شيء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أقسام الدم من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مثل هذه العبائر لا ينبغي جعلها نقضاً على الإجماع لو تمّ في 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قوّة احتمال أن تكون من المسامحة في التعبير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تمام النظر إلى النتيجة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لعملية المؤثرة في حال المكلف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ولذلك نرى الشيخ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بنفسه يصرّح في الخلاف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في قبال فتوى العامة بالنجاسة ـ بإجماع الطائفة على الطهارة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مثل التعبير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ذكره في المبسوط يورده في الخلاف</w:t>
      </w:r>
      <w:r w:rsidRPr="00730BFD">
        <w:rPr>
          <w:rFonts w:cs="MbSadr (1)"/>
          <w:sz w:val="32"/>
          <w:szCs w:val="32"/>
          <w:rtl/>
        </w:rPr>
        <w:t xml:space="preserve">(5) </w:t>
      </w:r>
      <w:r w:rsidRPr="00730BFD">
        <w:rPr>
          <w:rFonts w:cs="MbSadr (1)" w:hint="cs"/>
          <w:sz w:val="32"/>
          <w:szCs w:val="32"/>
          <w:rtl/>
        </w:rPr>
        <w:t>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المهمّ إذن ملاحظة نفس الإجماع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ليرى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هل يمكن أن يستكشف به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المبسوط في فقه الإمامية 1 : 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المراسم العلويّة : 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مختلف الشيعة 1 : 474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الخلاف 1 : 476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219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الخلاف 1 : 476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220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جّة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أم لا ؟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نقول : إنّ الاستدلال بالإجماع على الطهارة : إمّا أن يكون بلحاظ كاشفيته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وجود رواية لدى المجمعين واضحة السند والدلالة على طهارة دم ما لا نفس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باعتبار عدم كون المسألة عقليةً كي يحتمل استنادهم فيها إلى وجوه صناعية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قلية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أن يكون بلحاظ كشف الاتّفاق عن مركوزية الحكم المذكور في عصر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لمعصومين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 التقريبين قابل للمنع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يرد على الأوّل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يستبعد وجود رواية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اردة بعنوان استثناء دم ما لا نفس له اطّلع عليها اُولئك المجمِعون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لم تنقل في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من مجاميع الحديث وكتبهم التي ألّفها نفس هؤلاء المجمعين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ضف إلى ذلك : عدم انحصار المدرك 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أن يكون هناك رواية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يكفي أن يكون مدرك بعضهم هو عدم الدليل على نجاسة 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مدرك بعض آخرين قوله تعالى :</w:t>
      </w:r>
      <w:r w:rsidRPr="003B6008">
        <w:rPr>
          <w:rFonts w:ascii="MbSadr (1)" w:hAnsi="MbSadr (1)" w:cs="MbSadr (1)"/>
          <w:sz w:val="32"/>
          <w:szCs w:val="32"/>
          <w:rtl/>
        </w:rPr>
        <w:t xml:space="preserve"> </w:t>
      </w:r>
      <w:r w:rsidRPr="003B6008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3B6008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أو دماً مسفوحاً )</w:t>
      </w:r>
      <w:r w:rsidRPr="003B6008">
        <w:rPr>
          <w:rFonts w:ascii="MbSadr (1)" w:hAnsi="MbSadr (1)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وقع الاستدلال به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طهارة غير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الاستفادة من الروايات الخاصّة الواردة في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بهذا البيان أيضاً يناقش في التقريب الثاني لكاشفية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مع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جود مثل هذه المدارك المحتملة لا ينحصر وجه الاتّفاق في ارتكاز موروث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فقد لا يحصل من الإجماع المذكور اطمئنان بأنّ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الواقعيّ هو طهارة دم ما لا نفس 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كي يرفع اليد به عن إطلاق النجاسة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القول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4542AB" w:rsidRDefault="003E3511" w:rsidP="003E3511">
      <w:pPr>
        <w:pStyle w:val="a"/>
        <w:adjustRightInd w:val="0"/>
        <w:spacing w:line="505" w:lineRule="atLeast"/>
        <w:ind w:firstLine="567"/>
        <w:rPr>
          <w:rFonts w:ascii="MbSadr (1)" w:hAnsi="MbSadr (1)" w:cs="MbSadr (1)"/>
          <w:color w:val="FF0000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الآية المباركة </w:t>
      </w:r>
      <w:r w:rsidRPr="004542AB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4542AB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قل لا أجد في ما اُوحِيَ إليّ محرَّماً على طاعم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542AB">
        <w:rPr>
          <w:rFonts w:ascii="MbSadr (1)" w:hAnsi="MbSadr (1)" w:cs="MbSadr (1)"/>
          <w:bCs/>
          <w:color w:val="FF0000"/>
          <w:sz w:val="32"/>
          <w:szCs w:val="32"/>
          <w:rtl/>
        </w:rPr>
        <w:t>يَطْعَمُهُ إلاَّ أن يكونَ مَيْتةً أو دماً مسفوحاً )</w:t>
      </w:r>
      <w:r w:rsidRPr="004542AB">
        <w:rPr>
          <w:rFonts w:ascii="MbSadr (1)" w:hAnsi="MbSadr (1)" w:cs="MbSadr (1)"/>
          <w:bCs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يستدلّ بمفهوم الوصف فيها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حلّية الدم غير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تلازم طهارته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دم ما لا نفس له ليس من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المسفوح ما ينصبّ من العرق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نصباباً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الآية يستدلّ بها أيضاً على طهارة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وسوف تأتي لدى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لتعرّض لتلك المسألة المناقشات المشتركة على الاستدلال بها في المسألتين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نقتصر هنا على الإشارة إلى أمر يختصّ بالمقام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أنّ الاستدلال بالآية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وقوف على القول بحلّية دم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لو اُريد الحكم بطهارته فقط مع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 حراماً ـ كما هو المعروف ـ فالاستدلال بالآية غير متّجه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المدلول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لمطابقيّ لها هو حلّية الدم غير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سقط عن الاعتبار لم يثبت مدلوله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لالتزاميّ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كان فتواهم بحرمته لا بما هو دم بل باعتباره من الخبائث صحّ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بالآية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تنفي الحرمة بحيثية كونه دماً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ينافي ثبوت الحرمة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ملاك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حمل الآية على الحكم الحيثيّ دون الفعليّ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ائدة عرفية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يقال : يكفي صيرورتها فعليةً في بعض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دام الحكم ثابتاً على العنوان ولم يتصدَّ المولى بنفسه لتطبيقه على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الفرد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الروايات المتفرّقة التي ادُّعي استفادة ضابط كلّيٍّ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طهارة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الأنعام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الحيوان الذي ليس له نفس سائلة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رواية عبد الله بن أبي يعفور :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ما تقول </w:t>
      </w:r>
      <w:r w:rsidRPr="00F97733">
        <w:rPr>
          <w:rFonts w:cs="MbSadr (1)"/>
          <w:color w:val="0000FF"/>
          <w:sz w:val="32"/>
          <w:szCs w:val="32"/>
          <w:rtl/>
        </w:rPr>
        <w:t>ف</w:t>
      </w:r>
      <w:r w:rsidRPr="00F97733">
        <w:rPr>
          <w:rFonts w:cs="MbSadr (1)" w:hint="cs"/>
          <w:color w:val="0000FF"/>
          <w:sz w:val="32"/>
          <w:szCs w:val="32"/>
          <w:rtl/>
        </w:rPr>
        <w:t>ي دم البراغيث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ascii="MbSadr (1)" w:hAnsi="MbSadr (1)" w:cs="MbSadr (1)" w:hint="cs"/>
          <w:color w:val="0000FF"/>
          <w:sz w:val="32"/>
          <w:szCs w:val="32"/>
          <w:rtl/>
        </w:rPr>
        <w:t>ليس به بأس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ascii="MbSadr (1)" w:hAnsi="MbSadr (1)" w:cs="MbSadr (1)" w:hint="cs"/>
          <w:color w:val="0000FF"/>
          <w:sz w:val="32"/>
          <w:szCs w:val="32"/>
          <w:rtl/>
        </w:rPr>
        <w:t>. قلت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: إنّه يكثر ويتفاحش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ascii="MbSadr (1)" w:hAnsi="MbSadr (1)" w:cs="MbSadr (1)" w:hint="cs"/>
          <w:color w:val="0000FF"/>
          <w:sz w:val="32"/>
          <w:szCs w:val="32"/>
          <w:rtl/>
        </w:rPr>
        <w:t>، قال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وإن </w:t>
      </w:r>
      <w:r w:rsidRPr="00F97733">
        <w:rPr>
          <w:rFonts w:cs="MbSadr (1)"/>
          <w:color w:val="0000FF"/>
          <w:sz w:val="32"/>
          <w:szCs w:val="32"/>
          <w:rtl/>
        </w:rPr>
        <w:t>ك</w:t>
      </w:r>
      <w:r w:rsidRPr="00F97733">
        <w:rPr>
          <w:rFonts w:cs="MbSadr (1)" w:hint="cs"/>
          <w:color w:val="0000FF"/>
          <w:sz w:val="32"/>
          <w:szCs w:val="32"/>
          <w:rtl/>
        </w:rPr>
        <w:t>ثر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التعدّي من موردها ـ وهو البرغوث ـ إلى كلّ الحيوانات التي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لها ممّا لا يساعد عليه العرف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غاية ما يساعد عليه هو التعدّي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كالبرغوث من الحشرات والحيوانات الصغيرة غير ذات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مثل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لسمك والتمساح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السكوني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إنّ علياً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كان </w:t>
      </w:r>
      <w:r w:rsidRPr="00F97733">
        <w:rPr>
          <w:rFonts w:cs="MbSadr (1)"/>
          <w:color w:val="0000FF"/>
          <w:sz w:val="32"/>
          <w:szCs w:val="32"/>
          <w:rtl/>
        </w:rPr>
        <w:t>ل</w:t>
      </w:r>
      <w:r w:rsidRPr="00F97733">
        <w:rPr>
          <w:rFonts w:cs="MbSadr (1)" w:hint="cs"/>
          <w:color w:val="0000FF"/>
          <w:sz w:val="32"/>
          <w:szCs w:val="32"/>
          <w:rtl/>
        </w:rPr>
        <w:t>ا</w:t>
      </w:r>
      <w:r w:rsidRPr="00F97733">
        <w:rPr>
          <w:rFonts w:cs="MbSadr (2)"/>
          <w:bCs/>
          <w:color w:val="0000FF"/>
          <w:sz w:val="32"/>
          <w:szCs w:val="32"/>
          <w:rtl/>
        </w:rPr>
        <w:t> </w:t>
      </w:r>
      <w:r w:rsidRPr="00F97733">
        <w:rPr>
          <w:rFonts w:cs="MbSadr (1)"/>
          <w:color w:val="0000FF"/>
          <w:sz w:val="32"/>
          <w:szCs w:val="32"/>
          <w:rtl/>
        </w:rPr>
        <w:t>ي</w:t>
      </w:r>
      <w:r w:rsidRPr="00F97733">
        <w:rPr>
          <w:rFonts w:cs="MbSadr (1)" w:hint="cs"/>
          <w:color w:val="0000FF"/>
          <w:sz w:val="32"/>
          <w:szCs w:val="32"/>
          <w:rtl/>
        </w:rPr>
        <w:t>رى بأساً بدم ما لم يذكَّ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يكون في الثوب فيصلِّي فيه الرجل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يعني دم </w:t>
      </w:r>
      <w:r w:rsidRPr="00F97733">
        <w:rPr>
          <w:rFonts w:cs="MbSadr (1)"/>
          <w:color w:val="0000FF"/>
          <w:sz w:val="32"/>
          <w:szCs w:val="32"/>
          <w:rtl/>
        </w:rPr>
        <w:t>ا</w:t>
      </w:r>
      <w:r w:rsidRPr="00F97733">
        <w:rPr>
          <w:rFonts w:cs="MbSadr (1)" w:hint="cs"/>
          <w:color w:val="0000FF"/>
          <w:sz w:val="32"/>
          <w:szCs w:val="32"/>
          <w:rtl/>
        </w:rPr>
        <w:t>لسمك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ـ مضافاً إلى ضعف الرواية سنداً ـ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تدلّ على العفو عنه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لا يكشف عن الطهارة في مثل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ثبت فيه إجمالا التفكيك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النجاسة والمانعية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سلّم دلالتها على الطهارة فهي مخصوصة بما لم يذَكَّ من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ما لا يحتاج إلى التذكية كالسمك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التعدّي منه إلى دم محرَّمِ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محمد بن ريّان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كتبت إلى الرجل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هل يجري 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لبقّ مجرى دم البراغيث ؟ وهل يجوز لأحد أن يقيس بدم البقّ على دم البراغيث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يصلّي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 يقيس على نحو هذا فيعمل به ؟ فوقّع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تجوز الصلاة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97733">
        <w:rPr>
          <w:rFonts w:cs="MbSadr (1)"/>
          <w:color w:val="0000FF"/>
          <w:sz w:val="32"/>
          <w:szCs w:val="32"/>
          <w:rtl/>
        </w:rPr>
        <w:t>و</w:t>
      </w:r>
      <w:r w:rsidRPr="00F97733">
        <w:rPr>
          <w:rFonts w:cs="MbSadr (1)" w:hint="cs"/>
          <w:color w:val="0000FF"/>
          <w:sz w:val="32"/>
          <w:szCs w:val="32"/>
          <w:rtl/>
        </w:rPr>
        <w:t>الطهر منه أفضل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فيه ـ مضافاً إلى ضعف الرواية سنداً ـ : أنّ مدلولها المطابقيّ نفي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لا يكشف عن الطهارة في المقام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ولو سلّم فهي كرواية ابن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حيث عدم إمكان التعدّي من موردها إلى كلّ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عن دم البراغيث يكون </w:t>
      </w:r>
      <w:r w:rsidRPr="00F97733">
        <w:rPr>
          <w:rFonts w:cs="MbSadr (1)"/>
          <w:color w:val="0000FF"/>
          <w:sz w:val="32"/>
          <w:szCs w:val="32"/>
          <w:rtl/>
        </w:rPr>
        <w:t>ف</w:t>
      </w:r>
      <w:r w:rsidRPr="00F97733">
        <w:rPr>
          <w:rFonts w:cs="MbSadr (1)" w:hint="cs"/>
          <w:color w:val="0000FF"/>
          <w:sz w:val="32"/>
          <w:szCs w:val="32"/>
          <w:rtl/>
        </w:rPr>
        <w:t>ي الثوب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هل يمنعه ذلك من الصلاة فيه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 وإن كثر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فلا بأس أيضاً </w:t>
      </w:r>
      <w:r w:rsidRPr="00F97733">
        <w:rPr>
          <w:rFonts w:cs="MbSadr (1)"/>
          <w:color w:val="0000FF"/>
          <w:sz w:val="32"/>
          <w:szCs w:val="32"/>
          <w:rtl/>
        </w:rPr>
        <w:t>ب</w:t>
      </w:r>
      <w:r w:rsidRPr="00F97733">
        <w:rPr>
          <w:rFonts w:cs="MbSadr (1)" w:hint="cs"/>
          <w:color w:val="0000FF"/>
          <w:sz w:val="32"/>
          <w:szCs w:val="32"/>
          <w:rtl/>
        </w:rPr>
        <w:t>شبهه من الرعاف ينضحه ولا يغسله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وضوح كون النظر فيها إلى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بقرينة عطف دم الرعاف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ضافاً إلى ورودها في مثل البرغوث فلا يمكن التعدّي منه إلى كلّ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غياث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لا بأس بدم </w:t>
      </w:r>
      <w:r w:rsidRPr="00F97733">
        <w:rPr>
          <w:rFonts w:cs="MbSadr (1)"/>
          <w:color w:val="0000FF"/>
          <w:sz w:val="32"/>
          <w:szCs w:val="32"/>
          <w:rtl/>
        </w:rPr>
        <w:t>ا</w:t>
      </w:r>
      <w:r w:rsidRPr="00F97733">
        <w:rPr>
          <w:rFonts w:cs="MbSadr (1)" w:hint="cs"/>
          <w:color w:val="0000FF"/>
          <w:sz w:val="32"/>
          <w:szCs w:val="32"/>
          <w:rtl/>
        </w:rPr>
        <w:t>لبراغيث والبقّ وبول الخشاشيف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كرواية ابن أبي يعفور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حيث اختصاصها بالبراغيث والبقّ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: أنّ هذه الروايات لا يمكن الاستدلال بشيء منها على حكم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لّيٍّ هو طهارة دم كلّ ما لا نفس له من الحيوانات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يد أنّ السيّد الاُستاذ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ـ دام ظلّه ـ حاول الاستناد في إثبات القضية الكلّيّة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</w:t>
      </w:r>
      <w:r w:rsidRPr="00D27B5E">
        <w:rPr>
          <w:rStyle w:val="1"/>
          <w:rFonts w:hint="cs"/>
          <w:rtl/>
        </w:rPr>
        <w:t xml:space="preserve">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رواية حفص المتقدّمة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في أبحاث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الصادق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F97733">
        <w:rPr>
          <w:rFonts w:cs="MbSadr (1)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 يفسد الماء إلاّ ما كانت له نفس سائلة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لو صحّ الاستدلال بها ـ عامّة لكلّ حيوان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تقدّم الكلام عن ضعف سندها وإمكان تصحيحه في أبحاث الميتة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المهمّ الآن ملاحظة دلالتها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ينبغي الريب في أنّ المتيقن من مدلولها النظر إلى ميتة الحيوان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إفسادها للماء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جملةً من الفقهاء حاول استفادةً أكثر من ذلك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دلولها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وقع الاستدلال بها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على طهارة ما يرتبط بالحيوان غير ذي النفس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عدّة مقامات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استدلّ بها على طهارة بوله وخرئه ودمه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يبعد أن يكون الاستدلال بها على طهارة دمه أحسن حالا من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اعتبار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يعدّ جزءاً من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فيشمله إطلاق لا يفسد الماء ميتة ما لا نفس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باعتبارها ناظرة إلى أدلّة النجاسة يكون إطلاقها مقدّماً على إطلاق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الصحيح مع ذلك : عدم تمامية الاستدلال المذكور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غاية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ايستفاد منها أنّ ما لا نفس له لا ينفعل الماء بملاقاة ميتته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 يدلّ على أكثر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نفي النجاسة الناشئة بملاك الموت عنها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فرض إطلاق الميتة لمثل الدم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لأجزاء كان مقتضاه عدم انفعال الماء بملاقاته من حيث كونه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من حيثية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ُخرى ككونه دماً فلا دلالة للحديث على نفيه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تقدّمت في الصفحة 157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158 ـ 159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لم يتصدِّ الحديث لتطبيق هذا الحكم على ملاقاة الدم بالخصوص كي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دّعى لَغْوِية كون الحكم فيه حيثياً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ليست فرضية وقوع الميتة في الماء ملازمةً غالباً لملاقاة شيء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مها كي ينعقد فيها ظهور ـ بدلالة الاقتضاء وصوناً للكلام عن اللغوية العرفية ـ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الفعليّ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: أنّ المركوز أشدّيّة قذارة الميتة من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فما لا يحكم بنجاسة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يتته أولى بالحكم بطهارة دمه مدفوعة : بأنّ ثبوت ارتكاز من هذا القبيل بدرجة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شكّل دلالةً التزاميةً في الدليل محلّ منع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وحصول القطع بأولوية المناط عهدته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مدّعيه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: أنّ العمدة في المصير إلى طهارة دم ما لا نفس سائلة له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صور المقتضي من أول الأمر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تمامية الإطلاق في دليل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هنا نكتةً لابدّ من التنبيه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عدم تمامية الإطلاق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ليل نجاسة الدم إنّما يكفي وحده لعدم البناء على النجاسة في دم حيوان غير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ي نفس كالسمك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ما لا نفس له وكان دمه مُكْتَسباً ـ كالبقّ والبرغوث ـ فقد يقال : إنّه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متصّ دم الإنسان أمكن الحكم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تمسّكاً باستصحاب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لم يتمّ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من دليل اجتهاديٍّ محكم عليه لإثبات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 هنا يقع الكلام : تارةً في جريان هذا الاستصحاب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وجود الدليل الحاكم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الكلام في الأوّل فقد يشكل : تارةً بدعوى تغيّر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نفي الحالة السابقة فيما إذا امتصّ البقّ الدم من الإنسان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الدم في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لا علم حينئذ بنجاسته لتستصحب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يدفع الإشكال الأوّل : بأنّ اللازم في الاستصحاب انحفاظ 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لمعروض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والمعروض عرفاً للنجاسة الجسم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عنوان دم الإنسان ودم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يتخلّص من الإشكال الثاني بتحويل الاستصحاب إلى استصحاب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عليقي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للعلم بأنّ هذا الدم حدوثاً كان على نحو لو سفح لكان نجساً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هو المتيقّن من دليل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فيستصحب ذلك بشأنه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إنّما يتمّ ـ بعد البناء على جريان الاستصحاب التعليقيّ ـ فيما إذا 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لمعلَّق عليه في القضية المتيقّنة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المستصحبة ذات السفح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المتيقّن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سفح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ما لَه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فلا يجري الاستصحاب المذكور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المعلَّق عليه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غير محرز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الكلام في الثاني فقد تقدم ذكر عدّة روايات قد تدلّ على طهارة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لبقّ والبرغوث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محمد بن ريّان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الحلبيّ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غياث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أبي يعفور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وأهمّها الرواية الأخيرة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الاُولى ضعيفة بسهل بن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ياد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الثانية محلّ الإشكال سنداً بابن سنان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إرادة محمد بن سنان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بلحاظ رواية مثل أحمد بن محمد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دلالةً باحتمال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في مقام نفي المانعية مستقلاًّ لا نفيها بنفي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يؤيّد ذلك : عطف الرعاف المعلوم نجاسته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الثالثة قد يستشكل فيها باعتبار ورود محمد بن يحيى في سندها ناقلا عن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محتمل الانطباق على محمد بن يحيى الخزّاز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الثقة الذي ينقل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محمد بن يحيى الفارسيّ الذي يناسب أن ينقل عن الإمام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لصادق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4542AB">
        <w:rPr>
          <w:rFonts w:ascii="MbSadr (1)" w:hAnsi="MbSadr (1)" w:cs="MbSadr (1)"/>
          <w:b/>
          <w:sz w:val="32"/>
          <w:szCs w:val="32"/>
          <w:rtl/>
        </w:rPr>
        <w:t>(عليه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بواسطة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التردّد تسقط الرواية عن الحجّية إذا لم يُدَّعَ الانصراف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الرواية الأخيرة فلا إشكال في دلالتها على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سندها فقد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واها 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بإسناده إلى الصفّار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ياد بن أبي الحلال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 الله بن أبي يعفور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إشكال في هذا السند إلاّ من ناحية عليّ بن الحكم المردّد بين أربعة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شخاص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بعضهم ثبتت وثاقته دون البعض الآخر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عيّن هذا في الثقة أو ثبتت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حدة الكلّ فهو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سقطت الرواية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اُولئك الأربعة فهم كما يلي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1 </w:t>
      </w:r>
      <w:r w:rsidRPr="00730BFD">
        <w:rPr>
          <w:rFonts w:cs="MbSadr (1)" w:hint="cs"/>
          <w:sz w:val="32"/>
          <w:szCs w:val="32"/>
          <w:rtl/>
        </w:rPr>
        <w:t>ـ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بقول 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ذكره الشيخ في رجاله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من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يضف إليه أدنى تعبير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يذكره الشيخ في الفهرست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النجاشي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الكشّي بهذا العنوان المطلق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2 </w:t>
      </w:r>
      <w:r w:rsidRPr="00730BFD">
        <w:rPr>
          <w:rFonts w:cs="MbSadr (1)" w:hint="cs"/>
          <w:sz w:val="32"/>
          <w:szCs w:val="32"/>
          <w:rtl/>
        </w:rPr>
        <w:t>ـ عليّ بن الحكم بن الزبير النخعي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عدّه الشيخ في رجاله من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قائلا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عليّ بن الحكم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مولى النخع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كوفيّ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ذكر هذا الشخص أيضاً النجاشيّ بعنوان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عليّ بن الحكم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(4)ب</w:t>
      </w:r>
      <w:r w:rsidRPr="00730BFD">
        <w:rPr>
          <w:rFonts w:cs="MbSadr (1)" w:hint="cs"/>
          <w:sz w:val="32"/>
          <w:szCs w:val="32"/>
          <w:rtl/>
        </w:rPr>
        <w:t>إسقاط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مولى النخع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وذكر له كتاباً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سوف يأتي</w:t>
      </w:r>
      <w:r w:rsidRPr="00730BFD">
        <w:rPr>
          <w:rFonts w:cs="MbSadr (1)"/>
          <w:sz w:val="32"/>
          <w:szCs w:val="32"/>
          <w:rtl/>
        </w:rPr>
        <w:t xml:space="preserve">(5) </w:t>
      </w:r>
      <w:r w:rsidRPr="00730BFD">
        <w:rPr>
          <w:rFonts w:cs="MbSadr (1)" w:hint="cs"/>
          <w:sz w:val="32"/>
          <w:szCs w:val="32"/>
          <w:rtl/>
        </w:rPr>
        <w:t>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</w:t>
      </w:r>
      <w:r w:rsidRPr="00D27B5E">
        <w:rPr>
          <w:rStyle w:val="1"/>
          <w:rFonts w:hint="cs"/>
          <w:rtl/>
        </w:rPr>
        <w:t>حديث 740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الطوسي : 403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الطوسي : 382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274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718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234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 xml:space="preserve">3 </w:t>
      </w:r>
      <w:r w:rsidRPr="00730BFD">
        <w:rPr>
          <w:rFonts w:cs="MbSadr (1)" w:hint="cs"/>
          <w:sz w:val="32"/>
          <w:szCs w:val="32"/>
          <w:rtl/>
        </w:rPr>
        <w:t>ـ عليّ بن الحكم الكوفي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لم يترجمه بهذا العنوان </w:t>
      </w:r>
      <w:r w:rsidRPr="00730BFD">
        <w:rPr>
          <w:rFonts w:cs="MbSadr (1)" w:hint="cs"/>
          <w:sz w:val="32"/>
          <w:szCs w:val="32"/>
          <w:rtl/>
        </w:rPr>
        <w:t>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النجاشيّ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الشيخ في رجاله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وترجمه الشيخ في فهرسته قائلا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جليل القدر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أخبرنا جماعة عن محمد بن عليّ بن الحسين بن بابويه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هشام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سندي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ورواه محمد بن عليّ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ومحمد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سعد بن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عليّ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وأخبرنا ابن أبي جيد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ابن الوليد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الصفّار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وأحمد بن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دريس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والحميري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عليّ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وعليه فهذا الشخص بهذا العنوان ثقة بشهادة 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4 </w:t>
      </w:r>
      <w:r w:rsidRPr="00730BFD">
        <w:rPr>
          <w:rFonts w:cs="MbSadr (1)" w:hint="cs"/>
          <w:sz w:val="32"/>
          <w:szCs w:val="32"/>
          <w:rtl/>
        </w:rPr>
        <w:t>ـ عليّ بن الحكم الأنباري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لم يذكره بهذا العنوان النجاشيّ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ولا الشيخ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فهرسته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ولا في رج</w:t>
      </w:r>
      <w:r w:rsidRPr="00730BFD">
        <w:rPr>
          <w:rFonts w:cs="MbSadr (1)" w:hint="cs"/>
          <w:sz w:val="32"/>
          <w:szCs w:val="32"/>
          <w:rtl/>
        </w:rPr>
        <w:t>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ذكره الكشّيّ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ونقل عن حمدويه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محمد بن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يسى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أنّ علي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هو ابن اُخت داود بن النعمان بيّاع الأنماط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سيب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ينسب إلى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 بني الزبير الصيارفة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وعلي بن الحكم تلميذ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لقي من أصحاب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الكثير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مثل ابن فضّال وابن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 و</w:t>
      </w:r>
      <w:r w:rsidRPr="00730BFD">
        <w:rPr>
          <w:rFonts w:cs="MbSadr (1)" w:hint="cs"/>
          <w:sz w:val="32"/>
          <w:szCs w:val="32"/>
          <w:rtl/>
        </w:rPr>
        <w:t>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عليّ بن الحكم تلميذ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ـ سواء كان من 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لكشّيّ كما هو الأقرب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من كلام محمد بن عيسى ـ معتبر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لوثاقة كليهما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ملاحظة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يستفاد منه توثيق لعليّ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د يقال بالاستفادة باعتبار جعله مثل ابن فضّال وابن بكير المفروغ عن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ثاقتهما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يخدش ذلك بإبداء احتمال كون ذلك تمثيلا للكثير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لقي كثيراً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ابن فضّال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ولكنّ هذا ـ كما ترى ـ لا ينسجم مع ظاهر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151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376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اختيار معرفة الرجال : 570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1079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نقل ابن داود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ما مضى من عبارة الكشّي مع حذف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ؤدّي ذلك إلى احتمال تهافت في نسخ كتاب 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حتّى مع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ذفها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يمكن أن يجعل ذلك تمثيلا للكثير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ابن فضّال ليس من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يطلق هذا على شخصين : أحدهما من أصحاب الكاظم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ابنه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من أصحاب الهادي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فيتعيّن كون التمثيل لعليّ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يحمل على التشبيه في أهمّ الصفات الملحوظة رجالياً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منها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لوثاقة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التشبيه كما قد يكون بلحاظ الوثاقة قد يكون باعتبار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لاشتراك في ملاقاة الكثير من أصحاب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فلا تثبت وثاقة المشبه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د تدفع بدعوى : انصراف ابن فضّال إلى ابن فضّال الابن الذي هو من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الهادي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يلقَ أصحاب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دون ابن فضّال الأب الذي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من أصحاب الكاظم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ولقي أصحاب الصادق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فينتفي احتمال كون المقصود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لتشبيه في ملاقاة الكثير من أصحاب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أنّ ظاهر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لا يناسب كون المقصود التشبيه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وإطباق نسخ الكشّيّ والنقل عن الكشّيّ على حفظ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يوجب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ستبعاد زيادتها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والاطمئنان بوقوع اختصار أو سهو في كتاب ابن داود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أسقط جملةً من العبارات في مقام النقل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ونقل المعنى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فيرجّح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أسقط كلمة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لم يرَ أهمّيةً في ذكرها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فتثبت وثاقة عليّ بن الحكم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هذا الأساس يقع الكلام في إمكان إثبات وحدة هذه العناوين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ابن داود : 138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1046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لمتعدّدة لعلي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الأقلّ إرجاع الأوّلَين إلى الأخيرين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لتكون الرواية حجّةً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قبل الشروع في ذكر أمارات الوحدة لابدّ من الإشارة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توجد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مارة تمنع عن الحمل على الاتّحاد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من ناحية تعدّد الطبقات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احية تعدّد التوصيفات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من ناحية ذكر الشيخ له مرّتين في رجاله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فلأنّ هذه العناوين الأربعة يمكن افتراضها في طبقة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أنّ الأوّل ذكره الشيخ في رجاله من أصحاب الجواد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والرابع قد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ضى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تلميذ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يكون تلميذاً لابن أبي عمير الذي هو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الكاظم إلى الجواد يمكن أن يكون من أصحاب الجواد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الثاني من أصحاب الرضا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يناسب الصحبة للجواد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النجاشيّ نقل كتابه بواسطة أحمد بن محمد بن خالد البرقيّ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ممّن يروي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الجواد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الثالث روى الشيخ كتابه بواسطة أحمد بن محمد كما مضى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البرقيّ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أحمد بن محمد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وكلاهما في طبقة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عرفت حال البرقي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لاحظنا الرواة عن عناوين عليّ بن الحكم وجدنا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في طبقة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تقاربون على نحو يناسب وحدته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فتوصيف الكشّيّ له بالأنباريّ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وتوصيف الشيخ له في رجاله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النخعيّ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فهرسته بالكوفيّ ليس قرينةً على التعدّد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النخعية والكوفية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يستا متنافيتين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النخعية نسبة إلى عشيرة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تنافي كون بعضهم كوفياً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لشيخ في رجاله جمع بين النخعية والكوفية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الأنباريّة فهي أيضاً لا تنافي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لكوفية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يقال : إنّ الأنبار قرية على شاطئ الفرات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فيعتبر الأنباريّ كوفياً : إمّا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قرب الأنبار من الكوفة واندكاكها في جنبها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لهجرة الأنباريّ إلى الكوفة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يناسبه كونه تلميذاً لابن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فذِكْرُ الشيخ الطوسيّ له في رجاله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: تارةً من أصحاب الرضا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من أصحاب الجواد ليس قرينةً على التعدّد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طريقة الشيخ في رجاله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كان شخص من أصحاب إمامين أو ثلاثة ذكره عدّة مرّات ـ بترتيب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ـ في أصحاب كلّ إمام هو من أصحابه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ويلاحظ أنّ الشيخ عادةً يذكر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لشخص لأول مرّة بعنوان تفصيلي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وعند التكرار في إمام بعده يذكره إجمالا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صنع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ذكره في أصحاب الرضا بعنوان عليّ بن الحكم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لزبير مولى النخع كوفي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أصحاب الجواد بعنوان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نبدأ الآن بذكر قرائن تتّجه إلى إبطال تكثّر عليّ بن الحكم على النحو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لمضرِّ بالاستدلال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يلزم بهذا الصدد إثبات وحدة الجميع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جملة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لأساليب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لنافعة إثبات رجوع الأوّلَين إلى أحد الأخيرين اللذين ثبتت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ثاقتهما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الاُولى : مجيء عليّ بن الحكم مطلقاً وبلا تقييد في الكثرة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والطرق التي وقع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متعدّداً لكان من البعيد أن يلتزم كلّ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ُولئك الرواة بالإطلاق في مقام التعبير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فيستقرب فرض الوحدة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لانصراف غير المحوج إلى التقييد مع التعدّد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الواضح بُعد افتراض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لانصراف عن عليّ بن الحكم الكوفيّ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له كتاب ورواه جماعة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للشيخ طريق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الثانية : أنّ الثالث ـ وهو عليّ بن الحكم الكوفيّ الثقة الذي ذكره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لشيخ في فهرسته ـ لو كان غير عليّ بن الحكم الذي ذكره النجاشيّ في فهرسته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رجال الطوسي : 382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</w:t>
      </w:r>
      <w:r w:rsidRPr="00D27B5E">
        <w:rPr>
          <w:rStyle w:val="1"/>
          <w:rFonts w:hint="cs"/>
          <w:rtl/>
        </w:rPr>
        <w:t xml:space="preserve"> 403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لزم إهمال النجاشيّ لشخص من المؤلّفين المستحقّين للدخول في فهرسته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مع نظر النجاشيّ إلى فهرست الشيخ ونقله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وتبحّره في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لفنّ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وكونه كوفياً يجعله أولى بمعرفة الكوفيّين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وإذا اتّحد الثالث مع الثاني بقي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ثقة علي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وإن لم يكن راجعاً إلى غيره فاللفظ منصرف عنه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ذكره النجاشي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الشيخ في فهرسته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يذكر له كتاب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لاقات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الثالث الذي ذكر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ثقة جليل القدر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 كتاب ينقله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وللشيخ طرق عديدة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وذكره النجاشي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لما عرفت من اتّحاده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وإذا وحَّدنا الثاني مع الرابع فقد ذكره النجاشيّ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وذكر الكشّيّ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ابن فضّال وابن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لقي من أصحاب أبي عبد الله الكثير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لقرينة الثالثة تتلخّص في عدّة مراحل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في إثبات وحدة الثاني والرابع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الثانية : في إثبات وحدة الثاني والثالث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الثالثة : في نفي احتمال إرادة الأوّل بنحو يغاير مع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المرحلة الاُولى فإنّ النجاشيّ قد ترجم في كتابه ـ كما مرّ بنا ـ عليّ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م</w:t>
      </w:r>
      <w:r w:rsidRPr="00730BFD">
        <w:rPr>
          <w:rFonts w:cs="MbSadr (1)" w:hint="cs"/>
          <w:sz w:val="32"/>
          <w:szCs w:val="32"/>
          <w:rtl/>
        </w:rPr>
        <w:t>ن دون توصيفه بالأنباريّ أو الكوفي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وترجم صالح بن خالد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لمحاملي : تارةً في باب الأسماء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في باب الكنى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ففي باب الأسماء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صالح بن خالد المحاملي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أبو شعيب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مولى عليّ بن الحكم بن الزبير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باب الكنى قال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أبو شعيب المحاملي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كوفيّ ثقة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من رجال أبي الحسن </w:t>
      </w:r>
      <w:r w:rsidRPr="00F97733">
        <w:rPr>
          <w:rFonts w:cs="MbSadr (1)"/>
          <w:color w:val="0000FF"/>
          <w:sz w:val="32"/>
          <w:szCs w:val="32"/>
          <w:rtl/>
        </w:rPr>
        <w:t>م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وسى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مولى عليّ بن الحكم بن الزبير الأنباري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201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535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</w:t>
      </w:r>
      <w:r w:rsidRPr="00D27B5E">
        <w:rPr>
          <w:rStyle w:val="1"/>
          <w:rFonts w:hint="cs"/>
          <w:rtl/>
        </w:rPr>
        <w:t xml:space="preserve"> 456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1240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نلاحظ في هذا المجال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استبعاد المغايرة بين عليّ بن الحكم بن الزبير الأنباريّ الذي ذكره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لنجاشيّ في ترجمة أبي شعيب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وعليّ بن الحكم الأنباريّ الرابع الذي ذكره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يلزم من ذلك كون الاتّحاد في الاسم واسم الأب والأنبارية صدفةً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بعيد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استبعاد المغايرة بين عليّ بن الحكم بن الزبير الأنباريّ الذي ذكره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لنجاشيّ في ترجمة أبي شعيب مع عليّ بن الحكم بن الزبير الذي ترجمه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لنجاشيّ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وذلك للاش</w:t>
      </w:r>
      <w:r w:rsidRPr="00730BFD">
        <w:rPr>
          <w:rFonts w:cs="MbSadr (1)" w:hint="cs"/>
          <w:sz w:val="32"/>
          <w:szCs w:val="32"/>
          <w:rtl/>
        </w:rPr>
        <w:t>تراك في الاسم والأب والزبيرية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ولأنّ نفس عليّ بن الحكم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الزبير الأنباريّ الذي ذكره النجاشيّ في باب الكنى أنّ أبا شعيب مولاه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قد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كره في باب الأسماء مع حذف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الأنباريّ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صالح بن خالد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لمحاملي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أبو شعيب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مولى عليّ بن الحكم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ينصرف لا محالة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من ترجمه في نفس الكتاب بنفس ذلك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عليّ بن الحكم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قصد شخصاً آخر غير من ترجمه لكان عليه التنبيه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وبهذا يثبت اتّحاد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لأنباريّ الذي ترجمه الكشيّ مع ابن الزبير الذي ترجمه النجاشيّ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الرابع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المرحلة الثانية فحاصل الكلام فيها : أنّ الثالث لو كان غير من تصادق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ليه العنوان الثاني والرابع للزم من ذلك أن يكون الشيخ قد أغفل ذكر شخص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لرواة في فهرسته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من تصادق عليه العنوانان الثاني والرابع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البعيد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اطّلاعه على وجوده مع إثباته في تلخيص رجال الكشيّ الذي تمّ على 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لشيخ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أنّ من البعيد عدم اطّلاعه على كتابه الذي شهد النجاشيّ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لفهرست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وجود طريق للنجاشيّ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وقع فيه من كان للشيخ طريق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جميع كتبه ورواياته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كسعد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المرحلة الثالثة فتتميمها يتمّ بدعوى : أنّ الأوّل إن رجع إلى أحد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لثلاثة فهو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فمن تصادقت عليه العناوين الثلاثة أشهر ـ بلا إشكال ـ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مرتبة يصحّ دعوى انصراف اللفظ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لقرينة الرابعة : أنّ من لم يوثّق من هؤلاء الأربعة شخصان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هما : الأوّل والثاني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ذكرهما الشيخ في رجاله كما مضى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نلاحظ أوّلا : أنّ الظاهر أنّ هذين الشخصين اللذين لم يرد توثيقهما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عنوانهما أحدهما متّحد مع مَن ذكره الشيخ في فهرسته ووثّقه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عليّ بن الحكم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لكوفي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يلزم من فرض التعدّد أن يكون الشيخ مهملا في رجاله مَنْ ذكره في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هرسته ووثّقه ونسب له كتاباً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رجال الشيخ بطبيعته أعمّ من فهرسته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لمطلق الرواة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والفهرست موضوع لخصوص المصنِّفين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ورجاله متأخّر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فهرسته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فمن المستبعد أن يكون قد عدل في الرجال عن ذلك الشخص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لمعروف إلى ذكر شخص آخر مجهول غير معنون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له 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نلاحظ ثانياً : أنّ الظاهر أنّ أحد هذين الشخصين اللذين لم يرد توثيقهما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عنوانهما متّحد مع الأنباريّ الثقة الذي ذكره 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لزم أن يكون الشيخ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همل في رجاله الأنباريّ الذي ذكره 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المستبعد عدم ذكره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وصف الكشّي له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لقي من أصحاب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الكثير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ابن فضّال وابن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رجال الشيخ مبناه على الاستقصاء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مطّلع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هذا الشخص بحكم إحاطته برجال الكشّي وتلخيصه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واشتمال التلخيص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هذا الضوء ينتج : أنّ الشخصين غير الموثّقين بعنوانهما أحدهما متّحد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اهراً مع الكوفيّ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وأحدهما متّحد ظاهراً مع الأنباريّ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فرض أنّ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لمتّحد مع الكوفيّ مغاير للمتّحد مع الأنباريّ ثبتت وثاقة الكلّ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فرض أنّ أحدهما متّحد مع الكوفي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الثقة والأنباريّ الثقة وبقي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لآخر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غايراً للثقتين فهنا نحتاج إلى الاستعانة بجزء ممّا مضى في القرينة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فرضنا أنّ المغاير هو عليّ بن الحكم المطلق ضممنا ما مضى من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لانصراف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فرضناه النخعي ضممنا ما مضى من القرينة على اتّحاد النخعيّ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لكوفيّ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اتّحاده مع الأنباريّ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الخامسة : أنّ عليّ بن الحكم الأنباريّ نفس عليّ بن الحكم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الكشّيّ ذكر عن الأوّل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نسيب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 ينسب إلى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 بني الزبير الصيارفة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 ذكره النجاشّي والشيخ في رجاله بعنوان عليّ بن الحكم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هذه القرينة لا تكفي وحدها لإثبات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من ضمِّ شيء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كالقرينة على اتّحاد من ذكره النجاشيّ مع من ترجمه الشيخ في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هرسته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ودعوى الانصراف حينئذ عن عليّ بن الحكم المطلق على فرض مغايرته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من تصادقت عليه العناوين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يستشهد لوحدة عليّ بن الحكم بن الزبير الذي ذكره النجاشيّ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لكوفيّ الثقة الذي ذكره الشيخ : بما ذكره الوحيد في التعليقة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: أنّ الراوي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مّن ذكره الشيخ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والراوي عمّن ذكره النجاشيّ شخص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أحمد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: بأنّ الراوي عنه في طريق النجاشيّ هو أحمد بن أبي عبد الله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تعليقة على منهج المقال : 232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لبرقي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والراوي عنه في طريق الشيخ أحمد بن محمد على نحو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لعلّه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حمد بن محمد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بقرينة وقوع الصدوق في طريق الشيخ هذا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تصريح الصدوق في مشيخته بأحمد بن محمد بن عيسى في طريقه إلى عليّ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أيّ حال ففي ما تقدّم كفاية لإثبات حجّية روايات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 إثبات الوحدة ولو بضمِّ الانصراف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قيل : إنّ الانصراف لا يكفي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إذا لم تثبت وحدة الجميع وفرضنا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غايرة الأوّل لغيره فهذا يعني كون الأوّل راوياً في الجملة وله 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والعمل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ظهور اللفظ الموجب للانصراف إلى غيره في تمام الموارد يوجب طرح العلم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لإجماليّ بوجود روايات له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فيقع التعارض بين الظهورات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لانصرافية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 : لا تعارض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أوّلا فلعدم العلم بالتغاير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وغاية ما في الأمر احتماله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ثانياً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فرض التغاير لا علم بوجود روايات له في الكتب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لأربعة وما بحكمها بالذات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ثالثاً فلاحتمال أن يكون ما نقل عنه داخلا في ما نقل عن عليّ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بطرق ضعيفة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يتلخّص : أنّ رواية ابن أبي يعفور الدالّة على طهارة دم البقّ معتبرة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تامّة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إشكال في 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4 : 489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ما كان من غير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كالموجود تحت الأحجار عند قتل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يّد الشهداء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يستثنى من دم الحيوان : المتخلّف في الذبيحة بعد خروج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 ـ سواء كان في العروق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 القلب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لكبد ـ فإنّه طاهر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سوف نتكلّم في هذا الفرع عند تعرّض السيّد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لدم البيضة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طهارة الدم المتخلّف في الذبيحة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ويمكن أن يستدلّ عليه بعدّة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قصور مقتضي النجاسة إثباتاً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ما هو الصحيح من عدم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بوت دليل على نجاسة الدم بنحو القضية المطلقة كي يكون مرجعاً في حالة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لم ينقل عن أحد الإشكال في هذا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ستفاض دعوى الإجماع عليه في كلماتهم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الإجماع بصيغته الفتوائية حاله حال الإجماع المتقدّم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في 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حيث ورود تلك المناقشات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بالإمكان صياغته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المقام بإرجاعه إلى الارتكاز وعمل أصحاب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بعدهم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لمسلمين إلى زماننا هذا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فإنّ هذا البناء العمليّ والقوليّ الموروث على معاملة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المتخلّف معاملة 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عدم ورود أسئلة عنه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رغم كثرة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220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بتلاء الناس والرواة بالمسألة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وكونهم قد سألوا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أشياء أقلّ أهمّيةً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حياتهم اليومية فأقول : إنّ مثل هذا الإجماع القوليّ والعمليّ كاشف عن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ضوح الطهارة في أذهان المتشرّعة من أصحاب الأئمة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احتمال غفلتهم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نه موضوعاً أو حكماً ينفيه كون الدم المتخلّف محلّ ابتلائهم في حياتهم اليومية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ثيراً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 حكم نجاسة الدم مركوزةً في الجملة في أذهانهم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افتراض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هم سألوا عنها وأفتاهم المعصوم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بالنجاسة ومع 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صل إلينا كلامه ينفيه أنّ شيوع الابتلاء بها يستلزم تظافر نقل الحكم بالنجاسة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وتأكيد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والرواة على ترسيخه في ذهن المتشرّعة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صحابهم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لا يبقى إلاّ أن يكون ذلك باعتبار موافقة المعصومين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ما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الطبع العقلائيّ والأوّلي من عدم استقذار ما يتخلّف في الذبائح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روج المتعارف الكاشف عن طهارته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وكون الطهارة على وفق الطبع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عدم وجود ردع عنها هو الذي يفسّر لنا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عدم وقوع السؤال من الرواة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طهارته كثيراً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توافر الدواعي على نقلها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 المدرك على الطهارة لو كان هذا الوجه فلابدّ من الاقتصار فيه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لقدر المتيقّن باعتباره دليلا لبّياً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الرجوع إليه كلّما شكّ في طهارة 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خلافاً للحال على الوجه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من الفوارق بين الوجهين، وإن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يغلب على الظنّ دخول تمام مراتب التخلّف في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يبقى فرق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لوجهين على مستوى التطبيق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التمسّك بما دلّ على حلّية الحيوان بعد التذكية : إمّا بتقريب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امل بإطلاقه لكلّ جزء من أجزاء الحيوان بعد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ومنها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لازم حلّيته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بتقريب : أنّ اللحوم المذكّاة لا تنفكّ عند استعمالها عادةً عن دماء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تخلّفة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تفكيك اللحم وغسله إلى درجة تخرج منه كلّ الدماء المتخلّفة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خلاف العادة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فبدلالة الاقتضاء هذه تثبت حلّية الدم في اللحم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التقريب الأوّل : أنّ دليل الحلّية ينفي الحرمة بملاك الميتة بعد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صول 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التمسّك به لنفي الحرمة الثابتة بملاك الدَمِيّة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البولية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غيرهما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المطلوب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التقريب الثاني فيمكن أن يناقش فيه بأحد 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ذكره المحقّق الخونساريّ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: أنّ غاية ما تستدعيه الملازمة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لخارجية أن يكون الدم المندكّ مع اللحم والمغمور بين طيّاته حلالا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بعد خروجه فلا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فيرجع فيه إلى إطلاق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المناقشة غير تامّة كما أفاده المحقّق الهمدانيّ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الغالب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روج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من الدماء المتخلّفة ولو قليلا بعد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التزم بنجاسته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لخروج لنجّس الأطعمة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يمكن أن يقصد من تجويز الأكل تجويزه بشرط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أنّ مثل هذه الدلالة لا تشمل أكثر ممّا يعتاد وجوده من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مع اللحم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يعمّ مثل الدم الكثير المتخلّف في باطن الذبيحة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النقاش لا دافع له إلاّ دعوى : عدم الفرق ـ عرفاً ـ في الدماء المتخلّفة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ين ما يتخلّف في الباطن وما يندكّ في جوف اللحم الذي يمكن إخراجه عنه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مشارق الشموس : 305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مصباح الفقيه كتاب الطهارة : 541 ـ 542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العصر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تمّ ارتكاز عدم الفرق تمّ هذا الوجه لإثبات طهارة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بإطلاقه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A64067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قوله تعالى </w:t>
      </w:r>
      <w:r w:rsidRPr="00A64067">
        <w:rPr>
          <w:rFonts w:ascii="MbSadr (1)" w:hAnsi="MbSadr (1)" w:cs="MbSadr (1)"/>
          <w:sz w:val="32"/>
          <w:szCs w:val="32"/>
          <w:rtl/>
        </w:rPr>
        <w:t xml:space="preserve">: </w:t>
      </w:r>
      <w:r w:rsidRPr="005C164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5C164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قُلْ لا أجِدُ في ما اُوحيَ إليَّ محرَّماً على طاعِم يَطْعَمُهُ إلاّ أن يكونَ مَيتةً أو دَماً مَسفوحاً</w:t>
      </w:r>
      <w:r w:rsidRPr="005C1643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5C1643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A64067">
        <w:rPr>
          <w:rFonts w:ascii="MbSadr (1)" w:hAnsi="MbSadr (1)" w:cs="MbSadr (1)"/>
          <w:bCs/>
          <w:sz w:val="32"/>
          <w:szCs w:val="32"/>
          <w:rtl/>
        </w:rPr>
        <w:t>(1)</w:t>
      </w:r>
      <w:r w:rsidRPr="00A64067">
        <w:rPr>
          <w:rFonts w:ascii="MbSadr (1)" w:hAnsi="MbSadr (1)"/>
          <w:sz w:val="32"/>
          <w:szCs w:val="32"/>
          <w:rtl/>
        </w:rPr>
        <w:t> </w:t>
      </w:r>
      <w:r w:rsidRPr="00A64067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يستدلّ به على اختصاص الحرمة بالدم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فسِّر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الدم الخارج حال الذبح فالدم غير المسفوح يشمل المتخلّف حتّى بعد خروجه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فسِّر بالدم المنصبِّ من العرق فيختصّ غير المسفوح بالمتخلّف غير الخارج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العرق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وعلى كلا التقديرين تثبت الطهارة بالملازمة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اعتراضان على هذا الاستدلال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لاعتراض الأوّل : تقديم إطلاق آية التحريم في قوله تعالى : 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حُرِّمَت عليكُمُ المَيتةُ والدمُ ولحمُ الخنزير</w:t>
      </w:r>
      <w:r w:rsidRPr="007943C3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7943C3">
        <w:rPr>
          <w:rFonts w:ascii="MbSadr (1)" w:hAnsi="MbSadr (1)" w:cs="MbSadr (1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لا يعلم بورودها قبل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لآية كي تخصَّص بالمسفوح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إن لم يدّع الاطمئنان بتأخّر آية التحريم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لورودها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سورة المائدة التي هي آخر سورة نزلت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وتلك الآية في سورة الأنعام المكّية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 العلم بتأخّر آية التحريم أو احتمال ذلك يكون المتّبع 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المورد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من موارد الدوران بين النسخ ورفع اليد عن الإطلاق الأزمانيّ في آية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لأنعام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التخصيص ورفع اليد عن الإطلاق الأفرادي في آية التحريم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في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 المقام 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وجد إطلاق أزمانيّ لآية الأنعام المتقدّمة جزماً أو احتمالا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لا تنفي وجود حرام في الواقع غير ما ذكر من العناوين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تنفي وجدانه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ما اُوحي إلى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إلى ذلك الحين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ينافي أن يوحى إليه بعد ذلك محرّم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الأنعام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معارض لإطلاق آية التحريم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على تقدير إحراز تأخّرها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مع الشكّ في التقدّم والتأخّر فيكون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موارد الشكّ في وجود المخصِّص لإطلاقه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يكون الأصل فيها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لمخصِّص وحجّية العموم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بهذا ظهر أنّ إطلاق الروايات الدالّة على نجاسة الدم ـ لو تمّ ـ أيضاً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قدّماً على آية الأنعام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لا إطلاق أزمانيّ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وإنما كنّا نحكم بمضمون الآية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لولا الدليل ـ بمقتضى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 غ</w:t>
      </w:r>
      <w:r w:rsidRPr="00730BFD">
        <w:rPr>
          <w:rFonts w:cs="MbSadr (1)" w:hint="cs"/>
          <w:sz w:val="32"/>
          <w:szCs w:val="32"/>
          <w:rtl/>
        </w:rPr>
        <w:t>ير أنّ هذا البيان موقوف على أن لا نعمل بصحيحة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 قال : </w:t>
      </w:r>
      <w:r w:rsidRPr="007943C3">
        <w:rPr>
          <w:rFonts w:cs="MbSadr (1)" w:hint="cs"/>
          <w:color w:val="0000FF"/>
          <w:sz w:val="32"/>
          <w:szCs w:val="32"/>
          <w:rtl/>
        </w:rPr>
        <w:t>ليس الحرام إلاّ ما حرّم الله في كتابه</w:t>
      </w:r>
      <w:r w:rsidRPr="007943C3">
        <w:rPr>
          <w:rFonts w:hint="cs"/>
          <w:color w:val="0000FF"/>
          <w:sz w:val="32"/>
          <w:szCs w:val="32"/>
          <w:rtl/>
        </w:rPr>
        <w:t> </w:t>
      </w:r>
      <w:r w:rsidRPr="007943C3">
        <w:rPr>
          <w:rFonts w:cs="MbSadr (1)" w:hint="cs"/>
          <w:color w:val="0000FF"/>
          <w:sz w:val="32"/>
          <w:szCs w:val="32"/>
          <w:rtl/>
        </w:rPr>
        <w:t>...</w:t>
      </w:r>
      <w:r w:rsidRPr="007943C3">
        <w:rPr>
          <w:rFonts w:hint="cs"/>
          <w:color w:val="0000FF"/>
          <w:sz w:val="32"/>
          <w:szCs w:val="32"/>
          <w:rtl/>
        </w:rPr>
        <w:t> </w:t>
      </w:r>
      <w:r w:rsidRPr="007943C3">
        <w:rPr>
          <w:rFonts w:cs="MbSadr (1)" w:hint="cs"/>
          <w:color w:val="0000FF"/>
          <w:sz w:val="32"/>
          <w:szCs w:val="32"/>
          <w:rtl/>
        </w:rPr>
        <w:t xml:space="preserve">، ثم قرأ هذه الآية 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قل لا أجد في ما اُوحي إليَّ</w:t>
      </w:r>
      <w:r w:rsidRPr="007943C3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8145E8">
        <w:rPr>
          <w:rFonts w:ascii="MbSadr (1)" w:hAnsi="MbSadr (1)" w:cs="MbSadr (1)"/>
          <w:bCs/>
          <w:sz w:val="32"/>
          <w:szCs w:val="32"/>
          <w:rtl/>
        </w:rPr>
        <w:t>(1)</w:t>
      </w:r>
      <w:r w:rsidRPr="008145E8">
        <w:rPr>
          <w:rFonts w:ascii="MbSadr (1)" w:hAnsi="MbSadr (1)"/>
          <w:sz w:val="32"/>
          <w:szCs w:val="32"/>
          <w:rtl/>
        </w:rPr>
        <w:t> </w:t>
      </w:r>
      <w:r w:rsidRPr="008145E8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صريحة في إمضاء نفي الآية لمحرّم آخر غير ما ذكر فيها إلى الأبد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تكون دالّةً عل نفوذ مدلول الآية وبقائه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يستدعي تخصيص آية التحريم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الدم المسفوح بمقتضى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العمل بهذه الصحيحة مشكل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يوجد فقيه يفتي بانحصار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لمحرّمات في ما ذكرته الآية الشريفة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وأن تُحمل الرواية على محامل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وموافقة العامّة بعد إباء سياقها عن التخصيص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لاعتراض الثاني : دعوى عدم دلالة الآية في نفسها على حلّية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موجب له إلاّ توصيف الدم بالمسفوح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والوصف خال عن المفهوم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ما قرّر في محلّه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3 : 204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إذا رجع دم المذبح إلى الجوف ـ لِرَدِّ النَفَس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لكون رأس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لذبيحة في علوٍّ ـ كان نجساً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الاعتراض يمكن أن يجاب عليه : تارةً بأنّ الوصف يدلّ على المفهوم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لجزئي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الحكم غير ثابت في بعض موارد فقدان الوصف على الأقلّ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قّقناه في محلّه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وعندئذ يمكن دعوى تعيين ذلك في الدم المتخلّف بالارتكاز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ا نتمسّك بسياق الحصر في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نفي وجود محرّم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ذكر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ا يقال : من المحتمل قوياً أن يكون الحصر في الآية إضافيّ بالنسبة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يتخيّل في ذلك العصر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حصراً حقيقياً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ما أكثر المحرّمات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لثابتة جملة منها بالقطع واليقين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يقال : هذا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سلّم ولم يعمل برواية محمد بن مسلم المتقدّمة يرد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: أنّ الدم غير 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داخل في ما يضاف إليه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بقرينة ذكره الدم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قيداً بالمسفوحية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يتلخّص : أنّ الاستدلال بالآية الكريمة على طهارة المتخلّف غير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فيد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تمّ إطلاق يدلّ على النجاسة قدِّم عليها بقاءً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كفانا عدم تمامية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لمقتضي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المتخلّف بالعناية : تارةً يكون برجوعه إلى الداخل بعد خروجه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3 : 199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لو ردّ الحيوان نفسه فرجع قسم من الدم إلى الجوف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بالمنع عن خروجه من أوّل 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لو سدّ المذبح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كان رأس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عالياً فتخلّف مقدار من الدم كان مقتضى الطبع خروجه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كلا القسمين : تارةً نفترض تمامية المقتضي للنجاسة بحسب مقام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لإثبات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خرجنا في المتخلّف لمقيّد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نفترض قصور المقتضي لدليل النجاسة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على التقدير الأوّل فلابدّ وأن ننظر إلى المقيّد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ليرى هل يشمل المتخلّف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العناية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أم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إشكال في عدم شموله للمقام لو كان هو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دلالة الاقتضاء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روايات جواز أكل الذبيحة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الإجماع في المقام إن لم يدَّعَ الإجماع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تمامية دلالة الاقتضاء لغير المتعارف تخلّفه وهو المتخلّف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المدرك هو الآية الكريمة فشمول مفهومها للقسم الأوّل من التخلّف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أعني الرجوع بعد الخروج ـ واضح العدم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لصدق الدم المسفوح عليه بعد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روجه من الذبيحة ولو رجع بعد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يراد بالمسفوح مايبقى مسفوحاً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خارجاً عن الذبيحة إلى الأبد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شمولها للقسم الثاني وعدمه فمبنيّ على أن يراد بالمسفوح ما خرج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لو اُريد به ما من شأنه الخروج فأيضاً يكون المتخلّف بالعناية داخلا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نطوقها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تقدير القول بعدم تمامية الإطلاق في دليل النجاسة في نفسه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كما تقدم اختياره ـ فقد يقال به أيضاً في المتخلّف بعد الرجوع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فضلا عمّا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خرج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يشترط في طهارة المتخلّف أن يكون ممّا يؤكل لحمه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لأحوط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فالمتخلّف من غير المأكول نجس على الأحوط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أوّلا : تمامية المقتضي بالارتكاز القاضي بعدم الفرق بينه وبين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 غير الراجع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لا يرى العرف بينهما فرقاً إلاّ من ناحية موضع التجمّع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مكانه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ليس بمفرّق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أنكرنا الارتكاز المذكور وفرضنا احتمال العرف دخل الرجوع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أقلّ من ارتكاز أنّ دخالته ليست بنحو الشرط المتأخّر لطهارة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لراجع من أول 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لا فرق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عرفاً في الدم الخارج بالفعل حين خروجه بين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سوف يرجع وما لا يرجع جزماً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فاحتمال دخالة الرجوع في طهارة المتخلّف ـ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كان ـ فهو من باب كون تخلّفه بعد رجوعه موجباً لارتفاع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لواضح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هذا التقدير يكون المرجع هو استصحاب النجاسة الثابتة قبل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هذا البيان مخصوص بالمتخلّف بعد الخروج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يجري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بالعناية من دون خروج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الارتكاز الأوّل كاف للحكم بالنجاسة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اختصاص الطهارة بالمتخلّف في الذبيحة المأكولة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شمولها للمتخلّف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الذبيحة من غير المأكول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فضلا عن المتخلّف في العضو غير المأكول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كالطحال ـ مبتن على مدارك الحكم بطهارة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كان المدرك قصور إطلاق دليل النجاسة في نفسه فهو جار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لموردين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ولو كان المدرك هو الإجماع القولي على الطهارة فمن الواضح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العَلَقة المستحيلة من المنيّ نجسة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إنسان كان أو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العَلَقة في البيض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والأحوط الاجتناب عن النقطة من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يوجد في البيض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لكن إذا كانت في الصَفَار وعليه جلده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نجس معه البياض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إذا تمزّقت الجلدة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ختصاصه بالمتخلّف من ذبيحة مأكولة وفي عضوها المأكول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المدرك هو الإجماع بصيغته العملية الارتكازية فلا يبعد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 بين المتخلّف في عضو غير مأكول من ذبيحة مأكولة فتشمله السيرة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في ذبيحة غير مأكولة فلا علم بشمولها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المدرك دلالة الاقتضاء في أدلّة تجويز أكل الذبيحة فمن الواضح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ختصاصها بما يتخلّف في العضو المأكول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الذي جوّز أكله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المدرك هو الآية الكريمة فلو التزمنا بحرمة شرب الدم من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لمأكول ـ كحرمة نفسه ـ فالحلّية الثابتة في الآية مخصّصة لا محالة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التمسّك بلازمها وهي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فتشمله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وتثبت فيه الطهارة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 الصحيح عندنا هو المدرك الأوّل فالمتّجه هو الحكم بالطهارة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لموردين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لا شبهة الإجماع المدّعى من قبل غير واحد من الأصحاب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المقتضي للاحتياط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: تارةً لا يكون منسوباً إلى الحيوان بوجه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كالدم المصنوع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يمياوياً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بالإعجاز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ينتسب إلى الحيوان بمجرّد كونه مظروفاً ـ بالواسطة ـ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كنقطة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الموجودة في البيض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ينتسب إليه مضافاً إلى هذه الظرفية بكونه مبدأً لنشوء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العلقة في البيض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رابعةً ينتسب إليه مضافاً إلى المبدئيّة بكونه مظروفاً للحيوان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العلقة المستحيلة من المنيّ في الإنسان أو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شكّ في أنّ هذه الأقسام مترتّبة في خفاء الحكم بالنجاسة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القسم الأوّل أخفى الأقسام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لوضوح أنّ الحكم بنجاسته يتوقّف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على ثبوت مطلق يدلّ على نجاسة الدم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عرفت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على عدم احتمال تقوُّم مفهوم الدم عرفاً بالإضافة إلى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ينفع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ثالثاً ـ بعد افتراض سعة المفهوم ـ على عدم الانصراف عن هذا النحو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لمجرّد ندرته حتّى ينتقض بدم حيوان يخلق بالمعجزة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في الندرة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الدم المخلوق بالإعجاز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بضمِّ مناسبات الحكم والموضوع التي تقتضي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رتكازاً تساوي نسبة النجاسة إلى دم الحيوان الطبيعيّ ودم الحيوان الإعجازي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تقضي مثل ذلك في دم الحيوان مع الدم المخلوق إعجازاً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القسم الثاني فهو يتوقّف على الأمر الأوّل فقط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صدق الدم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وانصرافاً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تمّ مطلق يقتضي نجاسة الدم يشمله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لو لم يتمّ دليل إلاّ على نجاسة دم الحيوان بهذا العنوان فقد يستظهر من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208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المتخلّف في الذبيحة وإن كان طاهراً ولكنّه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كان في اللحم ممّا يُعدّ جزءاً منه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لإضافة الجزئية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يستظهر ما يعمّ الجزئية الشأنية المنطبقة على العلقة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يستظهر عدم اختصاص الإضافة بالجزئية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وشمولها لعلاقة الظرفية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ويتوقّف شمول الدليل حينئذ للقسم الثاني على الاستظهار 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عناية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الظرفية للظرفية بالواسطة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القسم الثالث فلا شكّ في شمول المطلق له لو 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مع اختصاص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النجاسة بدم الحيوان فيتوقّف الشمول على نكتة الشمول للقسم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استظهار ما يعمّ الجزئية الشأنية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القسم الرابع فهو مشمول للمطلق لو 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والدليل : نجاسة دم الحيوان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غير الاستظهار الأوّل من الاستظهارات الثلاثة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مجموع ما ذكرناه ظهر أنّ للمنع عن نجاسة تمام الأقسام الأربعة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القسم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فإنّا لا نسلّم بوجود مطلق يدلّ على نجاسة 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على نجاسة دم كلّ 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 فلا يشمل تمام الأقسام المذكورة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 الذي أوضحناه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شكّ في حلّية ما يعتبر من الدم تابعاً للّحم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لم يكن مستهلكاً فيه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قيقةً بالنظر العرفي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للسيرة القطعية التي يستكشف بها تخصيص أدلّة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والدلالة الالتزامية العرفية لدليل حلّية الذبيحة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م</w:t>
      </w:r>
      <w:r w:rsidRPr="00730BFD">
        <w:rPr>
          <w:rFonts w:cs="MbSadr (1)" w:hint="cs"/>
          <w:sz w:val="32"/>
          <w:szCs w:val="32"/>
          <w:rtl/>
        </w:rPr>
        <w:t xml:space="preserve">فهوم الوصف في قوله تعالى : 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دماً مسفوحاً )</w:t>
      </w:r>
      <w:r w:rsidRPr="007943C3">
        <w:rPr>
          <w:rFonts w:ascii="MbSadr (1)" w:hAnsi="MbSadr (1)" w:cs="MbSadr (1)"/>
          <w:bCs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دلالة مفهوم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لوصف على انتفاء الحكم بانتفاء الوصف ولو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الانتفاء في مثل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هو القدر المتيقّن من تلك القضية المهملة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تقديم إطلاق تحريم الدم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الآية الاُخرى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تفصيل تقدّم عند البحث عن طهارة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ما لا يعدّ تابعاً كذلك فهو حرام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لشمول إطلاقات الحرمة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المخصِّص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انعقاد السيرة على حلّيته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إمكان إثبات حلّيته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مفهوم الوصف المشار إليه آنفاً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تمّ فهو قضية مهملة لا إطلاق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المتيقّن منها الدم التابع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ضافاً إلى إمكان دعوى كونه مسفوحاً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اختصاص المسفوح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المنصبِّ حين الذبح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دليل حلّية الحيوان بالتذكية لا يقتضي بالالتزام حلّية الدم غير التابع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دعوى الاستدلال على حلّية الدم المتخلّف مطلقاً بحصر محرّمات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لذبيحة في الروايات باُمور ليس الدم منها ـ كما عن صاحب الحدائق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غريبة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لاشتمال روايات محرّمات الذبيحة على الدم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إبراهيم بن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 الحميد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وغيرها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يظهر بالمراجعة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فما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لمتن هو الصحيح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الأنعام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31 من أبواب الأطعمة والأشربة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171 و 172 و 174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 و</w:t>
      </w:r>
      <w:r w:rsidRPr="00D27B5E">
        <w:rPr>
          <w:rStyle w:val="1"/>
          <w:rFonts w:hint="cs"/>
          <w:rtl/>
        </w:rPr>
        <w:t xml:space="preserve"> 4 و 8 و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الأبيض إذا فرض العِلم بكونه دماً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بر فَصْد العسكريّ صلوات الله عليه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وكذا إذا صبّ عليه دواء غيَّر لونه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البياض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: تارةً يصبح أبيضَ بسبب خارجيٍّ عارض كالصبغ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يكون أبيضَ بحسب تكوّنه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فلا إشكال في نجاسته : إمّا لاستصحاب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للتمسّك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اللفظيّ في دليل نجاسة الدم لو كان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خروجه عن كونه دماً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وإمّا للتمسّك بغير المطلق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من أدلّة نجاسة الدم بعد مساعدة العرف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لتعدّي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لاقتضاء الارتكاز العرفيّ إلغاء مثل هذه الخصوصية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: فإن كان على نحو لا يصدق عليه الدم عرفاً فلا إشكال في عدم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دليل النجاسة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مصداقاً للدم عرفاً فشمول الدليل له مبنيّ : إمّا على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اللفظيّ في دليل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إلغاء الخصوصية بالارتكاز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كلاهما غير ثابت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شكّ في مصداقيته للدم عرفاً بنحو الشبهة المفهومية فلا مجال لإجراء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الدَمِّية فيه ولو فرضت له حالة سابقة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بناءً على إنكار إطلاق في الدليل الاجتهاديّ للنجاسة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ثبوت الإطلاق في مثل رواية عمّار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فلعدم جريان الاستصحاب في الشبهة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اُنظر وسائل الشيعة 17 : 107 ـ 108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الدم الذي قد يوجد في اللبن عند الحلب نجس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منجِّس للّبن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( 5 )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الجنين الذي يخرج من بطن المذبوح ويكون ذكاته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ذكاة اُمّه تمام دمه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لا يخلو من إشكال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لا يجري حينئذ استصحاب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العلم بالنجاسة السابقة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كي تستصحب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دليل نجاسة الدم لا يشمل الدم في داخل جسم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أس بالحكم بطهارته ما لم يقم إجماع تعبّديّ على النجاسة في مثله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سواء نشأ عن ضغط في الحلب مع ضعف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عن جرح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غير ذلك فإنّه نجس باعتباره دماً مسفوحاً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وداخلا في القضية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لمتيقّنة من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لم نقل بوجود إطلاق شامل فيه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لفرق بحسب الارتكاز العرفيّ بين الأسباب المؤدّية إلى ظهور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وتحقيق الكلام في ذلك يقع : تارةً بعد البناء على وجود إطلاق في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مع إنكار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يكون الإطلاق شاملا لمحل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ومقتضياً لنجاسة المسفوح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دم الجنين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فنحتاج للحكم بطهارته إلى مقيّد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المقيّدات السابقة التي أخرجت الدم المتخلّف في الذبيحة عن الإطلاق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اصرة عن إخراج مطلق دم الجنين بما فيه المسفوح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الإجماع الفتوائيّ فدليل لبّيّ يقتصر فيه على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السيرة من المتشرّعة فغير معلومة هنا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يحتمل كون العادة جاريةً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الاستفادة من الجنين على ذبحه وخروج مقدار من 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قوله تعالى : 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أو دماً مسفوحاً 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بناءً على تمامية الاستدلال به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الاستدلال به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مع ذبح الجنين يصدق عنوان المسفوح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لمقدار الذي يخرج فكيف نحكم بطهارة الكلّ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ما دلّ على جواز أكل الذبيحة بالتذكية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الدالّ التزاماً على طهارة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فلا يدلّ بالالتزام على طهارة تمام دم الجنين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يلزم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ما يخرج منه عادةً بالذبح تعذّر الاستفادة منه إلاّ بعناية غير 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كان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لزم ذلك من نجاسة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يقرّب الحكم بطهارة مطلق دم الجنين بوجه مختصٍّ بالمقام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وبيانه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وله : </w:t>
      </w:r>
      <w:r w:rsidRPr="007943C3">
        <w:rPr>
          <w:rFonts w:cs="MbSadr (1)" w:hint="cs"/>
          <w:color w:val="0000FF"/>
          <w:sz w:val="32"/>
          <w:szCs w:val="32"/>
          <w:rtl/>
        </w:rPr>
        <w:t>«</w:t>
      </w:r>
      <w:r w:rsidRPr="007943C3">
        <w:rPr>
          <w:rFonts w:hint="cs"/>
          <w:color w:val="0000FF"/>
          <w:sz w:val="32"/>
          <w:szCs w:val="32"/>
          <w:rtl/>
        </w:rPr>
        <w:t> </w:t>
      </w:r>
      <w:r w:rsidRPr="007943C3">
        <w:rPr>
          <w:rFonts w:cs="MbSadr (1)" w:hint="cs"/>
          <w:color w:val="0000FF"/>
          <w:sz w:val="32"/>
          <w:szCs w:val="32"/>
          <w:rtl/>
        </w:rPr>
        <w:t>ذكاة الجنين ذكاة اُمّه</w:t>
      </w:r>
      <w:r w:rsidRPr="007943C3">
        <w:rPr>
          <w:rFonts w:hint="cs"/>
          <w:color w:val="0000FF"/>
          <w:sz w:val="32"/>
          <w:szCs w:val="32"/>
          <w:rtl/>
        </w:rPr>
        <w:t> </w:t>
      </w:r>
      <w:r w:rsidRPr="007943C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دلّ على أنّ الجنين كأنّه ذُبِح وذُكِّي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فيضمّ إلى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أنّ ما بقي في المذبوح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الأوّل موسّعاً لموضوع الثاني وحاكماً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أوّلا : أنّ ذلك يتوقّف على أن يكون التنزيل في الدليل الأوّل الحاكم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تمام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منصرفاً إلى الحلّية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موضوع الدليل المحكوم مركّب من الذبح وكون الدم متخلّفاً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مجرّد تنزيل ذبح الجنين لا يكفي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لابدّ أن ينزّل أيضاً دم اُمّه منزلة 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حو يصدق على دم الجنين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متخلّف بلحاظ ما خرج من دم الاُمّ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الثاني : لابدّ في التعدّي من القدر المتيقّن للدليل على النجاسة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لجزم بعدم الفرق فقهياً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ارتكاز عدمه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قلنا في ما سبق : إنّ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لمتخلّف بالقسر حاله حال الدم </w:t>
      </w:r>
      <w:r w:rsidRPr="00730BFD">
        <w:rPr>
          <w:rFonts w:cs="MbSadr (1)" w:hint="cs"/>
          <w:sz w:val="32"/>
          <w:szCs w:val="32"/>
          <w:rtl/>
        </w:rPr>
        <w:lastRenderedPageBreak/>
        <w:t>المسفوح ارتكازاً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المقام يختلف إلى حدٍّ ما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القسر هنا طبيعيّ لا عنائي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فالجزم بالتعدّي لا يخلو من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اُنظر وسائل الشيعة 24 : 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18 من أبواب الذبائح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( 6 )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الصيد الذي ذكاته بآلة الصيد في طهارة ما تخلّف فيه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خروج روحه إشكال وإن كان لا يخلو عن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ما خرج منه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إشكال في نجاسته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( 7 )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الدم المشكوك في كونه من الحيوان أوْ لا محكوم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أنّ الشيء الأحمر الذي يشكّ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أمْ لا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كذا إذا 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الحيوان الفلانيّ ولكن لا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ممّا له نفس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كدم الحيّة والتمساح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وكذا اذا لم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شاة أو سمك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أنّ المقدار الخارج بآلة الصيد دم 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وداخل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لمتيقّن من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الباقي فهل يحكم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يقال بأنّ طهارته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نوطة بالتخلّف عند فتح المجرى الطبيعيّ بالذبح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يكفي التخلّف عن الخروج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الفتحة التي توجدها آلة الصيد ؟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لظاهر هو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أمّا بناءً على عدم الالتزام بوجود إطلاق في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بناءً على تمامية الإطلاق فللزوم الخروج عنه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لازمه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عيّن ذبح الصيد في مقام الاستفادة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بدون ذلك لا يحكم بطهارة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يتعذّر أكله إلاّ بعنايات غير 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ومن الواضح قيام السيرة على عدم الذبح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المتعيّن الحكم بطهارة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39" w:after="113" w:line="452" w:lineRule="atLeast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فروع في الدم المشكوك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تتلخّص هذه المسألة في فروع أربعة :</w:t>
      </w:r>
    </w:p>
    <w:p w:rsidR="003E3511" w:rsidRPr="00023C31" w:rsidRDefault="003E3511" w:rsidP="003E3511">
      <w:pPr>
        <w:pStyle w:val="a"/>
        <w:adjustRightInd w:val="0"/>
        <w:spacing w:line="342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لفرع الأوّل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نّه إذا شكّ في كون شيء دماً أم لا فهو محكوم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إشكال في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ترتيب آثار النجاسة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الكلام في تخريج ذلك على ضوء 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يقرّب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عدّة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أ</w:t>
      </w:r>
      <w:r w:rsidRPr="00E84D16">
        <w:rPr>
          <w:rFonts w:cs="MbSadr (2)" w:hint="cs"/>
          <w:bCs/>
          <w:sz w:val="32"/>
          <w:szCs w:val="32"/>
          <w:rtl/>
        </w:rPr>
        <w:t>حدها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التمسّك بأصالة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موقوف على تمامية عموم في دليلها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موارد الشكّ في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تقدّم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تفصيل الكلام عن ذلك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وضع سابق من هذا الشرح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ث</w:t>
      </w:r>
      <w:r w:rsidRPr="00E84D16">
        <w:rPr>
          <w:rFonts w:cs="MbSadr (2)" w:hint="cs"/>
          <w:bCs/>
          <w:sz w:val="32"/>
          <w:szCs w:val="32"/>
          <w:rtl/>
        </w:rPr>
        <w:t>انيها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التمسّك بالاستصحاب الحكمي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: إمّا بإجراء 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جعل النجاسة له فيما إذا كانت الشبهة مفهومية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لرجوعها إلى الشكّ في الجعل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لزائد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بإجراء استصحاب الطهارة المتيقّنة في زمان ما لهذا المائع المشكوك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على تقدير كونه دماً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الدم ما دام في الباطن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فنستصحب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بإجراء استصحاب العدم الأزليّ للنجاسة المجعولة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الجاري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لشبهة الموضوعية فيما إذا سلّم بأنّ الدم منذ يوجد في الباطن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علية هذه النجاسة مسبوقة بالعدم الأزليّ الثابت قبل وجود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يستصحب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الاستصحاب الأوّل فلا يتمّ في الشبهات الموضوعية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الشكّ فيها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 هو في مرحلة الانحلال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وتطبيق الكبرى على صغرياتها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شكّاً في سعة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لكبرى وحدود جعلها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الاستصحاب الثاني فلا يتمّ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لو قيل بطهارة الدم في الباطن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cs="MbSadr (1)" w:hint="cs"/>
          <w:sz w:val="32"/>
          <w:szCs w:val="32"/>
          <w:rtl/>
        </w:rPr>
        <w:t xml:space="preserve"> لأنّ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الجزء الثاني : 225 وما بعدها من الصفحات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إنّما يقال بها لقصور دليل نجاسة الدم لشمول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فيرجع في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لباطن إلى قاعدة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اُريد بالاستصحاب استصحاب الطهارة الواقعية فهي غير محرزة ثبوتاً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اُريد استصحاب الطهارة الثابتة ولو بالأصل فلا معنى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إمكان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 إلى دليل الأصل ابتداءً لإثبات الطهارة الظاهرية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الاستصحاب الثالث فقد يلاحظ عليه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مبنيّ على مقايسة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بالأحكام التكليفية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كوجوب الحجّ على المستطيع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فكما أنّ فعلية وجوب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لحجّ تابعة لوجود المستطيع خارجاً كذلك فعلية النجاسة تابعة لوجود الدم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لها عدم أزليّ بعدم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أنّ وصف القذارة لشيء في نظر العرف يختلف عن وصف الوجوب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لمستطيع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إنّه لا يتعقّل الوجوب على المستطيع إلاّ بعد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ينحلّ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لجعل إلى قضية شرطية مؤدّاها : لو وجد مستطيع لوجب عليه الحجّ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بذلك تكون فعلية الوجوب تابعةً لفعلية وجود الشرط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. ول</w:t>
      </w:r>
      <w:r w:rsidRPr="00730BFD">
        <w:rPr>
          <w:rFonts w:cs="MbSadr (1)" w:hint="cs"/>
          <w:sz w:val="32"/>
          <w:szCs w:val="32"/>
          <w:rtl/>
        </w:rPr>
        <w:t xml:space="preserve">كنّه يتعقّل كون الشيء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ذراً في نفسه بحيث يكون وجوده وجوداً للقذر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لا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ه بعد الوجود يوصف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جعل النجاسة للدم لا ينحلّ إلى قضية شرطية موازية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وجد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كان قذراً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إلى قضية مفادها : إذا كان الشيء دماً فهو 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الدم دماً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يتوقّف على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يعني أنّ المجعول فعليّ بنفس الجعل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توقّف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وجود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ويترتّب على ذلك أنّ المستصحب هو عدم المجعول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لثابت بعدم الجعل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عدمه الأزليّ الثابت بعدم وجود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ث</w:t>
      </w:r>
      <w:r w:rsidRPr="00E84D16">
        <w:rPr>
          <w:rFonts w:cs="MbSadr (2)" w:hint="cs"/>
          <w:bCs/>
          <w:sz w:val="32"/>
          <w:szCs w:val="32"/>
          <w:rtl/>
        </w:rPr>
        <w:t>الثها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التمسّك بالاستصحاب الموضوعيّ فيما إذا كانت الشبهة موضوعيةً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مفهومية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جريان الاستصحاب في المفهوم المجمل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بإجراء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العدم الأزليّ لدَمِية المائع المشكوك الثابت قبل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بإجراء استصحاب عدم كونه دماً ولو بني على عدم جريان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في الأعدام الأزلية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مادّة هذا المائع لم تكن دماً في زمان يقيناً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يستصحب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أنّ هذا مبنيّ على جريان الاستصحاب في موارد الشكّ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لاستحالة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المقام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إنّ تحوّل الغذاء إلى دم يعتبر استحالةً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يجري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يأتي ـ إن شاء الله تعالى ـ في بحث المطهّرات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بعدم جريان الاستصحاب لنفي دَمِيّة المائع ولو قيل بإجراء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في الأعدام الأزلية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الدَمِيّة من الخصائص الذاتية لا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الخصوصيّات الذاتية لا يقين بعدمها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لأنّ ثبوت الشيء لذاته ضروريّ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قطع النظر عن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الحال في ذلك : أنّ الحكم بالنجاسة إن كان بحسب الفهم العرفيّ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كماً مترتّباً على الوجود الخارجيّ للدم فمن الواضح أنّ هذا الوجود لم يكن قبل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حقّقه وجوداً للدم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فيستصحب العدم الأزليّ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كانت النجاسة ـ بحسب الفهم العرفيّ ـ حكماً لذات الدم في نفسه بقطع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لنظر عن وجوده وعدمه بنحو يرى العرف أنّ الوجود يطرأ على ما هو موصوف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القذارة فلا يمكن إجراء استصحاب عدم دَمِيّة ذات المائع المشكوك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المائع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دماً فلا انفكاك بين فرض ذاته وفرض الدَمِيّة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لفرع الثاني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نّه إذا علم بكونه دماً وشكّ في كونه من الحيوان أو غيره فهو محكوم بعدم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: إمّا لأصالة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للاستصحاب الحكمي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للاستصحاب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فالكلام فيه كما تقدم في الفرع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فهو تامّ بالبيان المتقدّم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يرد عليه : أنّ الشبهة إذا كانت مفهوميةً ـ كما إذا شكّ في أنّ دم البيضة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ل يصدق عليها عنوان دم الحيوان ؟ ـ كان المقام من موارد التمسّك بعموم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يدور أمر المخصّص له المخرِج لدم غير الحيوان بين الأقلّ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الأكثر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تصل النوبة إلى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وجه عدم الورود : أنّ اختصاص النجاسة بدم الحيوان ليس من باب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لتخصيص ليتمسّك بالعامّ في موارد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لقصور دليل النجاسة من أوّل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الثالث ـ أي استصحاب عدم كون الدم من حيوان ـ فيرد عليه : أنّ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لذي لا يكون من حيوان لم تثبت طهارته بدليل اجتهاديٍّ ليتنقّح موضوعه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ثبتت طهارته بقاعدة الطهارة بعد قصور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الرجوع إليها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أشرنا إلى نظير ذلك في الفرع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لفرع الثالث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إ</w:t>
      </w:r>
      <w:r w:rsidRPr="00730BFD">
        <w:rPr>
          <w:rFonts w:cs="MbSadr (1)" w:hint="cs"/>
          <w:sz w:val="32"/>
          <w:szCs w:val="32"/>
          <w:rtl/>
        </w:rPr>
        <w:t xml:space="preserve">نّه إذا علم بكونه دم حيوان معيّن وشكّ في أنّ هذا الحيوان ذو نفس سائلة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 محكوم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ذلك : أنّ الشبهة تارةً مفهومية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مصداقية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إن بُني على وجود إطلاق في دليل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طهارة 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لا نفس له مستندة إلى التخصيص المنفصل تعيّن التمسّك بالمطلق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تصل النوبة إلى الاُصول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بُني على عدم وجود 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طهارة ما لا نفس له مستندة إلى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صور المقتضي فلا بأس بإجراء أصالة الطهارة والاستصحاب الحكميّ ـ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قدّم ـ دون الاستصحاب الموضوعي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جريان الاستصحاب في المفهوم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يرجع إلى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وإلى الاستصحاب الحكمي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الاستصحاب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: استصحاب عدم كون الحيوان ذا نفس سائلة بنحو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مشكل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دم ما لَه نفس سائلة : إن كان مورداً للدليل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لاجتهاديّ على الطهارة فلا بأس بالاستصحاب الموضوعيّ لتنقيح موضوع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نفي موضوع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نفي النجاسة عن دم ما لَه نفس على إطلاقه ناشئاً من قصور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ليل النجاسة والرجوع إلى الأصل فلا يفيد الاستصحاب المذكور لنفي الموضوع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لواقعيّ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لابدّ من الانتهاء مع ذلك إلى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يلغو 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لفرع الرابع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نّه إذا علم بكونه دم حيوان مردّد بين السمك الذي لا نفس له والدجاج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له 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والحال فيه من حيث الرجوع إلى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من حيث الاستصحاب الموضوعيّ فلا يمكن إجراء استصحاب عدم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الحيوان المنسوب إليه هذا الدم ذا نفس سائلة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استصحاب الفرد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لمردّد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ذات ذاك الحيوان : إمّا مقطوع الاتّصاف بهذا الوصف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مقطوع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لاتّصاف بعدمه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رأى في ثوبه دماً لا يدري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منه أو من البقّ أو البرغوث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حكم بالطهارة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يتمسّك ـ كما عن السيّد الاُستاذ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باستصحاب عدم كون الدم دم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يوان ذي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يرد عليه : أنّ الموضوع للحكم بالنجاسة هو دم الحيوان ذي النفس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 اُخذ هذا الموضوع بنحو التقييد أمكن إجراء الاستصحاب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اذا اُخذ الموضوع بنحو التركيب ـ كما هو المستظهر في سائر الموارد ـ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الموضوع مركَّباً من دم حيوان وكون الحيوان ذا نفس سائلة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والأصل حينئذ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بدّ من إجرائه في ذات الجزء الذي تتمّ فيه أركانه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المجموع بما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جموع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خلف التركيب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 الواضح أنّ الجزء الأوّل مقطوع الثبوت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الجزء الثاني لا يمكن استصحاب عدمه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استصحاب الفرد المردّد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التحقيق : هو الفرق بين تردّد الدم بين كونه دم إنسان أو دم سمك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تردّده بين كونه دم إنسان أو دم برغوث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نحوه من الحيوانات التي ليس لها دم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الأصالة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الأوّل تجري الاُصول المؤمّنة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سبق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في الثاني فيجري الاستصحاب الموضوعيّ المقتضي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; لأنّ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الدم المتخلّف في الذبيحة اذا 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القسم الطاهر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 فالظاهر الحكم بنجاسته عملا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لا يخلو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يحتمل التفصيل بين ما اذا كان الشكّ من جهة احتمال ردّ النفس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يحكم بالطهارة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لأصالة عدم الردّ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وبين ما اذا كان لأجل احتمال كون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أسه على علوٍّ فيحكم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عملا بأصالة عدم خروج المقدار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الدم يعلم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إنسان ونحوه حدوثاً ـ إذا علم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تقدير كونه من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رغوث فقد انتقل إليه من إنسان أو نحوه ممّا له نفس سائلة ـ ويشكّ في تبدّل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فيستصحب العنوان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مفروض المصنّف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هو الكلام في الشبهة المصداقية للمتخلّف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المسفوح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قسّم ذلك إلى فرعين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أ</w:t>
      </w:r>
      <w:r w:rsidRPr="00E84D16">
        <w:rPr>
          <w:rFonts w:cs="MbSadr (2)" w:hint="cs"/>
          <w:bCs/>
          <w:sz w:val="32"/>
          <w:szCs w:val="32"/>
          <w:rtl/>
        </w:rPr>
        <w:t>حدهما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فيما إذا شك في خروج المقدار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والكلام فيه : تارةً يقع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الأصل الحكمي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في الأصل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الأصل الحكميّ فقد يتمسّك باستصحاب النجاسة الثابتة حال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لكنّه مدفوع بعدم وجود دليل على نجاسة الدم في باطن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حتى لو تمّ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في مثل موثّقة عمّار السابقة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شموله للدم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يتمسّك ـ بناءً على ذلك ـ باستصحاب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 موقوف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7943C3" w:rsidRDefault="003E3511" w:rsidP="003E3511">
      <w:pPr>
        <w:pStyle w:val="a"/>
        <w:adjustRightInd w:val="0"/>
        <w:ind w:firstLine="567"/>
        <w:rPr>
          <w:rFonts w:ascii="MbSadr (1)" w:hAnsi="MbSadr (1)" w:cs="MbSadr (1)"/>
          <w:color w:val="FF0000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يام دليل اجتهاديٍّ على طهارة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لو تمّ مفهوم قوله تعالى : 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943C3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أو دماً مسفوحاً )</w:t>
      </w:r>
      <w:r w:rsidRPr="007943C3">
        <w:rPr>
          <w:rFonts w:ascii="MbSadr (1)" w:hAnsi="MbSadr (1)"/>
          <w:color w:val="FF0000"/>
          <w:sz w:val="32"/>
          <w:szCs w:val="32"/>
          <w:rtl/>
        </w:rPr>
        <w:t> </w:t>
      </w:r>
      <w:r w:rsidRPr="007943C3">
        <w:rPr>
          <w:rFonts w:ascii="MbSadr (1)" w:hAnsi="MbSadr (1)" w:cs="MbSadr (1)"/>
          <w:color w:val="FF0000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كانت طهارة الباطن بالأصل فهو المرجع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محصّل حينئذ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توسيط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الأصل الموضوعيّ فيمكن أن يقرَّب لإثبات النجاسة بأحد 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التمسّك باستصحاب عدم خروج المقدار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تحقيق الحال في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تارةً نفرض أنّ الدليل دلّ على نجاسة 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خرج بالتخصيص الدم المتخلّف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ويترتّب على ذلك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لم يخرج المقدار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 كان الكلّ نجساً ذاتاً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اُخرى نفرض ـ كما هو الأقرب ـ أنّ الدليل لم يدلّ على نجاسة كلّ 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رد عليه تخصيص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دلّ ابتداءً على نجاسة الدم المسفوح ولو بتعميم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لمسفوح لِمَا سفح بالفعل وللمسفوح شأناً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: ما كان من شأنه الخروج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خرج لمانع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يترتّب على ذلك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لم يخرج المقدار المتعارف لا يكون الكلّ نجساً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بعضه نجس ذاتاً وبعضه نجس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: فإن أخذنا بالفرضية الاُولى جرى استصحاب عدم العنوان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لمحكوم عليه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فرضناه عنواناً بسيطاً ـ كما إذا فرض استثناء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مثلا فيستصحب عدم التخلّف ـ أو فرضناه مركّباً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إذا فرض استثناء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م ذبيحة خرج منه المقدار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يكون الموضوع مركّباً من دم ذبيحة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خروج المقدار المتعارف منها فيستصحب عدم الجزء الثاني فتثبت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أخذنا بالفرضية الثانية وكانت النجاسة حكماً لدم معيّن وعنوان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جوديٍّ ـ كالمسفوح ولو شأناً ـ فاستصحاب عدم الخروج أو عدم التخلّف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هذا العنوان إلاّ بنحو الأصل المثبت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تثبت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التمسّك بالاستصحاب بوجه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توضيحه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إذا فرضنا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مثلا ـ أنّ المقدار المتعارف خروجه هو اُوقية ـ مثلا ـ وشككنا في خروجها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تمامها وعدمه فهذا يعني : أنّ تلك الاُوقية قد أصبحت نجسةً بالسفح ولو سفحاً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أنياً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كانت قد خرجت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يشار حينئذ إلى الدم الموجود في الذبيحة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ويقال : إن لم يكن هذا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جساً ذاتاً فقد كان ملاقياً حتماً لذاك الدم الذي صار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الملاقاة معلومة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بلحاظ حال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ونشكّ في انقطاع الملاقاة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خرج مجموع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لاُوقية فقد انقطعت 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فتستصحب وتثبت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اقى الثوب مع الخشبة وعلمنا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تنجّست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وشكّ في بقاء الملاقاة إلى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 نجاسة الخشبة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فتستصحب الملاقاة إلى حين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يقال : العبرة بملاقاة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بعنوان كونه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يثبت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يقال : إنّه لو تمّ هذا الإشكال لبطل أيضاً استصحاب نجاسة الملاقَى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بالفتح ـ لإثبات نجاسة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الجواب يكون بالالتفات إلى أنّ هذه الموضوعات ترجع إلى التركيب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موضوع النجاسة هو الملاقاة مع 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 يكون ذلك الجسم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الجزء الأوّل وشكّ في الثاني جرى استصحابه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استصحاب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لملاقى ـ بالفتح ـ 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علم بالثاني وشكّ في الأوّل جرى أيضاً استصحابه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ما ذكرناه من مثال الخشبة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فهذا الاستصحاب في ما نحن فيه يحكم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هذا الاستصحاب إنّما يجري فيما إذا شكّ في خروج المقدار المعلوم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عارف خروجه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ما علم بالمقدار الخارج وشكّ في مقدار المتعارف لأجل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لشكّ في قدر الدم الذي يشتمل عليه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في مثل ذلك لا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الملاقاة مع الدم المتعارف ظهوره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استصحاب الفرد المردّد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نعلم بانقطاع الملاقاة مع واقع الدم المتعارف خروجه على تقدير أن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لمقدار المعلوم خروجه هو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أنّ هذا الاستصحاب في المورد الذي يجري لا يثبت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ابتلائه بالمعارض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لوحظ ما هو الموجود في الذبيحة من الدم فيشكّ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 مسفوحاً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والنجاسة متعلّقة بالمسفوح فيستصحب عدم كونه دماً مسفوحاً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بناءً عليه يقال : إنّه ليس دماً نجساً على أساس كونه مسفوحاً لنفي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نجساً من باب الملاقاة للعلم بعدم ملاقاته لشيء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عارض الاستصحابين يرجع إلى أصالة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لفرع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فيما إذا علم بخروج المقدار المتعارف وشكّ في الرجوع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الدم المحتمل كونه هو الراجع يحتمل فيه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والباقي الملاقي 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حتمل فيه النجاسة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يتمسّك فيه لنفي النجاسة باستصحاب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عدم ردّ النفس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 يثبت عدم كون هذا الدم راجعاً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يستبدل ـ نظراً لذلك ـ باستصحاب بقاء هذا الدم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الذبيحة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التحقيق : أنّ النجاسة اذا قيل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لم تثبت في دليلها إلاّ على عنوان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لمسفوح ولو شأناً لم يكن هناك أثر لاستصحاب بقاء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يجري استصحاب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كونه مسفوحاً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إذا قيل بأن الدليل دلّ على نجاسة دم الذبيحة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وخرج منه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( 8 )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إذا خرج من الجرح أو الدُمَّل شيء أصفر يشكّ في</w:t>
      </w:r>
      <w:r>
        <w:rPr>
          <w:rFonts w:cs="MbSadr (1)" w:hint="cs"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أم لا محكوم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وكذا اذا شكّ من جهة الظلمة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دم أم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يجب عليه الاستعلام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التخصيص الدم المتخلّف : فإن كان الخارج خارجاً بعنوان ثبوتيٍّ بسيط كعنوان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لمتخلّف جرى استصحاب عدم هذا العنوان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يفيد استصحاب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قاء الدم في الذبيحة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الخارج من إطلاق دليل النجاسة الدم الباقي في الذبيحة فهنا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فتراضان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حدهما : أن يكون موضوع الحكم بالطهارة الدم الباقي مع خروج المقدار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الآخر : أن يكون الموضوع الدم الباقي بعد خروج غيره بالمقدار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يفيد استصحاب بقاء هذا الدم لإثبات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الموضوع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لطهارة يكون مركّباً من جزءين : أحدهما يحرز بهذا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والآخر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حرز بالوجدان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خروج المقدار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لا يفيد الاستصحاب المذكور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الجزء الآخر في الموضوع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وهو خروج غيره بالمقدار المتعارف ـ غير محرز وجداناً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يمكن إثباته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إذا شكّ في النجاسة بني على الاُصول المؤمِّنة الحكمية والموضوعية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لم يجب الفحص : إمّا لعدم وجوب الفحص ولو بمعنىً يقابل غمض العين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 الشبهات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لعدم وجوب ذلك في خصوص الشبهات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لموضوعية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بقرينة لسان مثل قوله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ما اُبالي أبَوْلٌ أصابني أو ماء إذا </w:t>
      </w:r>
      <w:r w:rsidRPr="00F97733">
        <w:rPr>
          <w:rFonts w:cs="MbSadr (1)"/>
          <w:color w:val="0000FF"/>
          <w:sz w:val="32"/>
          <w:szCs w:val="32"/>
          <w:rtl/>
        </w:rPr>
        <w:t>ل</w:t>
      </w:r>
      <w:r w:rsidRPr="00F97733">
        <w:rPr>
          <w:rFonts w:cs="MbSadr (1)" w:hint="cs"/>
          <w:color w:val="0000FF"/>
          <w:sz w:val="32"/>
          <w:szCs w:val="32"/>
          <w:rtl/>
        </w:rPr>
        <w:t>م</w:t>
      </w:r>
      <w:r w:rsidRPr="00F97733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97733">
        <w:rPr>
          <w:rFonts w:cs="MbSadr (1)"/>
          <w:color w:val="0000FF"/>
          <w:sz w:val="32"/>
          <w:szCs w:val="32"/>
          <w:rtl/>
        </w:rPr>
        <w:t>أ</w:t>
      </w:r>
      <w:r w:rsidRPr="00F97733">
        <w:rPr>
          <w:rFonts w:cs="MbSadr (1)" w:hint="cs"/>
          <w:color w:val="0000FF"/>
          <w:sz w:val="32"/>
          <w:szCs w:val="32"/>
          <w:rtl/>
        </w:rPr>
        <w:t>علم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ونحوه من الألسنة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إنّما الجدير بالبحث هنا احتمال الحكم بنجاسة الشيء الأصفر الخارج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يكن دماً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لاشتماله على صفرة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ما يقرّب به الحكم بالنجاسة أحد اُمور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كونه ملاقياً للدم في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اشتماله على الدم فعلا بقرينة الصفرة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يضرّ استهلاكه بتنجيسه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الدم الذي ينجّس القدر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يستهلك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كون المائع متغيّراً بلون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فرض عدم ملاقاته للنجس في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أنّ التغيّر بالنجس ولو بلا ملاقاة يوجب انفعال المعتصم فضلا عن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الكلّ غير صحيح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فلأنّ الدم في الباطن ليس بنجس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الملاقاة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لباطن كذلك لا توجب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فلأنّ الانفعال إنّما يتصوّر مع الاستهلاك فيما اذا حصلت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مع النجس آناً ما ثمّ استهلك النجس في ما لاقاه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المقام الدم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اقَى في الباطن لم يكن نجساً ولا منجّساً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وبعد الخروج كان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( 9 )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حكّ جسده فخرجت رطوبة يشكّ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دم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اء أصفر يحكم عليها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كذا إذا شكّ من جهة الظلمة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أم قيح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يجب عليه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لاستعلام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( 10 )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الماء الأصفر الذي ينجمد على الجرح عند البرء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اذا علم كونه دماً أو مخلوطاً به فإنّه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اذا استحال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لداً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ستهلكاً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: عدم الاستهلاك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الالتفات إلى التغيّر حافظ للالتفات عرفاً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وجود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يتغيّر الماء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فالدم موجود عرفاً فينجّس الماء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دفوعة : بأنّ التغيّر لا ينافي الاستهلاك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فكأنّ التغيّر تحوّل من الذات إلى الصفة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الثالث ففيه : أنّ من يقول بأنّ التغيّر بوصف النجس منجّس ولو بدون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لاقاة إنّما يقول به فيما إذا كان هناك نجس موجود سبَّب التغيّر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بالمجاورة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أوصاف الماء المعتصم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المقام حينما كان هناك دم موجود عرفاً يسبِّب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لتغيّر لم يكن نجساً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في الباطن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وحينما خرج كان مستهلكاً ولا وجود له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فالظاهر هو الحكم بطهارة المائع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ظهر الحال في ذلك ممّا سبق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ما يأتي في بحث مطهّرية الاستحالة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الدم المُراق في الأمراق حال غليانها نجس منجّس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قليلا مستهلكاً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والقول بطهارته بالنار ـ لرواية ضعيفة ـ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عيف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فروع وتطبيقات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أنّ مقتضى القاعدة هو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الاستهلاك في طول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لملاقاة زماناً فلا يمنع عن منجّسية 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بلحاظ الروايات فتوجد هنا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ثلاث قد يستدلّ بها على طهارة المرق الملقى فيه الدم بالطبخ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زكريا بن آدم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 أبا الحسن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عن قطرة خمر </w:t>
      </w:r>
      <w:r w:rsidRPr="00F97733">
        <w:rPr>
          <w:rFonts w:cs="MbSadr (1)"/>
          <w:color w:val="0000FF"/>
          <w:sz w:val="32"/>
          <w:szCs w:val="32"/>
          <w:rtl/>
        </w:rPr>
        <w:t>أ</w:t>
      </w:r>
      <w:r w:rsidRPr="00F97733">
        <w:rPr>
          <w:rFonts w:cs="MbSadr (1)" w:hint="cs"/>
          <w:color w:val="0000FF"/>
          <w:sz w:val="32"/>
          <w:szCs w:val="32"/>
          <w:rtl/>
        </w:rPr>
        <w:t>و نبيذ مسكر قطرت في قدر فيه لحم كثير ومرق كثير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يهراق المرق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أو </w:t>
      </w:r>
      <w:r w:rsidRPr="00F97733">
        <w:rPr>
          <w:rFonts w:cs="MbSadr (1)"/>
          <w:color w:val="0000FF"/>
          <w:sz w:val="32"/>
          <w:szCs w:val="32"/>
          <w:rtl/>
        </w:rPr>
        <w:t>ي</w:t>
      </w:r>
      <w:r w:rsidRPr="00F97733">
        <w:rPr>
          <w:rFonts w:cs="MbSadr (1)" w:hint="cs"/>
          <w:color w:val="0000FF"/>
          <w:sz w:val="32"/>
          <w:szCs w:val="32"/>
          <w:rtl/>
        </w:rPr>
        <w:t>طعمه أهل الذمّة أو الكلب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واللحم اغسله وكُلْه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قلت : فإنّه قطر فيه الدم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F97733">
        <w:rPr>
          <w:rFonts w:cs="MbSadr (1)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الدم تأكله النار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ضعيفة سنداً بابن المبارك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من حيث الدلالة فقد يقال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إجمال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أن يكون النظر فيها إلى محذور الحرمة الثابتة في الدم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تدلّ على مطهّرية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يدفع هذا الإجمال : بأنّ ارتكازية زوال محذور الحرمة بالاستهلاك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يوجب انعدام موضوعها ـ تقتضي صرف ظهور الرواية إلى ما لا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فروغاً ارتكازاً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ارتفاع محذور النجاسة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م</w:t>
      </w:r>
      <w:r w:rsidRPr="00730BFD">
        <w:rPr>
          <w:rFonts w:cs="MbSadr (1)" w:hint="cs"/>
          <w:sz w:val="32"/>
          <w:szCs w:val="32"/>
          <w:rtl/>
        </w:rPr>
        <w:t>ضافاً إلى أنّ تقييد الدم بالطاهر خاصّةً بلا موجب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 في مقابل ذلك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 أنّ محذور النجاسة لا يزول عن الملاقي بانعدام النجس بعد 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كون التعليل ناظراً إلى محذور الحرمة وارتفاعها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إلى مطهّرية النار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لمرق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كون النار تأكل الدم لا يناسب علّةً لنفي محذور النجاسة لو 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تحمل الرواية على الدم 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رواية سعيد الأعرج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عن قِدْر </w:t>
      </w:r>
      <w:r w:rsidRPr="00F97733">
        <w:rPr>
          <w:rFonts w:cs="MbSadr (1)"/>
          <w:color w:val="0000FF"/>
          <w:sz w:val="32"/>
          <w:szCs w:val="32"/>
          <w:rtl/>
        </w:rPr>
        <w:t>ف</w:t>
      </w:r>
      <w:r w:rsidRPr="00F97733">
        <w:rPr>
          <w:rFonts w:cs="MbSadr (1)" w:hint="cs"/>
          <w:color w:val="0000FF"/>
          <w:sz w:val="32"/>
          <w:szCs w:val="32"/>
          <w:rtl/>
        </w:rPr>
        <w:t>يها</w:t>
      </w:r>
      <w:r w:rsidRPr="00F97733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97733">
        <w:rPr>
          <w:rFonts w:cs="MbSadr (1)"/>
          <w:color w:val="0000FF"/>
          <w:sz w:val="32"/>
          <w:szCs w:val="32"/>
          <w:rtl/>
        </w:rPr>
        <w:t>ج</w:t>
      </w:r>
      <w:r w:rsidRPr="00F97733">
        <w:rPr>
          <w:rFonts w:cs="MbSadr (1)" w:hint="cs"/>
          <w:color w:val="0000FF"/>
          <w:sz w:val="32"/>
          <w:szCs w:val="32"/>
          <w:rtl/>
        </w:rPr>
        <w:t>َزور وقع فيها قَدَر اُوقية من دم أيؤكل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نعم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فالنار تأكل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97733">
        <w:rPr>
          <w:rFonts w:cs="MbSadr (1)"/>
          <w:color w:val="0000FF"/>
          <w:sz w:val="32"/>
          <w:szCs w:val="32"/>
          <w:rtl/>
        </w:rPr>
        <w:t>ا</w:t>
      </w:r>
      <w:r w:rsidRPr="00F97733">
        <w:rPr>
          <w:rFonts w:cs="MbSadr (1)" w:hint="cs"/>
          <w:color w:val="0000FF"/>
          <w:sz w:val="32"/>
          <w:szCs w:val="32"/>
          <w:rtl/>
        </w:rPr>
        <w:t>لدم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من حيث السند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تَأَمُّلَ إلاّ في سعيد الأعرج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قة : إمّا لاستظهار كونه عين سعيد بن عبد الرحمان الأعرج المصرح بوثاقته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لنجاشي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الأقرب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أو لأنّ بعض الثلاثة ـ كصفوان ـ يروي عنه على أيّ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ثبت تعدّده أوْ لاَ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من حيث الدلالة فتأتي هنا نفس القرينة التي جعلناها في الرواية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لسابقة شاهدةً على صرف نظرها إلى الحرمة دون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لثالثة : رواية عليّ بن جعفر في كتابه ـ على ما في الوسائل ـ عن أخيه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F97733">
        <w:rPr>
          <w:rFonts w:cs="MbSadr (1)" w:hint="cs"/>
          <w:color w:val="0000FF"/>
          <w:sz w:val="32"/>
          <w:szCs w:val="32"/>
          <w:rtl/>
        </w:rPr>
        <w:t>سألته عن قِدْر فيها ألف رطل ماء يطبخ فيها لحم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وقع فيها اُوقية دم هل </w:t>
      </w:r>
      <w:r w:rsidRPr="00F97733">
        <w:rPr>
          <w:rFonts w:cs="MbSadr (1)"/>
          <w:color w:val="0000FF"/>
          <w:sz w:val="32"/>
          <w:szCs w:val="32"/>
          <w:rtl/>
        </w:rPr>
        <w:t>ي</w:t>
      </w:r>
      <w:r w:rsidRPr="00F97733">
        <w:rPr>
          <w:rFonts w:cs="MbSadr (1)" w:hint="cs"/>
          <w:color w:val="0000FF"/>
          <w:sz w:val="32"/>
          <w:szCs w:val="32"/>
          <w:rtl/>
        </w:rPr>
        <w:t>صلح أكله ؟ فقال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إذا طبخ فكُلْ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فلا بأس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تامّة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لصحّة سند صاحب الوسائل إلى الشيخ الطوسي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197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477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صحّة سند الشيخ إلى كتاب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دلالتها فقد يستشكل فيها بوجوه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حاوله السيّد الاُستاذ ـ دام ظلّه ـ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يراد نفس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رد على الروايتين السابقتين من القرينة الصارفة عن النجاسة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فرق بين هذه الرواية والروايتين السابقتين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فيهما قد عبّر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أكل النار للدم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يناسب كونه تعليلا لزوال النجاسة الحاصلة بالملاقاة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نعدام المنجّس بعد التنجيس ليس مطهّراً في 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في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لرواية فقد ورد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إذا طبخ فكُلْ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فلا بأس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يدلّ على مطهّرية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إيجابه ارتفاع النجاسة الحاصلة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ذلك على خلاف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تعلَّل مطهّرية الطبخ بكونه موجباً لانعدام الدم المنجّس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ما ذكره السيّد الاُستاذ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ـ دام ظلّه ـ أيضاً من : أنّ هذا الحديث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الدم النجس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معارض بالعموم من وجه مع إطلاق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الملاقي للدم الشامل لما بعد الطبخ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ففي صحيحة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خيه قال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: وسألته عن رجل رعف وهو يتوضّأ فتقطر قطرة في إنائه هل يصلح </w:t>
      </w:r>
      <w:r w:rsidRPr="00F97733">
        <w:rPr>
          <w:rFonts w:cs="MbSadr (1)"/>
          <w:color w:val="0000FF"/>
          <w:sz w:val="32"/>
          <w:szCs w:val="32"/>
          <w:rtl/>
        </w:rPr>
        <w:t>ا</w:t>
      </w:r>
      <w:r w:rsidRPr="00F97733">
        <w:rPr>
          <w:rFonts w:cs="MbSadr (1)" w:hint="cs"/>
          <w:color w:val="0000FF"/>
          <w:sz w:val="32"/>
          <w:szCs w:val="32"/>
          <w:rtl/>
        </w:rPr>
        <w:t>لوضوء منه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يتعارضان في مورد الدم النجس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التساقط يرجع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ستصحاب النجاسة عند من يقول بجريان الاستصحاب في الشبهات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13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نلاحظ : أنّ إطلاق الحكم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يصحّ الوضوء من الماء المذكور لا يمكن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يشمل فرض الطبخ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مجرّد وضع الماء على النار لا يسمّى طبخاً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ذلك بإضافة اللحم ونحوه بنحو يكون مرقاً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يخرج عن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صالحاً في نفسه للوضوء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فليس في الإطلاق المذكور نظر لِمَا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لطبخ المساوق للإضافة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منع نظر أدلّة الانفعال عموماً إلى نفي مطهّرية ما يمكن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مطهّراً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باعتبار أنّ ارتكازية وجود مطهّرات في الجملة تمنع عن انعقاد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في تلك الأدلّة بنحو ينفي المطهّرية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أنّ الرطل في كلام السائل ينصرف إلى المدنيّ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مدينة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 والمسؤول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المعلوم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حمل الرطل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المدنيّ أو المكيّ دون العراقيّ كان ماء القدر كرّاً ومعتصماً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فلعل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 باعتبار ملاقاة الدم له قبل إضافته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باعتبار اعتصام المضاف بالكرّية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ـ مضافاً إلى بُعْد فرض الملاقاة قبل الإضافة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وبطلان فرض اعتصام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لمضاف بالكرّيّة ـ : أنّ ظاهر الجواب إناطة نفي البأس بالطبخ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 يناسب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حمله على مطهّرية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فإنّ اندفاع محذور النجاسة يكون بالاعتصام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اندفاع محذور الحرمة بالاستهلاك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نظراً إلى كثرة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دخل للطبخ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هذا فلو لا عدم وجود قول معتدٍّ به بمطهّرية الطبخ أو النار في مورد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الروايات لأمكن المصير إلى ذلك بلحاظها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 روايتان وردتا في مطهّرية النار في مورد الانفعال بالميتة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يتعدّى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موردهما إذا تمّت دعوى عدم الفرق قطعاً أو ارتكازاً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رواية أحمد بن محمد بن عبد الله بن الزبير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جدّه قال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 </w:t>
      </w:r>
      <w:r w:rsidRPr="00F97733">
        <w:rPr>
          <w:rFonts w:cs="MbSadr (1)"/>
          <w:color w:val="0000FF"/>
          <w:sz w:val="32"/>
          <w:szCs w:val="32"/>
          <w:rtl/>
        </w:rPr>
        <w:t>أ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با عبد الله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>عن البئر تقع فيها الفأرة أو غيرها من الدوابّ فتموت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فيعجن من </w:t>
      </w:r>
      <w:r w:rsidRPr="00F97733">
        <w:rPr>
          <w:rFonts w:cs="MbSadr (1)"/>
          <w:color w:val="0000FF"/>
          <w:sz w:val="32"/>
          <w:szCs w:val="32"/>
          <w:rtl/>
        </w:rPr>
        <w:t>م</w:t>
      </w:r>
      <w:r w:rsidRPr="00F97733">
        <w:rPr>
          <w:rFonts w:cs="MbSadr (1)" w:hint="cs"/>
          <w:color w:val="0000FF"/>
          <w:sz w:val="32"/>
          <w:szCs w:val="32"/>
          <w:rtl/>
        </w:rPr>
        <w:t>ائها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أيؤكل ذلك الخبز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إذا أصابته النار فلا بأس بأكله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تفترض انفعال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ثبوت اعتصامه لابدّ من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لبأس فيها على التنزّه لا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تكون دالّةً على مطهّرية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رتفاع الحزازة التنزيهية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ضافاً إلى ضعف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ثبوت وثاقة أحمد بن محمد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رواية محمد 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عمّن رواه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97733">
        <w:rPr>
          <w:rFonts w:cs="MbSadr (1)"/>
          <w:color w:val="0000FF"/>
          <w:sz w:val="32"/>
          <w:szCs w:val="32"/>
          <w:rtl/>
        </w:rPr>
        <w:t>ف</w:t>
      </w:r>
      <w:r w:rsidRPr="00F97733">
        <w:rPr>
          <w:rFonts w:cs="MbSadr (1)" w:hint="cs"/>
          <w:color w:val="0000FF"/>
          <w:sz w:val="32"/>
          <w:szCs w:val="32"/>
          <w:rtl/>
        </w:rPr>
        <w:t>ي عجين عُجِن وخُبِز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ثمّ علم أنّ الماء كانت فيه ميتة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 بأس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أكلت النار </w:t>
      </w:r>
      <w:r w:rsidRPr="00F97733">
        <w:rPr>
          <w:rFonts w:cs="MbSadr (1)"/>
          <w:color w:val="0000FF"/>
          <w:sz w:val="32"/>
          <w:szCs w:val="32"/>
          <w:rtl/>
        </w:rPr>
        <w:t>م</w:t>
      </w:r>
      <w:r w:rsidRPr="00F97733">
        <w:rPr>
          <w:rFonts w:cs="MbSadr (1)" w:hint="cs"/>
          <w:color w:val="0000FF"/>
          <w:sz w:val="32"/>
          <w:szCs w:val="32"/>
          <w:rtl/>
        </w:rPr>
        <w:t>ا فيه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هي ـ مضافاً إلى سقوطها سنداً بالإرسال ـ يمكن المناقشة في دلالتها :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أنّ ظاهر الأكل كون المأكول شيئاً عينياً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معنى لحمله على أكل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الحمل على عينية المأكول يكون مفاد الرواية مساوقاً للتعليل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لوارد في بعض الروايات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يناسب كونه تعليلا لارتفاع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ارتفاع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فيختصّ بالميتة الطاهر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</w:t>
      </w:r>
      <w:r w:rsidRPr="00D27B5E">
        <w:rPr>
          <w:rStyle w:val="1"/>
          <w:rFonts w:hint="cs"/>
          <w:rtl/>
        </w:rPr>
        <w:t>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إذا غرز إبرةً أو أدخل سكّيناً في بدنه أو بدن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يوان : فإن لم يعلم ملاقاته للدم في الباطن فطاهر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علم ملاقاته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كنّه خرج نظيفاً فالأحوط الاجتناب عنه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استهلك الدم الخارج من بين الأسنان في ماء الفم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الظاهر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جواز بلعه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دخل من الخارج دم في الفم فاستهلك فالأحوط الاجتناب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والأولى غسل الفم بالمضمضة أو نحوها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إن لم يعلم الملاقاة للدم في الباطن فهو طاهر بلا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استصحاب عدم ملاقاته للدم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تضرّ ملاقاته لِمَا هو ملاق للدم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الملاقي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لداخليّ للدم لا يتنجّس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مع الجزم بالملاقاة للدم : فإن خرج الشيء ملوّثاً فلا إشكال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فهو من ملاقاة الشيء الخارجيّ للدم الداخليّ في الداخل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نجّسةً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الأقرب العدم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الدليل على نجاسة الدم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لداخل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إطلاق في دليل السراية لمثل هذه الملاقاة لو فرضت نجاسته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ليس وجه الفرق في نظره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طهارة الدم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لَمَا قيِّد الفرع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بالاستهلاك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يعترف بنجاسة الدم الخارج من الأسنان : إمّا لإطلاق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دليل نجاسة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للدخول في 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المسفوح باعتبار انقطاعه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أصله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يد أنّ هذا الدم لا ينجّس ماء الريق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الباطنيّ لا ينجّس الباطني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ستهلك فيه لم يبقَ محذور في بلع ماء الريق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الدم المنجمد تحت الأظفار أو تحت الجلد من البدن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 لم يَستحِلْ وصدق عليه الدم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لو انمزق الجلد ووصل الماء إليه تنجّس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ويشكل معه الوضوء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فيجب إخراجه إن لم يكن حرج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يجب أن يجعل عليه شيئاً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الجبيرة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فيتوضّأ أو يغتسل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هذا إذا 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دم منجمد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احتمل كونه لحماً صار كالدم من جهة الرضّ ـ كما قد يكون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غالباً ـ فهو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الدم الخارجيّ المستهلك في ماء الريق فحيث إنّ ملاقاته لماء الريق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ملاقاة الخارجيّ للباطنيّ فقد يكون منجِّساً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يفيد استهلاكه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رتفاع المحذور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احتاط الماتن في هذا الفرض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.والصحيح عدم شمول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لانفعال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بل قد يقال بتعيّن التيمّم عليه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دليل الجبيرة لا يشمل جميع موارد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عذّر غسل العضو ولو لم يكن جرح أو قرح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ما يأتي تفصيله وتحقيقه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حلّه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 xml:space="preserve">6 </w:t>
      </w:r>
      <w:r w:rsidRPr="00023C31">
        <w:rPr>
          <w:rFonts w:cs="Abz-3 (Yagut)" w:hint="cs"/>
          <w:bCs/>
          <w:sz w:val="32"/>
          <w:szCs w:val="32"/>
          <w:rtl/>
        </w:rPr>
        <w:t>ـ 7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لكلب والخنزير البرّيّان</w:t>
      </w:r>
    </w:p>
    <w:p w:rsidR="003E3511" w:rsidRPr="00023C31" w:rsidRDefault="003E3511" w:rsidP="003E3511">
      <w:pPr>
        <w:pStyle w:val="a"/>
        <w:adjustRightInd w:val="0"/>
        <w:spacing w:line="1418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الكلب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الخنزير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لسادس والسابع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الكلب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نجاسة الكلب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استفاض نقل الإجماع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لروايات بلسان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رجس نجس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بلسان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إراقة الماء الملاقي 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لسان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الحكم بتطهير الملاقي 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فتلاحظ روايات : الفضل أبي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لعباس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ومحمد بن مسلم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ومعاوية بن شريح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وغيرها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الكلام في ما يتوهّم كونه معارضاً مع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أربع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: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الأحاديث 3 و 4 و 8 و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سعيد الأعرج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97733">
        <w:rPr>
          <w:rFonts w:cs="MbSadr (1)"/>
          <w:color w:val="0000FF"/>
          <w:sz w:val="32"/>
          <w:szCs w:val="32"/>
          <w:rtl/>
        </w:rPr>
        <w:t>(</w:t>
      </w:r>
      <w:r w:rsidRPr="00F9773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97733">
        <w:rPr>
          <w:rFonts w:cs="MbSadr (1)"/>
          <w:color w:val="0000FF"/>
          <w:sz w:val="32"/>
          <w:szCs w:val="32"/>
          <w:rtl/>
        </w:rPr>
        <w:t xml:space="preserve">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عن الفأرة </w:t>
      </w:r>
      <w:r w:rsidRPr="00F97733">
        <w:rPr>
          <w:rFonts w:cs="MbSadr (1)"/>
          <w:color w:val="0000FF"/>
          <w:sz w:val="32"/>
          <w:szCs w:val="32"/>
          <w:rtl/>
        </w:rPr>
        <w:t>و</w:t>
      </w:r>
      <w:r w:rsidRPr="00F97733">
        <w:rPr>
          <w:rFonts w:cs="MbSadr (1)" w:hint="cs"/>
          <w:color w:val="0000FF"/>
          <w:sz w:val="32"/>
          <w:szCs w:val="32"/>
          <w:rtl/>
        </w:rPr>
        <w:t>الكلب يقع في السمن والزيت ثمّ يخرج منه حيّاً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لا بأس بأكله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تامّة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لوثاقة سعيد الأعرج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أنّ الترخيص في أكل السمن والزيت الملاقي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لكلب ـ مع ضمّ ارتكاز سراية النجاسة عرفاً بملاقاة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وارتكاز حرمة أكل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 متشرّعياً ـ يدلّ على عدم نجاسة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فيعارض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لولا الارتكازين المذكورين لأَمكن دعوى : أنّ الرواية كما تلائم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الكلب تلائم أيضاً عدم انفعال ملاقي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جواز أكل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يتعارض مجموع أدلّة نجاسة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وانفعال الملاقي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وحرمة أكل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قد يقال حينئذ بأنّ المتيقّن من رواية الأعرج جواز أكل السمن الملاقي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لكلب إمّا تخصيصاً وإمّا تخصّصاً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يسقط إطلاق دليل عدم جواز أكل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للعلم بتخصيصه أو تخصّصه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ويتمسّك عندئذ بدليل نجاسة الكلب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كلّ ذلك لا مجال له بعد ملاحظة ظهور الرواية في طهارة الكلب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بتداءً بضمّ الارتكازين المذكورين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الاستدلال بالرواية اُمور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إنّما تدلّ على طهارة الكلب بضمّ الارتكازين المذكورين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إطلاقها لصورة عدم انجماد الدهن والسمن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فيقيّد بصورة الانجماد وعدم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 بلحاظ دليل نجاسة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الرواية حينئذ في مقام دفع احتمال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45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الدهن الجامد يتنجّس بالكلب ولو مع عدم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هذا التقييد بعيد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أوّلا فلأنّ ارتكاز عدم السراية بلا رطوبة وعدم انفعال الدهن الجامد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منع عن صرف سؤال السائل إلى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إنّ ارتكاز نجاسة الكلب وسراية النجاسة مع الملاقاة بالرطوبة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منع أيضاً عن الحمل على فرض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تصادم الارتكازين يبقى الإطلاق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حاله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قال : إنّ ذهاب فقهاء معاصرين للراوي إلى طهارة الكلب يبرّر توجّه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سئلة عن ذلك إلى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وقد جاء في كتاب الفقه على المذاهب الأربعة 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97733">
        <w:rPr>
          <w:rFonts w:cs="MbSadr (1)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أنّ جملةً من المذاهب قالت بطهارة الكلب الحيّ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ثانياً فلأنّ التعبير بالوقوع في السمن والخروج منه حيّاً يقتضي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نغماسه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كان من الوقوع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والانغماس يناسب الذوبان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لدهن الجامد لا ينغمس فيه الكلب عادةً إذا وقع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يعرضه للموت حتّى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نبّه على خروجه حيّاً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فرض إباء الرواية عن التقييد وصراحتها في الطهارة ولم تكن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ناك رواية اُخرى دالّة على الطهارة إلاّ بنفس المستوى سقطت بالمعارضة مع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صريح في النجاسة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الفضل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سأل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فقال : </w:t>
      </w:r>
      <w:r w:rsidRPr="00F97733">
        <w:rPr>
          <w:rFonts w:cs="MbSadr (1)" w:hint="cs"/>
          <w:color w:val="0000FF"/>
          <w:sz w:val="32"/>
          <w:szCs w:val="32"/>
          <w:rtl/>
        </w:rPr>
        <w:t>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رجس نجس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لا يتوضّأ بفضله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واصبب ذلك الماء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واغسله </w:t>
      </w:r>
      <w:r w:rsidRPr="00F97733">
        <w:rPr>
          <w:rFonts w:cs="MbSadr (1)"/>
          <w:color w:val="0000FF"/>
          <w:sz w:val="32"/>
          <w:szCs w:val="32"/>
          <w:rtl/>
        </w:rPr>
        <w:t>ب</w:t>
      </w:r>
      <w:r w:rsidRPr="00F97733">
        <w:rPr>
          <w:rFonts w:cs="MbSadr (1)" w:hint="cs"/>
          <w:color w:val="0000FF"/>
          <w:sz w:val="32"/>
          <w:szCs w:val="32"/>
          <w:rtl/>
        </w:rPr>
        <w:t>التراب أول مرّة ثمّ بالماء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الفقه على المذاهب الأربعة 1 :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نرجع بعد ذلك إلى ما هو ظاهر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يشتمل من الروايات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الأمر بالغسل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ما بنينا عليه في الاُصول من تعميم فكرة الرجوع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العامّ الفوقانيّ عند معارضة الخاصّين إلى كلّ ظاهر مع صريحين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شئت فامزج هذين الإيرادين في صيغة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الرواية 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دلالتها بالظهور والإطلاق كان دليل النجاسة مقيّداً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كانت صريحةً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قطت بالمعارضة مع الصريح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ورجعنا إلى الظاهر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أنّ خبر الطهارة معارض بالسنّة القطعية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لاستفاضة نصوص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وقطعية صدور بعضها إجمالا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وخبر الواحد المعارض للدليل القطعيّ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كتاباً أو سنّةً ـ ساقط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الإيراد إنّما يتمّ إذا بني على أنّ خبر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ظاهر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صريح مع افتراض الصراحة في كلّ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افترضت الصراحة في خبر الطهارة وعدمها في أخبار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بعضها فلا يتعيّن كونه مخالفاً للسنّة القطعية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لإمكان قرينيّته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ولكنّه مع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يسقط عن الحجّية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للوثوق النوعي بل الشخصيّ بخلل فيه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بسبب الوضوح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لارتكازيّ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والتطابق الفتوائي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وتظافر ظواهر الروايات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كلّ ذلك يوجب أمارةً إن لم تفد الاطمئنان الشخصيّ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الأقلّ أمارة اطمئنانية نوعية توجب خروج الخبر عن أدلّة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F97733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: رواية عليّ بن جعفر : 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سألته عن الفأرة والكلب إذا أكلا من الجبن </w:t>
      </w:r>
      <w:r w:rsidRPr="00F97733">
        <w:rPr>
          <w:rFonts w:cs="MbSadr (1)"/>
          <w:color w:val="0000FF"/>
          <w:sz w:val="32"/>
          <w:szCs w:val="32"/>
          <w:rtl/>
        </w:rPr>
        <w:t>و</w:t>
      </w:r>
      <w:r w:rsidRPr="00F97733">
        <w:rPr>
          <w:rFonts w:cs="MbSadr (1)" w:hint="cs"/>
          <w:color w:val="0000FF"/>
          <w:sz w:val="32"/>
          <w:szCs w:val="32"/>
          <w:rtl/>
        </w:rPr>
        <w:t>شبهه أيحلّ أكله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يطرح منه ما أكل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ويحلّ الباقي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. قال : وسألته عن </w:t>
      </w:r>
      <w:r w:rsidRPr="00F97733">
        <w:rPr>
          <w:rFonts w:cs="MbSadr (1)"/>
          <w:color w:val="0000FF"/>
          <w:sz w:val="32"/>
          <w:szCs w:val="32"/>
          <w:rtl/>
        </w:rPr>
        <w:t>ف</w:t>
      </w:r>
      <w:r w:rsidRPr="00F97733">
        <w:rPr>
          <w:rFonts w:cs="MbSadr (1)" w:hint="cs"/>
          <w:color w:val="0000FF"/>
          <w:sz w:val="32"/>
          <w:szCs w:val="32"/>
          <w:rtl/>
        </w:rPr>
        <w:t>أرة أو كلب شربا من زيت أو سمن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إن كان جرّة أو نحوها فلا تأكله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مثل رواية محمد بن مسلم المتقدّم تخريجها في الصفحة 277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(281)  </w:t>
      </w:r>
    </w:p>
    <w:p w:rsidR="003E3511" w:rsidRPr="00F97733" w:rsidRDefault="003E3511" w:rsidP="003E3511">
      <w:pPr>
        <w:spacing w:before="136" w:line="500" w:lineRule="atLeast"/>
        <w:jc w:val="center"/>
        <w:rPr>
          <w:rFonts w:cs="MbSadr (2)"/>
          <w:color w:val="0000FF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97733">
        <w:rPr>
          <w:rFonts w:cs="MbSadr (1)"/>
          <w:color w:val="0000FF"/>
          <w:sz w:val="32"/>
          <w:szCs w:val="32"/>
          <w:rtl/>
        </w:rPr>
        <w:t>و</w:t>
      </w:r>
      <w:r w:rsidRPr="00F97733">
        <w:rPr>
          <w:rFonts w:cs="MbSadr (1)" w:hint="cs"/>
          <w:color w:val="0000FF"/>
          <w:sz w:val="32"/>
          <w:szCs w:val="32"/>
          <w:rtl/>
        </w:rPr>
        <w:t>لكن ينتفع به لسراج أو نحوه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وإن كان أكثر من ذلك فلا بأس بأكله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إلاّ أن يكون </w:t>
      </w:r>
      <w:r w:rsidRPr="00F97733">
        <w:rPr>
          <w:rFonts w:cs="MbSadr (1)"/>
          <w:color w:val="0000FF"/>
          <w:sz w:val="32"/>
          <w:szCs w:val="32"/>
          <w:rtl/>
        </w:rPr>
        <w:t>ص</w:t>
      </w:r>
      <w:r w:rsidRPr="00F97733">
        <w:rPr>
          <w:rFonts w:cs="MbSadr (1)" w:hint="cs"/>
          <w:color w:val="0000FF"/>
          <w:sz w:val="32"/>
          <w:szCs w:val="32"/>
          <w:rtl/>
        </w:rPr>
        <w:t>احبه موسراً يحتمل أن يهريق فلا ينتفع به في شيء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F97733">
        <w:rPr>
          <w:rFonts w:cs="MbSadr (1)"/>
          <w:sz w:val="32"/>
          <w:szCs w:val="32"/>
          <w:rtl/>
        </w:rPr>
        <w:t>(</w:t>
      </w:r>
      <w:r w:rsidRPr="00730BFD">
        <w:rPr>
          <w:rFonts w:cs="MbSadr (1)"/>
          <w:sz w:val="32"/>
          <w:szCs w:val="32"/>
          <w:rtl/>
        </w:rPr>
        <w:t>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الرواية في طريق قرب الإسناد ضعيفة بعبد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الله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ولكنّها صحيحة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لحاظ نقل صاحب الوسائل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لها عن كتاب علي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أنّ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فصّل بين الفقير والغني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ناسب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النجاسة لا تندفع بمجرّد الفقر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قرينة على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الانجماد ووجود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وعدم الانفعال مع الملاقاة بالرطوبة يدلّ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ويمكن دفع ذلك على ضوء جملة ممّا تقدم في مناقشة الرواية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لثالثة : رواية ابن مسكان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 سألته عن الوضوء </w:t>
      </w:r>
      <w:r w:rsidRPr="00F97733">
        <w:rPr>
          <w:rFonts w:cs="MbSadr (1)"/>
          <w:color w:val="0000FF"/>
          <w:sz w:val="32"/>
          <w:szCs w:val="32"/>
          <w:rtl/>
        </w:rPr>
        <w:t>م</w:t>
      </w:r>
      <w:r w:rsidRPr="00F97733">
        <w:rPr>
          <w:rFonts w:cs="MbSadr (1)" w:hint="cs"/>
          <w:color w:val="0000FF"/>
          <w:sz w:val="32"/>
          <w:szCs w:val="32"/>
          <w:rtl/>
        </w:rPr>
        <w:t>مّا ولغ الكلب فيه والسِنّور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أو شرب منه جمل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أو دابّة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 xml:space="preserve">، أو غير ذلك أيتوضّأ منه </w:t>
      </w:r>
      <w:r w:rsidRPr="00F97733">
        <w:rPr>
          <w:rFonts w:cs="MbSadr (1)"/>
          <w:color w:val="0000FF"/>
          <w:sz w:val="32"/>
          <w:szCs w:val="32"/>
          <w:rtl/>
        </w:rPr>
        <w:t>أ</w:t>
      </w:r>
      <w:r w:rsidRPr="00F97733">
        <w:rPr>
          <w:rFonts w:cs="MbSadr (1)" w:hint="cs"/>
          <w:color w:val="0000FF"/>
          <w:sz w:val="32"/>
          <w:szCs w:val="32"/>
          <w:rtl/>
        </w:rPr>
        <w:t>و يغتسل ؟ قال : «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نعم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، إلاّ أن تجد غيره فتتنزّه عنه</w:t>
      </w:r>
      <w:r w:rsidRPr="00F97733">
        <w:rPr>
          <w:rFonts w:hint="cs"/>
          <w:color w:val="0000FF"/>
          <w:sz w:val="32"/>
          <w:szCs w:val="32"/>
          <w:rtl/>
        </w:rPr>
        <w:t> </w:t>
      </w:r>
      <w:r w:rsidRPr="00F9773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يندفع بسقوطها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سنداً فلأنّ من يروي عن ابن مسكان هو ابن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المنطبق على 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سنان جزماً أو احتمالا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دلالةً فلإمكان تقييدها بالماء الكثير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والمقيّد ما دلّ على انفعال الماء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لقليل بملاقاة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يجاب على الاستدلال بالرواية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ورودها في القليل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أدلّة اعتصام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من أدلّة طهارة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45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 و</w:t>
      </w:r>
      <w:r w:rsidRPr="00D27B5E">
        <w:rPr>
          <w:rStyle w:val="1"/>
          <w:rFonts w:hint="cs"/>
          <w:rtl/>
        </w:rPr>
        <w:t xml:space="preserve">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على فرض ورودها في القليل تكون دالّةً على الجامع بين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الكلب وعصمة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فتعارض مع مجموع دليلي نجاسة الكلب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انفعال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لرابعة :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 سألته عن الرجل </w:t>
      </w:r>
      <w:r w:rsidRPr="00C524D6">
        <w:rPr>
          <w:rFonts w:cs="MbSadr (1)"/>
          <w:color w:val="0000FF"/>
          <w:sz w:val="32"/>
          <w:szCs w:val="32"/>
          <w:rtl/>
        </w:rPr>
        <w:t>و</w:t>
      </w:r>
      <w:r w:rsidRPr="00C524D6">
        <w:rPr>
          <w:rFonts w:cs="MbSadr (1)" w:hint="cs"/>
          <w:color w:val="0000FF"/>
          <w:sz w:val="32"/>
          <w:szCs w:val="32"/>
          <w:rtl/>
        </w:rPr>
        <w:t>قع ثوبه على كلب ميّت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ينضحه بالماء ويصلّي فيه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ولا بأس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يقال : إنّ هذا يدلّ على طهارة الكلب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نجساً لما كان النضح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افياً للتطهير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سلّم ذلك فإنّه يدلّ حينئذ على طهارة الميتة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عارضاً مع مجموع أدلّة </w:t>
      </w:r>
      <w:r w:rsidRPr="00730BFD">
        <w:rPr>
          <w:rFonts w:cs="MbSadr (1)" w:hint="cs"/>
          <w:sz w:val="32"/>
          <w:szCs w:val="32"/>
          <w:rtl/>
        </w:rPr>
        <w:lastRenderedPageBreak/>
        <w:t>نجاسة الكلب والميتة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يوجب سقوطه لو لم يمكن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قييده بصورة الجفاف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مطلق من هذه الناحية فيقيّد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والمقيّد ما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الانفعال بالملاقاة للكلب مع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يشهد لذلك : ما دلّ من الروايات على التفصيل بين فرض الجفاف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والأمر بالنضح في الأوّل والأمر بالغسل في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يستخلص من ذلك كلّه : أنّ دليل النجاسة تامّ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ومقتضى إطلاقه عدم الفرق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كلب الصيد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نسب إلى الصدوق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القول بطهارة كلب الصيد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أرى له تقريباً إلاّ دعوى : التمسّك بإطلاق قوله تعالى : </w:t>
      </w:r>
      <w:r w:rsidRPr="00C524D6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C524D6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فكُلُوا ممّا أمْسَكْنَ عليكم</w:t>
      </w:r>
      <w:r w:rsidRPr="00C524D6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C524D6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C524D6">
        <w:rPr>
          <w:rFonts w:ascii="MbSadr (1)" w:hAnsi="MbSadr (1)" w:cs="MbSadr (1)"/>
          <w:bCs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يدلّ على جواز الأكل بدون 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طهارة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</w:t>
      </w:r>
      <w:r w:rsidRPr="00D27B5E">
        <w:rPr>
          <w:rStyle w:val="1"/>
          <w:rFonts w:hint="cs"/>
          <w:rtl/>
        </w:rPr>
        <w:t>ب 26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على النسبة بعينها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نعم نسب إليه الاكتفاء برشّ ما أصابه كلب الصيد برطوبة</w:t>
      </w:r>
      <w:r w:rsidRPr="00D27B5E">
        <w:rPr>
          <w:rStyle w:val="1"/>
          <w:rFonts w:hint="cs"/>
          <w:rtl/>
        </w:rPr>
        <w:t xml:space="preserve"> : </w:t>
      </w:r>
      <w:r w:rsidRPr="00D27B5E">
        <w:rPr>
          <w:rStyle w:val="1"/>
          <w:rtl/>
        </w:rPr>
        <w:t>ر</w:t>
      </w:r>
      <w:r w:rsidRPr="00D27B5E">
        <w:rPr>
          <w:rStyle w:val="1"/>
          <w:rFonts w:hint="cs"/>
          <w:rtl/>
        </w:rPr>
        <w:t>اجع كشف اللثام 1 : 392 وجواهر الكلام 5 : 367 وراجع من لا يحضره الفقيه 1 : 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ذ</w:t>
      </w:r>
      <w:r w:rsidRPr="00D27B5E">
        <w:rPr>
          <w:rStyle w:val="1"/>
          <w:rFonts w:hint="cs"/>
          <w:rtl/>
        </w:rPr>
        <w:t>يل الحديث 167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لفريسة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ويدل بالالتزام العرفيّ على طهارة المفترس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سراية النجاسة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الملاقاة ارتكازية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حينئذ يكون هذا الإطلاق معارضاً مع إطلاق دليل نجاسة الكلب لكلب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والتعارض بالعموم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فإمّا أن يتساقطا ويرجع إلى الأصل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يقدم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طلاق الآية باعتباره كتابيّاً قطعيّاً إذا لم يكن دليل إطلاق النجاسة قطعياً من حيث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تندفع الدعوى المذكورة : بوضوح أنّ الآية الكريمة ليست في مقام البيان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ناحية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هي في مقام بيان نفي محذور كونه 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الحلّية الفعلية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لأكل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ورود بعض الروايات في الكلب السلوقيّ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كلاب الصيد منه عادة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صحيحة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C524D6">
        <w:rPr>
          <w:rFonts w:cs="MbSadr (1)"/>
          <w:color w:val="0000FF"/>
          <w:sz w:val="32"/>
          <w:szCs w:val="32"/>
          <w:rtl/>
        </w:rPr>
        <w:t>(</w:t>
      </w:r>
      <w:r w:rsidRPr="00C52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24D6">
        <w:rPr>
          <w:rFonts w:cs="MbSadr (1)"/>
          <w:color w:val="0000FF"/>
          <w:sz w:val="32"/>
          <w:szCs w:val="32"/>
          <w:rtl/>
        </w:rPr>
        <w:t xml:space="preserve">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عن الكلب </w:t>
      </w:r>
      <w:r w:rsidRPr="00C524D6">
        <w:rPr>
          <w:rFonts w:cs="MbSadr (1)"/>
          <w:color w:val="0000FF"/>
          <w:sz w:val="32"/>
          <w:szCs w:val="32"/>
          <w:rtl/>
        </w:rPr>
        <w:t>ا</w:t>
      </w:r>
      <w:r w:rsidRPr="00C524D6">
        <w:rPr>
          <w:rFonts w:cs="MbSadr (1)" w:hint="cs"/>
          <w:color w:val="0000FF"/>
          <w:sz w:val="32"/>
          <w:szCs w:val="32"/>
          <w:rtl/>
        </w:rPr>
        <w:t>لسلوقي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فقال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إذا مَسَسْته فاغسل يدك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تكون الرواية مقيّدةً لإطلاق الآية لو كان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لأنّ الآية وإن وردت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هو معدّ للصيد بالفعل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والكلب السلوقي أعمّ منه ولكنّ الارتكاز العرفيّ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الفرق بين الكلب السلوقيّ قبل تعليمه وبعده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يحتمل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طهّرية التعليم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 مقصود القائل بطهارة كلب الصيد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طهارة النوع الذي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تّخذ منه كلاب الصيد عادةً وإثبات ذلك بالآية فهذه الرواية حجّة على خلافه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تكون مقيّدةً لإطلاق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مقصوده طهارة خصوص ما هو معلَّم بالفعل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تكن الآية تدلّ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الخنزير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البرِّيَّان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نده على أكثر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خلاف الارتكاز الذي أشرنا إليه فيرد عليه :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تكون حينئذ بحكم الأخصّ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لانصراف كلب الصيد من عنوان الكلب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لسلوقيّ على نحو لا يمكن عرفاً تقييده بغيره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78" w:after="126" w:line="505" w:lineRule="atLeast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نجاسة الخنزير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كما هو المعروف بين فقهائنا على نحو لم يعرف فيه أدنى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الاتّفاق الفتوائيّ والارتكازيّ كاف في حصول الاطمئنان بنجاسة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وفاء الروايات بإثبات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كثيرة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 قلت له : إنّ رجلا من مواليك </w:t>
      </w:r>
      <w:r w:rsidRPr="00C524D6">
        <w:rPr>
          <w:rFonts w:cs="MbSadr (1)"/>
          <w:color w:val="0000FF"/>
          <w:sz w:val="32"/>
          <w:szCs w:val="32"/>
          <w:rtl/>
        </w:rPr>
        <w:t>ي</w:t>
      </w:r>
      <w:r w:rsidRPr="00C524D6">
        <w:rPr>
          <w:rFonts w:cs="MbSadr (1)" w:hint="cs"/>
          <w:color w:val="0000FF"/>
          <w:sz w:val="32"/>
          <w:szCs w:val="32"/>
          <w:rtl/>
        </w:rPr>
        <w:t>عمل الحمائل بشعر الخنزير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إذا فرغ فليغسل يده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تامّة دلالةً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لدلالة الأمر بالغسل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جهة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لإشكال فيه تنشأ من دخول سيف التمّار في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لم يوثّق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وتندفع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رواية صفوان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برد الإسكاف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C524D6">
        <w:rPr>
          <w:rFonts w:cs="MbSadr (1)"/>
          <w:color w:val="0000FF"/>
          <w:sz w:val="32"/>
          <w:szCs w:val="32"/>
          <w:rtl/>
        </w:rPr>
        <w:t>(</w:t>
      </w:r>
      <w:r w:rsidRPr="00C52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24D6">
        <w:rPr>
          <w:rFonts w:cs="MbSadr (1)"/>
          <w:color w:val="0000FF"/>
          <w:sz w:val="32"/>
          <w:szCs w:val="32"/>
          <w:rtl/>
        </w:rPr>
        <w:t xml:space="preserve">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عن شعر الخنزير </w:t>
      </w:r>
      <w:r w:rsidRPr="00C524D6">
        <w:rPr>
          <w:rFonts w:cs="MbSadr (1)"/>
          <w:color w:val="0000FF"/>
          <w:sz w:val="32"/>
          <w:szCs w:val="32"/>
          <w:rtl/>
        </w:rPr>
        <w:t>ي</w:t>
      </w:r>
      <w:r w:rsidRPr="00C524D6">
        <w:rPr>
          <w:rFonts w:cs="MbSadr (1)" w:hint="cs"/>
          <w:color w:val="0000FF"/>
          <w:sz w:val="32"/>
          <w:szCs w:val="32"/>
          <w:rtl/>
        </w:rPr>
        <w:t>عمل به ؟ فقال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خذ منه فاغسله بالماء حتّى يذهب ثلث الماء ويبقى ثلثاه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C524D6">
        <w:rPr>
          <w:rFonts w:cs="MbSadr (1)"/>
          <w:color w:val="0000FF"/>
          <w:sz w:val="32"/>
          <w:szCs w:val="32"/>
          <w:rtl/>
        </w:rPr>
        <w:t>ا</w:t>
      </w:r>
      <w:r w:rsidRPr="00C524D6">
        <w:rPr>
          <w:rFonts w:cs="MbSadr (1)" w:hint="cs"/>
          <w:color w:val="0000FF"/>
          <w:sz w:val="32"/>
          <w:szCs w:val="32"/>
          <w:rtl/>
        </w:rPr>
        <w:t>جعله في فخار جديدة ليلةً باردةً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فإن جمد فلا تعمل به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، وإن لم يجمد فليس </w:t>
      </w:r>
      <w:r w:rsidRPr="00C524D6">
        <w:rPr>
          <w:rFonts w:cs="MbSadr (1)"/>
          <w:color w:val="0000FF"/>
          <w:sz w:val="32"/>
          <w:szCs w:val="32"/>
          <w:rtl/>
        </w:rPr>
        <w:t>ع</w:t>
      </w:r>
      <w:r w:rsidRPr="00C524D6">
        <w:rPr>
          <w:rFonts w:cs="MbSadr (1)" w:hint="cs"/>
          <w:color w:val="0000FF"/>
          <w:sz w:val="32"/>
          <w:szCs w:val="32"/>
          <w:rtl/>
        </w:rPr>
        <w:t>ليه دسم فاعمل به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واغسل يدك إذا مسسته عند كلّ صلاة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قلت : ووضوء ؟</w:t>
      </w:r>
      <w:r w:rsidRPr="00730BFD">
        <w:rPr>
          <w:rFonts w:cs="MbSadr (1)" w:hint="cs"/>
          <w:sz w:val="32"/>
          <w:szCs w:val="32"/>
          <w:rtl/>
        </w:rPr>
        <w:t xml:space="preserve">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17 : 228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58 من أبو</w:t>
      </w:r>
      <w:r w:rsidRPr="00D27B5E">
        <w:rPr>
          <w:rStyle w:val="1"/>
          <w:rFonts w:hint="cs"/>
          <w:rtl/>
        </w:rPr>
        <w:t>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C524D6">
        <w:rPr>
          <w:rFonts w:cs="MbSadr (1)"/>
          <w:color w:val="0000FF"/>
          <w:sz w:val="32"/>
          <w:szCs w:val="32"/>
          <w:rtl/>
        </w:rPr>
        <w:t>ق</w:t>
      </w:r>
      <w:r w:rsidRPr="00C524D6">
        <w:rPr>
          <w:rFonts w:cs="MbSadr (1)" w:hint="cs"/>
          <w:color w:val="0000FF"/>
          <w:sz w:val="32"/>
          <w:szCs w:val="32"/>
          <w:rtl/>
        </w:rPr>
        <w:t>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لا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اغسل يدك كما تمسّ الكلب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تامة سنداً بعد إثبات وثاقة بُرد الإسكاف برواية صفوان عنه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نفس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وتامّة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حاصل مفادها : التفصيل بين فرض دهنية الشعر وعدمها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والنهي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ستعماله في الفرض الأوّل ولو إرشاداً إلى صعوبة التخلّص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والأمر بالغسل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مسِّهِ في الفرض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إرشاد إلى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وما في الرواية من بيان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ملية مخصوصة إنّما هو لامتحان شعر الخنزير لتعرف دسومته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برد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C524D6">
        <w:rPr>
          <w:rFonts w:cs="MbSadr (1)"/>
          <w:color w:val="0000FF"/>
          <w:sz w:val="32"/>
          <w:szCs w:val="32"/>
          <w:rtl/>
        </w:rPr>
        <w:t>(</w:t>
      </w:r>
      <w:r w:rsidRPr="00C52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24D6">
        <w:rPr>
          <w:rFonts w:cs="MbSadr (1)"/>
          <w:color w:val="0000FF"/>
          <w:sz w:val="32"/>
          <w:szCs w:val="32"/>
          <w:rtl/>
        </w:rPr>
        <w:t xml:space="preserve"> </w:t>
      </w:r>
      <w:r w:rsidRPr="00C524D6">
        <w:rPr>
          <w:rFonts w:cs="MbSadr (1)" w:hint="cs"/>
          <w:color w:val="0000FF"/>
          <w:sz w:val="32"/>
          <w:szCs w:val="32"/>
          <w:rtl/>
        </w:rPr>
        <w:t>: جعلت فداك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، إنّا نعمل </w:t>
      </w:r>
      <w:r w:rsidRPr="00C524D6">
        <w:rPr>
          <w:rFonts w:cs="MbSadr (1)"/>
          <w:color w:val="0000FF"/>
          <w:sz w:val="32"/>
          <w:szCs w:val="32"/>
          <w:rtl/>
        </w:rPr>
        <w:t>ب</w:t>
      </w:r>
      <w:r w:rsidRPr="00C524D6">
        <w:rPr>
          <w:rFonts w:cs="MbSadr (1)" w:hint="cs"/>
          <w:color w:val="0000FF"/>
          <w:sz w:val="32"/>
          <w:szCs w:val="32"/>
          <w:rtl/>
        </w:rPr>
        <w:t>شعر الخنزير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فربّما نسي الرجل فصلّى وفي يده شيء منه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لا ينبغي له أن </w:t>
      </w:r>
      <w:r w:rsidRPr="00C524D6">
        <w:rPr>
          <w:rFonts w:cs="MbSadr (1)"/>
          <w:color w:val="0000FF"/>
          <w:sz w:val="32"/>
          <w:szCs w:val="32"/>
          <w:rtl/>
        </w:rPr>
        <w:t>ي</w:t>
      </w:r>
      <w:r w:rsidRPr="00C524D6">
        <w:rPr>
          <w:rFonts w:cs="MbSadr (1)" w:hint="cs"/>
          <w:color w:val="0000FF"/>
          <w:sz w:val="32"/>
          <w:szCs w:val="32"/>
          <w:rtl/>
        </w:rPr>
        <w:t>صلّي وفي يده شيء منه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. وقال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خذوه فاغسلوه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، فما كان له دسم فلا تعملوا </w:t>
      </w:r>
      <w:r w:rsidRPr="00C524D6">
        <w:rPr>
          <w:rFonts w:cs="MbSadr (1)"/>
          <w:color w:val="0000FF"/>
          <w:sz w:val="32"/>
          <w:szCs w:val="32"/>
          <w:rtl/>
        </w:rPr>
        <w:t>ب</w:t>
      </w:r>
      <w:r w:rsidRPr="00C524D6">
        <w:rPr>
          <w:rFonts w:cs="MbSadr (1)" w:hint="cs"/>
          <w:color w:val="0000FF"/>
          <w:sz w:val="32"/>
          <w:szCs w:val="32"/>
          <w:rtl/>
        </w:rPr>
        <w:t>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وما لم يكن له دسم فاعملوا به واغسلوا أيديكم منه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ليس ما يدلّ على النجاسة في هذه الرواية قوله : </w:t>
      </w:r>
      <w:r w:rsidRPr="00C524D6">
        <w:rPr>
          <w:rFonts w:cs="MbSadr (1)" w:hint="cs"/>
          <w:color w:val="0000FF"/>
          <w:sz w:val="32"/>
          <w:szCs w:val="32"/>
          <w:rtl/>
        </w:rPr>
        <w:t>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لا ينبغي له أن يصلّي </w:t>
      </w:r>
      <w:r w:rsidRPr="00C524D6">
        <w:rPr>
          <w:rFonts w:cs="MbSadr (1)"/>
          <w:color w:val="0000FF"/>
          <w:sz w:val="32"/>
          <w:szCs w:val="32"/>
          <w:rtl/>
        </w:rPr>
        <w:t>و</w:t>
      </w:r>
      <w:r w:rsidRPr="00C524D6">
        <w:rPr>
          <w:rFonts w:cs="MbSadr (1)" w:hint="cs"/>
          <w:color w:val="0000FF"/>
          <w:sz w:val="32"/>
          <w:szCs w:val="32"/>
          <w:rtl/>
        </w:rPr>
        <w:t>في يده شيء منه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لوحظ هذا بمفرده لأمكن أن يكون بلحاظ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ممّا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أمره بالغسل الذي يناسب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المانعية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المانعية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كفي فيها مجرّد الإزالة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سند الرواية لا يخلو من إشكال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من ناحية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بُرد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المردّد بين برد الخيّاط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بُرد الإسكاف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لم يثبت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الإسكاف سقطت الرواية عن الحجّية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بوت وثاقة الخيّاط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ادّعي الانصراف إلى الإسكاف ـ باعتبار ترجمته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هرستي الشيخ والنجاشيّ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ووجود كتاب له واصل إليهما بطرقهما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لخيّاط الذي لم يقع له ذكر إلاّ تسميته في رجال الشيخ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ـ تمّ سند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لوثاقة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لإسكاف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يؤيّد ذلك : الرواية الآتية الدالّة على أنّ بُرد الإسكاف كان هذا عمله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بُرد الإسكاف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C524D6">
        <w:rPr>
          <w:rFonts w:cs="MbSadr (1)"/>
          <w:color w:val="0000FF"/>
          <w:sz w:val="32"/>
          <w:szCs w:val="32"/>
          <w:rtl/>
        </w:rPr>
        <w:t>(</w:t>
      </w:r>
      <w:r w:rsidRPr="00C52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24D6">
        <w:rPr>
          <w:rFonts w:cs="MbSadr (1)"/>
          <w:color w:val="0000FF"/>
          <w:sz w:val="32"/>
          <w:szCs w:val="32"/>
          <w:rtl/>
        </w:rPr>
        <w:t xml:space="preserve">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: إنّي رجل خرّاز </w:t>
      </w:r>
      <w:r w:rsidRPr="00C524D6">
        <w:rPr>
          <w:rFonts w:cs="MbSadr (1)"/>
          <w:color w:val="0000FF"/>
          <w:sz w:val="32"/>
          <w:szCs w:val="32"/>
          <w:rtl/>
        </w:rPr>
        <w:t>و</w:t>
      </w:r>
      <w:r w:rsidRPr="00C524D6">
        <w:rPr>
          <w:rFonts w:cs="MbSadr (1)" w:hint="cs"/>
          <w:color w:val="0000FF"/>
          <w:sz w:val="32"/>
          <w:szCs w:val="32"/>
          <w:rtl/>
        </w:rPr>
        <w:t>لا يستقيم عملنا إلاّ بشعر الخنزير نخرز به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خذ منه وَبَرَة فاجعلها في </w:t>
      </w:r>
      <w:r w:rsidRPr="00C524D6">
        <w:rPr>
          <w:rFonts w:cs="MbSadr (1)"/>
          <w:color w:val="0000FF"/>
          <w:sz w:val="32"/>
          <w:szCs w:val="32"/>
          <w:rtl/>
        </w:rPr>
        <w:t>ف</w:t>
      </w:r>
      <w:r w:rsidRPr="00C524D6">
        <w:rPr>
          <w:rFonts w:cs="MbSadr (1)" w:hint="cs"/>
          <w:color w:val="0000FF"/>
          <w:sz w:val="32"/>
          <w:szCs w:val="32"/>
          <w:rtl/>
        </w:rPr>
        <w:t>خارة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ثمّ أوقِدْ تحتها حتّى يذهب دسمه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ثمّ اعمل به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وإن كانت تامّةً سنداً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لا تدلّ على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مركوزية محذور في ذهن السائل وتقرير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له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 هو محذور الصلاة في ما لا يؤكل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سليمان الإسكاف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C524D6">
        <w:rPr>
          <w:rFonts w:cs="MbSadr (1)"/>
          <w:color w:val="0000FF"/>
          <w:sz w:val="32"/>
          <w:szCs w:val="32"/>
          <w:rtl/>
        </w:rPr>
        <w:t>(</w:t>
      </w:r>
      <w:r w:rsidRPr="00C52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24D6">
        <w:rPr>
          <w:rFonts w:cs="MbSadr (1)"/>
          <w:color w:val="0000FF"/>
          <w:sz w:val="32"/>
          <w:szCs w:val="32"/>
          <w:rtl/>
        </w:rPr>
        <w:t xml:space="preserve"> </w:t>
      </w:r>
      <w:r w:rsidRPr="00C524D6">
        <w:rPr>
          <w:rFonts w:cs="MbSadr (1)" w:hint="cs"/>
          <w:color w:val="0000FF"/>
          <w:sz w:val="32"/>
          <w:szCs w:val="32"/>
          <w:rtl/>
        </w:rPr>
        <w:t xml:space="preserve">عن شعر </w:t>
      </w:r>
      <w:r w:rsidRPr="00C524D6">
        <w:rPr>
          <w:rFonts w:cs="MbSadr (1)"/>
          <w:color w:val="0000FF"/>
          <w:sz w:val="32"/>
          <w:szCs w:val="32"/>
          <w:rtl/>
        </w:rPr>
        <w:t>ا</w:t>
      </w:r>
      <w:r w:rsidRPr="00C524D6">
        <w:rPr>
          <w:rFonts w:cs="MbSadr (1)" w:hint="cs"/>
          <w:color w:val="0000FF"/>
          <w:sz w:val="32"/>
          <w:szCs w:val="32"/>
          <w:rtl/>
        </w:rPr>
        <w:t>لخنزير يخرز به ؟ قال : «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لا بأس به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، ولكن يغسل يده إذا أراد أن يصلّي</w:t>
      </w:r>
      <w:r w:rsidRPr="00C524D6">
        <w:rPr>
          <w:rFonts w:hint="cs"/>
          <w:color w:val="0000FF"/>
          <w:sz w:val="32"/>
          <w:szCs w:val="32"/>
          <w:rtl/>
        </w:rPr>
        <w:t> </w:t>
      </w:r>
      <w:r w:rsidRPr="00C52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تدلّ على المقصود بالأمر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 في سندها سليمان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لم يوثّق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يروِ عنه أحد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روى عنه ابن أبي عمير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الواسطة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يكفي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6F0820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بن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6F0820">
        <w:rPr>
          <w:rFonts w:cs="MbSadr (1)" w:hint="cs"/>
          <w:color w:val="0000FF"/>
          <w:sz w:val="32"/>
          <w:szCs w:val="32"/>
          <w:rtl/>
        </w:rPr>
        <w:t xml:space="preserve"> سألته </w:t>
      </w:r>
      <w:r w:rsidRPr="006F0820">
        <w:rPr>
          <w:rFonts w:cs="MbSadr (1)"/>
          <w:color w:val="0000FF"/>
          <w:sz w:val="32"/>
          <w:szCs w:val="32"/>
          <w:rtl/>
        </w:rPr>
        <w:t>ع</w:t>
      </w:r>
      <w:r w:rsidRPr="006F0820">
        <w:rPr>
          <w:rFonts w:cs="MbSadr (1)" w:hint="cs"/>
          <w:color w:val="0000FF"/>
          <w:sz w:val="32"/>
          <w:szCs w:val="32"/>
          <w:rtl/>
        </w:rPr>
        <w:t>ن الرجل يصيب ثوبه خنزير فلم يغسله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 xml:space="preserve">، فذكر وهو في صلاته كيف يصنع به ؟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رجال النجاشي</w:t>
      </w:r>
      <w:r w:rsidRPr="00D27B5E">
        <w:rPr>
          <w:rStyle w:val="1"/>
          <w:rFonts w:hint="cs"/>
          <w:rtl/>
        </w:rPr>
        <w:t xml:space="preserve"> : 113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291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الطوسي : 109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23 و</w:t>
      </w:r>
      <w:r w:rsidRPr="00D27B5E">
        <w:rPr>
          <w:rStyle w:val="1"/>
          <w:rFonts w:hint="cs"/>
          <w:rtl/>
        </w:rPr>
        <w:t xml:space="preserve"> 106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17 : 228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58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(287)  </w:t>
      </w:r>
    </w:p>
    <w:p w:rsidR="003E3511" w:rsidRPr="006F0820" w:rsidRDefault="003E3511" w:rsidP="003E3511">
      <w:pPr>
        <w:spacing w:before="136" w:line="500" w:lineRule="atLeast"/>
        <w:jc w:val="center"/>
        <w:rPr>
          <w:rFonts w:cs="MbSadr (2)"/>
          <w:color w:val="0000FF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F0820">
        <w:rPr>
          <w:rFonts w:cs="MbSadr (1)"/>
          <w:color w:val="0000FF"/>
          <w:sz w:val="32"/>
          <w:szCs w:val="32"/>
          <w:rtl/>
        </w:rPr>
        <w:t>ق</w:t>
      </w:r>
      <w:r w:rsidRPr="006F0820">
        <w:rPr>
          <w:rFonts w:cs="MbSadr (1)" w:hint="cs"/>
          <w:color w:val="0000FF"/>
          <w:sz w:val="32"/>
          <w:szCs w:val="32"/>
          <w:rtl/>
        </w:rPr>
        <w:t>ال : «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>إن كان دخل في صلاته فليمضِ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 xml:space="preserve">، فإن لم يكن دخل في صلاته فلينضح </w:t>
      </w:r>
      <w:r w:rsidRPr="006F0820">
        <w:rPr>
          <w:rFonts w:cs="MbSadr (1)"/>
          <w:color w:val="0000FF"/>
          <w:sz w:val="32"/>
          <w:szCs w:val="32"/>
          <w:rtl/>
        </w:rPr>
        <w:t>م</w:t>
      </w:r>
      <w:r w:rsidRPr="006F0820">
        <w:rPr>
          <w:rFonts w:cs="MbSadr (1)" w:hint="cs"/>
          <w:color w:val="0000FF"/>
          <w:sz w:val="32"/>
          <w:szCs w:val="32"/>
          <w:rtl/>
        </w:rPr>
        <w:t>ا</w:t>
      </w:r>
      <w:r w:rsidRPr="006F082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6F0820">
        <w:rPr>
          <w:rFonts w:cs="MbSadr (1)"/>
          <w:color w:val="0000FF"/>
          <w:sz w:val="32"/>
          <w:szCs w:val="32"/>
          <w:rtl/>
        </w:rPr>
        <w:t>أ</w:t>
      </w:r>
      <w:r w:rsidRPr="006F0820">
        <w:rPr>
          <w:rFonts w:cs="MbSadr (1)" w:hint="cs"/>
          <w:color w:val="0000FF"/>
          <w:sz w:val="32"/>
          <w:szCs w:val="32"/>
          <w:rtl/>
        </w:rPr>
        <w:t>صاب من ثوبه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>، إلاّ أن يكون فيه أثر فيغسله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>»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 xml:space="preserve">. قال : وسألته عن خنزير يشرب </w:t>
      </w:r>
      <w:r w:rsidRPr="006F0820">
        <w:rPr>
          <w:rFonts w:cs="MbSadr (1)"/>
          <w:color w:val="0000FF"/>
          <w:sz w:val="32"/>
          <w:szCs w:val="32"/>
          <w:rtl/>
        </w:rPr>
        <w:t>م</w:t>
      </w:r>
      <w:r w:rsidRPr="006F0820">
        <w:rPr>
          <w:rFonts w:cs="MbSadr (1)" w:hint="cs"/>
          <w:color w:val="0000FF"/>
          <w:sz w:val="32"/>
          <w:szCs w:val="32"/>
          <w:rtl/>
        </w:rPr>
        <w:t>ن إناء كيف يصنع به ؟ قال : «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>يغسل سبع مرّات</w:t>
      </w:r>
      <w:r w:rsidRPr="006F0820">
        <w:rPr>
          <w:rFonts w:hint="cs"/>
          <w:color w:val="0000FF"/>
          <w:sz w:val="32"/>
          <w:szCs w:val="32"/>
          <w:rtl/>
        </w:rPr>
        <w:t> </w:t>
      </w:r>
      <w:r w:rsidRPr="006F082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الرواية الوحيدة التي لا غبار على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وقوله فيها : </w:t>
      </w:r>
      <w:r w:rsidRPr="00BB288E">
        <w:rPr>
          <w:rFonts w:cs="MbSadr (1)" w:hint="cs"/>
          <w:color w:val="0000FF"/>
          <w:sz w:val="32"/>
          <w:szCs w:val="32"/>
          <w:rtl/>
        </w:rPr>
        <w:t>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إلاّ أن يكون </w:t>
      </w:r>
      <w:r w:rsidRPr="00BB288E">
        <w:rPr>
          <w:rFonts w:cs="MbSadr (1)"/>
          <w:color w:val="0000FF"/>
          <w:sz w:val="32"/>
          <w:szCs w:val="32"/>
          <w:rtl/>
        </w:rPr>
        <w:t>ف</w:t>
      </w:r>
      <w:r w:rsidRPr="00BB288E">
        <w:rPr>
          <w:rFonts w:cs="MbSadr (1)" w:hint="cs"/>
          <w:color w:val="0000FF"/>
          <w:sz w:val="32"/>
          <w:szCs w:val="32"/>
          <w:rtl/>
        </w:rPr>
        <w:t>يه أثر فيغسله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730BFD">
        <w:rPr>
          <w:rFonts w:cs="MbSadr (1)" w:hint="cs"/>
          <w:sz w:val="32"/>
          <w:szCs w:val="32"/>
          <w:rtl/>
        </w:rPr>
        <w:t>ظاهر في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قيل بشمول الأثر للرطوبة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الظاهر ـ أو خصّص بالأثر العينيّ كالشعر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كون المحذور لا يندفع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يساوق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الدلالة تامّة حتّى إذا رجع الاستثناء إلى الشقّ الثاني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إذا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يكن قد دخل في صلاته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هذا يدلّ على أنّ هذه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عرفها المصلّي أثناء الصلاة لا تصحِّح قطعها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ك</w:t>
      </w:r>
      <w:r w:rsidRPr="00730BFD">
        <w:rPr>
          <w:rFonts w:cs="MbSadr (1)" w:hint="cs"/>
          <w:sz w:val="32"/>
          <w:szCs w:val="32"/>
          <w:rtl/>
        </w:rPr>
        <w:t xml:space="preserve">ما أنّ قوله : </w:t>
      </w:r>
      <w:r w:rsidRPr="00BB288E">
        <w:rPr>
          <w:rFonts w:cs="MbSadr (1)" w:hint="cs"/>
          <w:color w:val="0000FF"/>
          <w:sz w:val="32"/>
          <w:szCs w:val="32"/>
          <w:rtl/>
        </w:rPr>
        <w:t>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يغسل سبع مرّات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في ذيل الصحيحة واضح جدّاً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خيران الخادم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 كتبت إلى الرجل </w:t>
      </w:r>
      <w:r w:rsidRPr="00BB288E">
        <w:rPr>
          <w:rFonts w:cs="MbSadr (1)"/>
          <w:color w:val="0000FF"/>
          <w:sz w:val="32"/>
          <w:szCs w:val="32"/>
          <w:rtl/>
        </w:rPr>
        <w:t>(</w:t>
      </w:r>
      <w:r w:rsidRPr="00BB288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88E">
        <w:rPr>
          <w:rFonts w:cs="MbSadr (1)"/>
          <w:color w:val="0000FF"/>
          <w:sz w:val="32"/>
          <w:szCs w:val="32"/>
          <w:rtl/>
        </w:rPr>
        <w:t xml:space="preserve"> 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أسأله عن الثوب </w:t>
      </w:r>
      <w:r w:rsidRPr="00BB288E">
        <w:rPr>
          <w:rFonts w:cs="MbSadr (1)"/>
          <w:color w:val="0000FF"/>
          <w:sz w:val="32"/>
          <w:szCs w:val="32"/>
          <w:rtl/>
        </w:rPr>
        <w:t>ي</w:t>
      </w:r>
      <w:r w:rsidRPr="00BB288E">
        <w:rPr>
          <w:rFonts w:cs="MbSadr (1)" w:hint="cs"/>
          <w:color w:val="0000FF"/>
          <w:sz w:val="32"/>
          <w:szCs w:val="32"/>
          <w:rtl/>
        </w:rPr>
        <w:t>صيبه الخمر ولحم الخنزير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أيصلّى فيه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أم لا ؟ فإنّ أصحابنا قد اختلفوا فيه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B288E">
        <w:rPr>
          <w:rFonts w:cs="MbSadr (1)"/>
          <w:color w:val="0000FF"/>
          <w:sz w:val="32"/>
          <w:szCs w:val="32"/>
          <w:rtl/>
        </w:rPr>
        <w:t>ف</w:t>
      </w:r>
      <w:r w:rsidRPr="00BB288E">
        <w:rPr>
          <w:rFonts w:cs="MbSadr (1)" w:hint="cs"/>
          <w:color w:val="0000FF"/>
          <w:sz w:val="32"/>
          <w:szCs w:val="32"/>
          <w:rtl/>
        </w:rPr>
        <w:t>قال</w:t>
      </w:r>
      <w:r w:rsidRPr="00BB288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B288E">
        <w:rPr>
          <w:rFonts w:cs="MbSadr (1)"/>
          <w:color w:val="0000FF"/>
          <w:sz w:val="32"/>
          <w:szCs w:val="32"/>
          <w:rtl/>
        </w:rPr>
        <w:t>ب</w:t>
      </w:r>
      <w:r w:rsidRPr="00BB288E">
        <w:rPr>
          <w:rFonts w:cs="MbSadr (1)" w:hint="cs"/>
          <w:color w:val="0000FF"/>
          <w:sz w:val="32"/>
          <w:szCs w:val="32"/>
          <w:rtl/>
        </w:rPr>
        <w:t>عضهم : صلِّ فيه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فإنّ الله إنّما حرّم شربها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. وقال بعضهم : لا تصلِّ فيه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. </w:t>
      </w:r>
      <w:r w:rsidRPr="00BB288E">
        <w:rPr>
          <w:rFonts w:cs="MbSadr (1)"/>
          <w:color w:val="0000FF"/>
          <w:sz w:val="32"/>
          <w:szCs w:val="32"/>
          <w:rtl/>
        </w:rPr>
        <w:t>ف</w:t>
      </w:r>
      <w:r w:rsidRPr="00BB288E">
        <w:rPr>
          <w:rFonts w:cs="MbSadr (1)" w:hint="cs"/>
          <w:color w:val="0000FF"/>
          <w:sz w:val="32"/>
          <w:szCs w:val="32"/>
          <w:rtl/>
        </w:rPr>
        <w:t>كتب</w:t>
      </w:r>
      <w:r w:rsidRPr="00BB288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B288E">
        <w:rPr>
          <w:rFonts w:ascii="MbSadr (1)" w:hAnsi="MbSadr (1)" w:cs="MbSadr (1)"/>
          <w:bCs/>
          <w:color w:val="0000FF"/>
          <w:sz w:val="32"/>
          <w:szCs w:val="32"/>
          <w:rtl/>
        </w:rPr>
        <w:t>(عليه السلام)</w:t>
      </w:r>
      <w:r w:rsidRPr="00BB288E">
        <w:rPr>
          <w:rFonts w:cs="MbSadr (1)"/>
          <w:color w:val="0000FF"/>
          <w:sz w:val="32"/>
          <w:szCs w:val="32"/>
          <w:rtl/>
        </w:rPr>
        <w:t xml:space="preserve"> </w:t>
      </w:r>
      <w:r w:rsidRPr="00BB288E">
        <w:rPr>
          <w:rFonts w:cs="MbSadr (1)" w:hint="cs"/>
          <w:color w:val="0000FF"/>
          <w:sz w:val="32"/>
          <w:szCs w:val="32"/>
          <w:rtl/>
        </w:rPr>
        <w:t>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لا تصلِّ فيه فإنّه رجس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... الحديث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المتبادر من الرجس هنا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السؤال ينصرف إلى السؤال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لارتكاز مانعية ملاقاة النجاسة عن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ارتكاز مانعية ملاقاة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آخر عنها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عملنا بهذا الظهور في الخمر ـ كما هو الصحيح ـ فنعمل به هنا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عمل به في الخمر جمعاً بينه وبين روايات طهارة الخمر أشكل التمسّك به هنا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الرجس مفهوم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وإذا حمل على الجامع بين النجاسة اللزومية وغيرها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بقَ دلالة على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السند فضعيف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بسهل بن زياد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أهمّ الروايات الدالّة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وهناك أيضاً روايات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رواية المعلّى بن خنيس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عليّ بن رِئاب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ورواية عليّ بن محمد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دعائم الإسلام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لا تخلو من مناقشة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ما ذكرناه كفاية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يعارض ذلك بروايات يتوهّم منها الطهارة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رواية إسماعيل بن جابر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 ما تقول في </w:t>
      </w:r>
      <w:r w:rsidRPr="00BB288E">
        <w:rPr>
          <w:rFonts w:cs="MbSadr (1)"/>
          <w:color w:val="0000FF"/>
          <w:sz w:val="32"/>
          <w:szCs w:val="32"/>
          <w:rtl/>
        </w:rPr>
        <w:t>ط</w:t>
      </w:r>
      <w:r w:rsidRPr="00BB288E">
        <w:rPr>
          <w:rFonts w:cs="MbSadr (1)" w:hint="cs"/>
          <w:color w:val="0000FF"/>
          <w:sz w:val="32"/>
          <w:szCs w:val="32"/>
          <w:rtl/>
        </w:rPr>
        <w:t>عام أهل الكتاب ؟ فقال 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لا تأكله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ثمّ سكت هنيئةً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ثمّ قال : لا تأكله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ثمّ سكت </w:t>
      </w:r>
      <w:r w:rsidRPr="00BB288E">
        <w:rPr>
          <w:rFonts w:cs="MbSadr (1)"/>
          <w:color w:val="0000FF"/>
          <w:sz w:val="32"/>
          <w:szCs w:val="32"/>
          <w:rtl/>
        </w:rPr>
        <w:t>ه</w:t>
      </w:r>
      <w:r w:rsidRPr="00BB288E">
        <w:rPr>
          <w:rFonts w:cs="MbSadr (1)" w:hint="cs"/>
          <w:color w:val="0000FF"/>
          <w:sz w:val="32"/>
          <w:szCs w:val="32"/>
          <w:rtl/>
        </w:rPr>
        <w:t>نيئةً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ثمّ قال : لا تأكله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ولا تتركه تقول : إنّه حرام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ولكن تتركه تتنزّه عنه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إنّ في </w:t>
      </w:r>
      <w:r w:rsidRPr="00BB288E">
        <w:rPr>
          <w:rFonts w:cs="MbSadr (1)"/>
          <w:color w:val="0000FF"/>
          <w:sz w:val="32"/>
          <w:szCs w:val="32"/>
          <w:rtl/>
        </w:rPr>
        <w:t>آ</w:t>
      </w:r>
      <w:r w:rsidRPr="00BB288E">
        <w:rPr>
          <w:rFonts w:cs="MbSadr (1)" w:hint="cs"/>
          <w:color w:val="0000FF"/>
          <w:sz w:val="32"/>
          <w:szCs w:val="32"/>
          <w:rtl/>
        </w:rPr>
        <w:t>نيتهم الخمر ولحم الخنزير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من أدلّة طهارة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بها في المقام على طهارة 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26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دعائم الإسلام 1 : 117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جساً لكان الاجتناب عن الآنية الملاقية له إلزامياً لا تنزيهياً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تندفع : بأنّ التنزّه إنّما هو بلحاظ مَعْرضية الإناء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مع فرض الفراغ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الملاقاة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الأخبار الآتية في طهارة شعر الخنزير ونحوه ممّا لا تحلّه الحياة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التعدّي منه إلى سائر أجزائه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ولكنّ التعدّي بلا موجب على تقدير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سليمها في موردها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احتمال التفصيل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مرسلة الفقيه : 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سئل أبو جعفر وأبو عبد الله </w:t>
      </w:r>
      <w:r w:rsidRPr="00BB288E">
        <w:rPr>
          <w:rFonts w:cs="MbSadr (1)"/>
          <w:color w:val="0000FF"/>
          <w:sz w:val="32"/>
          <w:szCs w:val="32"/>
          <w:rtl/>
        </w:rPr>
        <w:t>(</w:t>
      </w:r>
      <w:r w:rsidRPr="00BB288E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BB288E">
        <w:rPr>
          <w:rFonts w:cs="MbSadr (1)"/>
          <w:color w:val="0000FF"/>
          <w:sz w:val="32"/>
          <w:szCs w:val="32"/>
          <w:rtl/>
        </w:rPr>
        <w:t xml:space="preserve"> 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فقيل لهما : إنّا </w:t>
      </w:r>
      <w:r w:rsidRPr="00BB288E">
        <w:rPr>
          <w:rFonts w:cs="MbSadr (1)"/>
          <w:color w:val="0000FF"/>
          <w:sz w:val="32"/>
          <w:szCs w:val="32"/>
          <w:rtl/>
        </w:rPr>
        <w:t>ن</w:t>
      </w:r>
      <w:r w:rsidRPr="00BB288E">
        <w:rPr>
          <w:rFonts w:cs="MbSadr (1)" w:hint="cs"/>
          <w:color w:val="0000FF"/>
          <w:sz w:val="32"/>
          <w:szCs w:val="32"/>
          <w:rtl/>
        </w:rPr>
        <w:t>شتري ثياباً يصيبها الخمر ووَدَك الخنزير (أي شحمه) عند حاكتها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أنصلّي فيها </w:t>
      </w:r>
      <w:r w:rsidRPr="00BB288E">
        <w:rPr>
          <w:rFonts w:cs="MbSadr (1)"/>
          <w:color w:val="0000FF"/>
          <w:sz w:val="32"/>
          <w:szCs w:val="32"/>
          <w:rtl/>
        </w:rPr>
        <w:t>ق</w:t>
      </w:r>
      <w:r w:rsidRPr="00BB288E">
        <w:rPr>
          <w:rFonts w:cs="MbSadr (1)" w:hint="cs"/>
          <w:color w:val="0000FF"/>
          <w:sz w:val="32"/>
          <w:szCs w:val="32"/>
          <w:rtl/>
        </w:rPr>
        <w:t>بل أن نغسلها ؟ فقالا 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نعم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لا بأس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إنّما حرّم الله أكله وشربه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ولم يحرّم لبسه </w:t>
      </w:r>
      <w:r w:rsidRPr="00BB288E">
        <w:rPr>
          <w:rFonts w:cs="MbSadr (1)"/>
          <w:color w:val="0000FF"/>
          <w:sz w:val="32"/>
          <w:szCs w:val="32"/>
          <w:rtl/>
        </w:rPr>
        <w:t>و</w:t>
      </w:r>
      <w:r w:rsidRPr="00BB288E">
        <w:rPr>
          <w:rFonts w:cs="MbSadr (1)" w:hint="cs"/>
          <w:color w:val="0000FF"/>
          <w:sz w:val="32"/>
          <w:szCs w:val="32"/>
          <w:rtl/>
        </w:rPr>
        <w:t>مسّه والصلاة فيه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وإن كانت في الفقيه مرسلةً ولكنّها ذكرت في علل الشرائع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لصدوق مسندةً عن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سعد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وينتهي الاسناد إلى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إلى أبي الصباح وأبي سعيد والحسن النبّال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يضرّ بالسند عدم ثبوت وثاقة جملة من هؤلاء بعد فرض ثبوت وثاقة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أربعةً من هذا القبيل ممّن لا يثبت عدم وثاقة واحد منهم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الوثوق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من حيث الدلالة فلا إشكال في دلالتها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صراحتها في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248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ووسائل الشيعة 3</w:t>
      </w:r>
      <w:r w:rsidRPr="00D27B5E">
        <w:rPr>
          <w:rStyle w:val="1"/>
          <w:rFonts w:hint="cs"/>
          <w:rtl/>
        </w:rPr>
        <w:t xml:space="preserve">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38 من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علل الشرائع : 357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ووسائل الشيعة 3</w:t>
      </w:r>
      <w:r w:rsidRPr="00D27B5E">
        <w:rPr>
          <w:rStyle w:val="1"/>
          <w:rFonts w:hint="cs"/>
          <w:rtl/>
        </w:rPr>
        <w:t xml:space="preserve">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ذيل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د</w:t>
      </w:r>
      <w:r w:rsidRPr="00730BFD">
        <w:rPr>
          <w:rFonts w:cs="MbSadr (1)" w:hint="cs"/>
          <w:sz w:val="32"/>
          <w:szCs w:val="32"/>
          <w:rtl/>
        </w:rPr>
        <w:t>ون البحريّ منهما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ولكنّها ساقطة عن الحجّية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لأنّها معارضة بمجموع ما دلّ على نجاسة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دلّ على عدم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واز الصلاة في ما لا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دلّ على نجاسة الميتة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الميّت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لخنزير ميتة على أيّ حال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قابليته للتذكية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وما دلّ على نجاسة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لمجموع قطعيّ إجمالا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ومعارض القطعيّ 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لأنّ نفس روايات نجاسة الخنزير في نفسها قطعية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لشهرة والإجماع والارتكاز المقتضي للكشف عن صدور روايات بمضمونه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بتعبير أصحّ : أنّ نجاسة الخنزير ثابتة بالاطمئنان الشخصيّ على ضوء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جموع تلك القرائن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اعتبار بالمعارض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أنّ هذه الرواية صريحة في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فلتعارض ما هو صريح عرفاً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ويرجع بعد ذلك إلى ما هو ظاهر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الظاهر عدم جواز التمسّك بأدلّة نجاسة الكلب والخنزير لإثبات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جاستهما : إمّا للجزم بأنّ إطلاق اللفظ عليهما مجازيّ للمشابهة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كونه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النسبة إلى حيوانات البحر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كالكلب والخنزير بالنسبة إلى حيوانات الأرض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لاحتمال ذلك على نحو يمنع عن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 كونه حقيقةً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سلّم الاشتراك المعنوي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 الاشتراك اللفظيِّ لا يمكن التمسّك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ذكر المحقّق الهمدانيّ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روايةً يستدل بها على طهارة الكلب البحري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يستأنس بها لطهارة الخنزير البحري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صحيحة عبد الرحمان بن الحجّاج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سأل رجل أبا عبد الله </w:t>
      </w:r>
      <w:r w:rsidRPr="00BB288E">
        <w:rPr>
          <w:rFonts w:cs="MbSadr (1)"/>
          <w:color w:val="0000FF"/>
          <w:sz w:val="32"/>
          <w:szCs w:val="32"/>
          <w:rtl/>
        </w:rPr>
        <w:t>(</w:t>
      </w:r>
      <w:r w:rsidRPr="00BB288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88E">
        <w:rPr>
          <w:rFonts w:cs="MbSadr (1)"/>
          <w:color w:val="0000FF"/>
          <w:sz w:val="32"/>
          <w:szCs w:val="32"/>
          <w:rtl/>
        </w:rPr>
        <w:t xml:space="preserve"> </w:t>
      </w:r>
      <w:r w:rsidRPr="00BB288E">
        <w:rPr>
          <w:rFonts w:cs="MbSadr (1)" w:hint="cs"/>
          <w:color w:val="0000FF"/>
          <w:sz w:val="32"/>
          <w:szCs w:val="32"/>
          <w:rtl/>
        </w:rPr>
        <w:t>ـ وأنا عنده ـ عن جلود الخزّ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فقال 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ليس به </w:t>
      </w:r>
      <w:r w:rsidRPr="00BB288E">
        <w:rPr>
          <w:rFonts w:cs="MbSadr (1)"/>
          <w:color w:val="0000FF"/>
          <w:sz w:val="32"/>
          <w:szCs w:val="32"/>
          <w:rtl/>
        </w:rPr>
        <w:t>ب</w:t>
      </w:r>
      <w:r w:rsidRPr="00BB288E">
        <w:rPr>
          <w:rFonts w:cs="MbSadr (1)" w:hint="cs"/>
          <w:color w:val="0000FF"/>
          <w:sz w:val="32"/>
          <w:szCs w:val="32"/>
          <w:rtl/>
        </w:rPr>
        <w:t>أس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. فقال الرجل : جعلت فداك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إنّها علاجي (في بلادي)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، وإنّما هي كلاب </w:t>
      </w:r>
      <w:r w:rsidRPr="00BB288E">
        <w:rPr>
          <w:rFonts w:cs="MbSadr (1)"/>
          <w:color w:val="0000FF"/>
          <w:sz w:val="32"/>
          <w:szCs w:val="32"/>
          <w:rtl/>
        </w:rPr>
        <w:t>ت</w:t>
      </w:r>
      <w:r w:rsidRPr="00BB288E">
        <w:rPr>
          <w:rFonts w:cs="MbSadr (1)" w:hint="cs"/>
          <w:color w:val="0000FF"/>
          <w:sz w:val="32"/>
          <w:szCs w:val="32"/>
          <w:rtl/>
        </w:rPr>
        <w:t>خرج من الماء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. فقال أبو عبد </w:t>
      </w:r>
      <w:r w:rsidRPr="00BB288E">
        <w:rPr>
          <w:rFonts w:cs="MbSadr (1)" w:hint="cs"/>
          <w:color w:val="0000FF"/>
          <w:sz w:val="32"/>
          <w:szCs w:val="32"/>
          <w:rtl/>
        </w:rPr>
        <w:lastRenderedPageBreak/>
        <w:t xml:space="preserve">الله </w:t>
      </w:r>
      <w:r w:rsidRPr="00BB288E">
        <w:rPr>
          <w:rFonts w:cs="MbSadr (1)"/>
          <w:color w:val="0000FF"/>
          <w:sz w:val="32"/>
          <w:szCs w:val="32"/>
          <w:rtl/>
        </w:rPr>
        <w:t>(</w:t>
      </w:r>
      <w:r w:rsidRPr="00BB288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88E">
        <w:rPr>
          <w:rFonts w:cs="MbSadr (1)"/>
          <w:color w:val="0000FF"/>
          <w:sz w:val="32"/>
          <w:szCs w:val="32"/>
          <w:rtl/>
        </w:rPr>
        <w:t xml:space="preserve"> </w:t>
      </w:r>
      <w:r w:rsidRPr="00BB288E">
        <w:rPr>
          <w:rFonts w:cs="MbSadr (1)" w:hint="cs"/>
          <w:color w:val="0000FF"/>
          <w:sz w:val="32"/>
          <w:szCs w:val="32"/>
          <w:rtl/>
        </w:rPr>
        <w:t>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 xml:space="preserve">إذا خرجَتْ من الماء تعيش خارج </w:t>
      </w:r>
      <w:r w:rsidRPr="00BB288E">
        <w:rPr>
          <w:rFonts w:cs="MbSadr (1)"/>
          <w:color w:val="0000FF"/>
          <w:sz w:val="32"/>
          <w:szCs w:val="32"/>
          <w:rtl/>
        </w:rPr>
        <w:t>ا</w:t>
      </w:r>
      <w:r w:rsidRPr="00BB288E">
        <w:rPr>
          <w:rFonts w:cs="MbSadr (1)" w:hint="cs"/>
          <w:color w:val="0000FF"/>
          <w:sz w:val="32"/>
          <w:szCs w:val="32"/>
          <w:rtl/>
        </w:rPr>
        <w:t>لماء ؟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 فقال الرجل : لا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، فقال : «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ليس به بأس</w:t>
      </w:r>
      <w:r w:rsidRPr="00BB288E">
        <w:rPr>
          <w:rFonts w:hint="cs"/>
          <w:color w:val="0000FF"/>
          <w:sz w:val="32"/>
          <w:szCs w:val="32"/>
          <w:rtl/>
        </w:rPr>
        <w:t> </w:t>
      </w:r>
      <w:r w:rsidRPr="00BB288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واضحة في طهارة الكلب البحري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لا يوجد كلب بحريّ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عيش في البرّ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كان سؤال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استدراجاً لبيان النكتة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ستفادة طهارة الخنزير البحريّ من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فتتوقف على أحد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دعوى ارتكاز مساواة الكلب والخنزير متشرّعياً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الثاني : استفادة ضابط كلّيٍّ من التعليل المقتنص من سؤال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درة الحيوانات على الحياة خارج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يان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إشكال في أنّ الطهارة في ظاهر الحديث مفرَّعة على عدم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يش الحيوان خارج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فيه احتمالان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أن تكون مفرَّعةً على ذلك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يكون عدم العيش خارج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لماء بنفسه ملاكاً للطهارة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فإن استفيد كون ذلك تمام الملاك للطهارة أمكن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لتعدّي إلى الخنزير البحريّ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الاحتمال الآخر : أن تكون الطهارة مفرَّعةً على عدم الكلبية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مصباح الفقيه كتاب الطهارة : 545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362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لباس المصلّي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رطوباتهما وأجزاؤهما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وإن كانت ممّا لا تحلّه الحياة كالشعر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العظم ونحوهما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لحيوان لا يعيش إلاّ في الماء ملاك لعدم كونه كلباً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لتقوّم مفهوم الكلب بكونه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يواناً برّياً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والتعدّي منه إلى الخنزير حينئذ يتوقّف على الجزم بأنّ ما هو مقوّم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مفهوم الكلب من هذه الناحية مقوّم لمفهوم الخنزير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مقتضى الجمود على اللفظ وإن كان قد يعيّن الأوّل غير أنّ مناسبات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والموضوع قد تجعل الاحتمال الثاني أقرب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المائية لا تناسب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بمجرّدها مانعةً عن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المناسب ارتفاع النجاسة بارتفاع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مقتضى القاعدة بلحاظ أدلّة النجاسة في المقام هو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إذا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يل بعدم شمول دليل نجاسة الميتة لهذه الأجزاء لعدم شمول الموت لها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 في المقام عنوان الكلب والخنزير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شامل للأجزاء التي لا تحلّها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جملة من روايات الباب وإن لم يكن فيها إطلاق ـ كما ورد في الولوغ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الولوغ يقتضي ملاقاة ما تحلّه الحياة عادةً ـ ولكن يكفينا روايات اُخرى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طلقة تقدّم ذكرها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محمد بن مسلم في الكلب السلوقي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إذا مسسته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اغسل يدك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ورواية عليّ بن جعفر الآمرة بغسل الثوب عند إصابة الخنزير له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</w:t>
      </w:r>
      <w:r w:rsidRPr="00D27B5E">
        <w:rPr>
          <w:rStyle w:val="1"/>
          <w:rFonts w:hint="cs"/>
          <w:rtl/>
        </w:rPr>
        <w:t xml:space="preserve"> الباب 13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الكلب لا يوجد مقيّد للإطلاق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فيؤخذ به بلا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وإنّما الكلام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توجد فيه روايات يمكن الاستدلال بها على طهارة ما لا تحلّه الحياة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صحيحة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4B239C">
        <w:rPr>
          <w:rFonts w:cs="MbSadr (1)" w:hint="cs"/>
          <w:color w:val="0000FF"/>
          <w:sz w:val="32"/>
          <w:szCs w:val="32"/>
          <w:rtl/>
        </w:rPr>
        <w:t xml:space="preserve">سألته عن الحبل يكون </w:t>
      </w:r>
      <w:r w:rsidRPr="004B239C">
        <w:rPr>
          <w:rFonts w:cs="MbSadr (1)"/>
          <w:color w:val="0000FF"/>
          <w:sz w:val="32"/>
          <w:szCs w:val="32"/>
          <w:rtl/>
        </w:rPr>
        <w:t>م</w:t>
      </w:r>
      <w:r w:rsidRPr="004B239C">
        <w:rPr>
          <w:rFonts w:cs="MbSadr (1)" w:hint="cs"/>
          <w:color w:val="0000FF"/>
          <w:sz w:val="32"/>
          <w:szCs w:val="32"/>
          <w:rtl/>
        </w:rPr>
        <w:t>ن شعر الخنزير يستقى به الماء من البئر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 xml:space="preserve">، هل يتوضّأ من ذلك الماء ؟ قال : </w:t>
      </w:r>
      <w:r w:rsidRPr="004B239C">
        <w:rPr>
          <w:rFonts w:cs="MbSadr (1)"/>
          <w:color w:val="0000FF"/>
          <w:sz w:val="32"/>
          <w:szCs w:val="32"/>
          <w:rtl/>
        </w:rPr>
        <w:t>«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لا</w:t>
      </w:r>
      <w:r w:rsidRPr="004B239C">
        <w:rPr>
          <w:rFonts w:cs="MbSadr (2)"/>
          <w:bCs/>
          <w:color w:val="0000FF"/>
          <w:sz w:val="32"/>
          <w:szCs w:val="32"/>
          <w:rtl/>
        </w:rPr>
        <w:t> </w:t>
      </w:r>
      <w:r w:rsidRPr="004B239C">
        <w:rPr>
          <w:rFonts w:cs="MbSadr (1)"/>
          <w:color w:val="0000FF"/>
          <w:sz w:val="32"/>
          <w:szCs w:val="32"/>
          <w:rtl/>
        </w:rPr>
        <w:t>ب</w:t>
      </w:r>
      <w:r w:rsidRPr="004B239C">
        <w:rPr>
          <w:rFonts w:cs="MbSadr (1)" w:hint="cs"/>
          <w:color w:val="0000FF"/>
          <w:sz w:val="32"/>
          <w:szCs w:val="32"/>
          <w:rtl/>
        </w:rPr>
        <w:t>أس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يورد على الاستدلال بها : تارةً بإبداء احتمال أنّ السؤال ليس من جهة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جهة جواز الوضوء بماء استخدم في مقدّماته استعمال نجس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لاحتمال حرمة استعمال نجس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اُخرى بأنّ هذه الرواية من روايات عدم انفعال الماء القليل بملاقاة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دلالة لها على عدم نجاسة شعر الخنزير بوجه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الإيراد الأوّل فقد تقدم في موضع سابق من هذا الشرح : أنّ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على ذلك خلاف الظاهر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الإيراد الثاني ففيه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فرض في مورد الرواية الفراغ عن ملاقاة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اء الدلو لشعر الخنزير فالحكم بجواز الوضوء منه يكشف عن الجامع بين طهارة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عر الخنزير وعدم انفعال الماء القليل بملاقاة 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إنّ الثاني منفيّ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الدليل الخاصِّ فبضم هذا الدليل الخاصّ إلى هذه الرواية يتمّ الدليل على طهارة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عر الخنزير على نحو يقيّد إطلاق دليل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أصل افتراض ملاقاة الماء في الدلو حال انقطاعه عن البئر للحبل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الجزء الأوّل : 407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بمعلوم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المنصرف من الرواية كون السؤال بلحاظ تقاطر الماء من الحبل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الدلو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تقدّم عند دراستها في بحث انفعال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فتكون دالّةً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الجامع بين طهارة شعر الخنزير وعدم انفعال الماء بملاقاة المتنجس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وبذلك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حصل المعارضة ـ بالعَرَضَ ـ بين إطلاق دليل نجاسة الخنزير لشعره وإطلاق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انفعال الماء القليل لملاقاة المتنجس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انكرنا الإطلاق الثاني : إمّا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لوجود مقيّد له بقي إطلاق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سقط الإطلاقان بالمعارضة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بقطع النظر عمّا دلّ على نجاسة شعر الخنزير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رد الإسكاف المتقدّمة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كان المتعيّن الرجوع إليه في إثبات النجاسة دون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صلح الصحيحة للمعارضة معه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تعيّن دلالتها على طهارة شعر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وجود الدليل الخاصّ على انفعال الماء القليل بملاقاة المتنجّس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الحسين بن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في حديث ـ قال : </w:t>
      </w:r>
      <w:r w:rsidRPr="004B239C">
        <w:rPr>
          <w:rFonts w:cs="MbSadr (1)"/>
          <w:color w:val="0000FF"/>
          <w:sz w:val="32"/>
          <w:szCs w:val="32"/>
          <w:rtl/>
        </w:rPr>
        <w:t>ق</w:t>
      </w:r>
      <w:r w:rsidRPr="004B239C">
        <w:rPr>
          <w:rFonts w:cs="MbSadr (1)" w:hint="cs"/>
          <w:color w:val="0000FF"/>
          <w:sz w:val="32"/>
          <w:szCs w:val="32"/>
          <w:rtl/>
        </w:rPr>
        <w:t>لت له : شعر الخنزير يجعل حبلا ويستقى به من البئر التي يشرب منها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 xml:space="preserve">، أو يتوضّأ </w:t>
      </w:r>
      <w:r w:rsidRPr="004B239C">
        <w:rPr>
          <w:rFonts w:cs="MbSadr (1)"/>
          <w:color w:val="0000FF"/>
          <w:sz w:val="32"/>
          <w:szCs w:val="32"/>
          <w:rtl/>
        </w:rPr>
        <w:t>م</w:t>
      </w:r>
      <w:r w:rsidRPr="004B239C">
        <w:rPr>
          <w:rFonts w:cs="MbSadr (1)" w:hint="cs"/>
          <w:color w:val="0000FF"/>
          <w:sz w:val="32"/>
          <w:szCs w:val="32"/>
          <w:rtl/>
        </w:rPr>
        <w:t>نها ؟ فقال : «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لا بأس به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بعد توثيق الحسين بن زرارة ـ ولو بلحاظ رواية أحد الثلاثة عنه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صفوان ـ تكون الرواية معتبرةً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من ناحية الدلالة فهناك فرق بين هذه الرواية وسابقتها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قوّة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الرواية السابقة في أنّ السؤال عن حكم ماء الدلو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هذه الرواية حيث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عل فيها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يشرب ويتوضّأ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وصفاً للبئر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فبالإمكان دعوى اتّجاه السؤال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>)</w:t>
      </w:r>
      <w:r w:rsidRPr="00D27B5E">
        <w:rPr>
          <w:rStyle w:val="1"/>
          <w:rFonts w:hint="cs"/>
          <w:rtl/>
        </w:rPr>
        <w:t xml:space="preserve"> وسائل الشيعة 17 : 228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58 من أ</w:t>
      </w:r>
      <w:r w:rsidRPr="00D27B5E">
        <w:rPr>
          <w:rStyle w:val="1"/>
          <w:rFonts w:hint="cs"/>
          <w:rtl/>
        </w:rPr>
        <w:t>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حو ماء البئر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ينفعل بملاقاة شعر الخنزير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يكون الجواب دالاًّ على الجامع بين طهارة شعر الخنزير واعتصام 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والفرد الأوّل من هذا الجامع منفيّ بالدليل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الفرد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فيتعيّن تطبيقه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يتمّ الاستدلال بالرواية على طهارة شعر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قيل : إنّ الثاني منفيّ أيضاً بروايات انفعال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عملنا بها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نتجت ـ بضمّها إلى رواية الحسين ـ مقيّداً لإطلاق دليل نجاسة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ومعارضاً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ما دلّ على نجاسة شعر الخنزير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أسقطنا روايات الانفعال بالمعارضة مع روايات الاعتصام 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لمجموع المركّب من رواية الحسين بن زرارة ودليل نجاسة شعر الخنزير طرفاً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 للمعارضة مع روايات الانفعال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ويسقط الجميع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لنا : إن بني على الجمع العرفيّ بين روايات انفعال ماء البئر وروايات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عتصامه بحمل الانفعال على التنزّه فلا إشكال في تعيّن تطبيق الجامع المستفاد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رواية الحسين بن زرارة على اعتصام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يتمّ الاستدلال بها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شعر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بني على استحكام التعارض بين روايات الانفعال وروايات الاعتصام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ماء البئر لم يُبْنَ على سقوط إطلاق ما دلّ على نجاسة الخنزير للشعر في 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لمرتبة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روايات الانفعال لو خلّيت وحدها لصلحت لتقييده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فيرجع إليه بعد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ساقط مجموعتي الانفعال والاعتصام من روايات ماء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4B239C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4B239C">
        <w:rPr>
          <w:rFonts w:cs="MbSadr (1)"/>
          <w:color w:val="0000FF"/>
          <w:sz w:val="32"/>
          <w:szCs w:val="32"/>
          <w:rtl/>
        </w:rPr>
        <w:t>(</w:t>
      </w:r>
      <w:r w:rsidRPr="004B239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B239C">
        <w:rPr>
          <w:rFonts w:cs="MbSadr (1)"/>
          <w:color w:val="0000FF"/>
          <w:sz w:val="32"/>
          <w:szCs w:val="32"/>
          <w:rtl/>
        </w:rPr>
        <w:t xml:space="preserve"> </w:t>
      </w:r>
      <w:r w:rsidRPr="004B239C">
        <w:rPr>
          <w:rFonts w:cs="MbSadr (1)" w:hint="cs"/>
          <w:color w:val="0000FF"/>
          <w:sz w:val="32"/>
          <w:szCs w:val="32"/>
          <w:rtl/>
        </w:rPr>
        <w:t xml:space="preserve">عن جلد الخنزير يجعل </w:t>
      </w:r>
      <w:r w:rsidRPr="004B239C">
        <w:rPr>
          <w:rFonts w:cs="MbSadr (1)"/>
          <w:color w:val="0000FF"/>
          <w:sz w:val="32"/>
          <w:szCs w:val="32"/>
          <w:rtl/>
        </w:rPr>
        <w:t>د</w:t>
      </w:r>
      <w:r w:rsidRPr="004B239C">
        <w:rPr>
          <w:rFonts w:cs="MbSadr (1)" w:hint="cs"/>
          <w:color w:val="0000FF"/>
          <w:sz w:val="32"/>
          <w:szCs w:val="32"/>
          <w:rtl/>
        </w:rPr>
        <w:t>لواً يستقى به الماء ؟ قال : «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لا بأس</w:t>
      </w:r>
      <w:r w:rsidRPr="004B239C">
        <w:rPr>
          <w:rFonts w:hint="cs"/>
          <w:color w:val="0000FF"/>
          <w:sz w:val="32"/>
          <w:szCs w:val="32"/>
          <w:rtl/>
        </w:rPr>
        <w:t> </w:t>
      </w:r>
      <w:r w:rsidRPr="004B239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175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</w:t>
      </w:r>
      <w:r w:rsidRPr="00D27B5E">
        <w:rPr>
          <w:rStyle w:val="1"/>
          <w:rFonts w:hint="cs"/>
          <w:rtl/>
        </w:rPr>
        <w:t>ث 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لو اجتمع أحدهما مع الآخر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مع آخر فتولّد منهما ولد : فإن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دق عليه اسم أحدهما تبعه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صدق عليه اسم أحد الحيوانات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كان ممّا ليس له مِثْل في الخارج كان طاهراً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الأحوط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لاجتناب عن المتولّد منهما إذا لم يصدق عليه اسم أحد الحيوانات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لطاهرة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الأحوط الاجتناب عن المتولّد من أحدهما مع طاهر إذا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صدق عليه اسم الطاهر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لو نزى كلب على شاة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خروف على كلبة ولم يصدق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لمتولّد منهما اسم الشاة فالأحوط الاجتناب عنه وإن لم يصدق عليه اسم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لكلب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بأس بسند هذا الحديث وإن كان فيه أبو زياد النهدي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ممّن يروي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لكنّها أضعف دلالةً ممّا سبق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السؤال فيها اتّجه نحو نفس عملية جعل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لد الخنزير دلواً يستقى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قرينة على كون ذلك ملحوظاً بما هو طريق إلى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يثية الانفعال وجوداً وعدماً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لإمكان أن يكون الملحوظ هو حكم استعمال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 ونجس العين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احتمال حرمة ذلك احتمال معقول في العرف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لمتشرّعي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يكشف عنه ذهاب المشهور من العلماء إلى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تحصّل من مجموع ذلك : أنّ الأجزاء التي لا تحلّها الحياة من الخنزير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حكومة بالنجاسة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المتولّد من كلب وخنزير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من أحدهما ومن طاهر ـ لو كان هذا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مكناً ـ إن صدق عليه اسم الكلب أو الخنزير فلا إشكال في نجاسته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لدخوله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حت إطلاق دليل نجاستهما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صدق عليه عنوان أحد الحيوانات الثابت طهارتها بدليل اجتهاديٍّ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 في طهارته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لدخوله تحت إطلاق ذلك 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يرى بمجموعه ملفّقاً من الكلب والخنزير فقد يبنى على نجاسته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وإن لم يمكن الحكم بنجاسته بكلٍّ من دليلي نجاسة الكلب ونجاسة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لخنزير بمفرده لعدم كونه مصداقاً لموضوعه ولكنّ الدلالة الالتزامية العرفية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مجموع الدليلين تقتضي نجاسة الملفَّق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بأنّ الدلالة الالتزامية العرفية الحاصلة من ضمّ أحد الدليلين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لآخر معتبرة فهو وإن استشكل في ذلك بدعوى : أنّ مرجع هذه الدلالة إلى الظهور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ـ لأنّ الملازمة عرفية لا عقلية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والظهور العرفيّ لا يعقل تصوّر قيامه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مجموع خطابين منفصلين إلاّ مع قيام دليل على لزوم تنزيل الخطابات المنفصلة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نزلة الخطاب الواحد المتّصل من هذه الناحية ـ أمكن إثبات النجاسة في المقام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الدلالة الالتزامية العرفية للدليل الواحد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المشتمل على نجاسة الكلب والخنزير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كراوية برد الإسكاف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المتولّد حيواناً على غير الوجوه المتقدّمة كان مقتضى الاُصول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لمؤمِّنة الحكم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عدم انفعال ملاقيه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تصوّر كونه حاكماً عليها إنّما هو الاستصحاب بأحدِ تقريبات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لاثة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استصحاب نجاسته الثابتة حينما كان دماً وعلقةً في داخل الكلبة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لخنزيرة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حينما كان منيّاً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المقام من موارد الاستحالة فلا يجري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يأتي في محلّه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استصحاب نجاسته الثابتة عندما كان جنيناً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إذا كانت اُمّه كلبةً أو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نزيرةً بوصفه جزءاً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الجنين ليس جزءاً من اُمّه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كالبيض بالنسبة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لدجاجة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المظروف مع الظرف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استصحاب النجاسة الجامعة بين العَرَضية والذاتية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يقال : إنّ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الحيوان كان ملاقياً مع النجاسات كالدم في بطن الاُمّ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أن يحصل المطهّر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وهو زوال العين في الحيوان ـ يشكّ في ارتفاع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فيستصحب الجامع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العَرَضية المعلومة الانتفاء على فرض وجودها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والنجاسة الذاتية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لمعلومة البقاء على فرض حدوثها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الاستصحاب يعتبر من القسم الثاني من استصحاب الكلّيِّ إن قلنا : 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 الذاتيّ لا يقبل النجاسة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فهو من القسم 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لنحو الذي يكون الفرد المشكوك فيه ـ على فرض ثبوته ـ معاصراً للمتيقّن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ول 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على كلّ حال فلو جرى هذا الاستصحاب لا يثبت إلاّ نجاسة السطح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اتمام الطبقات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لو سلّم الاستصحاب وتمامية أركانه في نفسه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محكوم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الكلّيّ في موارد استصحاب الكلّيّ اذا كان حكماً شرعياً مترتّباً على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لفرد الطويل جرى استصحاب عدم الفرد الطويل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حاكماً على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نحن فيه من هذا القبيل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كلّ جسم لم تجعل له نجاسة ذاتية يطهّر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المطهّر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جسم بالوجدان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وغير نجس ذاتاً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يتوهّم الجواب على استصحاب الكلّيّ في المقام : بأنّ العلم الإجماليّ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النجاسة العَرَضية أو العينية منحلّ بإجراء أصالة الطهارة لإثبات طهارته العينية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اهراً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 انحلاله لا يمكن إجراء استصحاب المعلوم الإجمالي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هذا التوهّم أوّلا : بأنّ أصالة الطهارة إنّما يتحقق موضوعها عند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لعلم بالنجاسة فتثبت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عند العلم بأصل النجاسة والشكّ في عينيّتها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فادها الطهارة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الحيثية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بأنّ جريان الأصل المذكور لا يوجب انحلال العلم الإجماليّ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 بنحو يمتنع جريان الاستصحاب في معلومه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إلاّ بم</w:t>
      </w:r>
      <w:r w:rsidRPr="00730BFD">
        <w:rPr>
          <w:rFonts w:cs="MbSadr (1)" w:hint="cs"/>
          <w:sz w:val="32"/>
          <w:szCs w:val="32"/>
          <w:rtl/>
        </w:rPr>
        <w:t xml:space="preserve">لاحظة النكتة التي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كرناها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8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لكافر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ا</w:t>
      </w:r>
      <w:r w:rsidRPr="00E84D16">
        <w:rPr>
          <w:rFonts w:cs="MbSadr (2)" w:hint="cs"/>
          <w:bCs/>
          <w:sz w:val="32"/>
          <w:szCs w:val="32"/>
          <w:rtl/>
        </w:rPr>
        <w:t>لدليل على نجاسة الكافر ومدى شموله لأقسامه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المراد بالكافر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ولد الكافر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الغلاة والخوارج والنواصب وغيرهم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لثامن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الكافر بأقسامه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المرتدّ بقسميه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واليهود والنصارى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المجوس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نجاسة الكافر ومدى شموله لأقسامه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المعروف بين فقهائنا الحكم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ينقل القول بطهارته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ولو في الجملة ـ عن بعضهم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المعروف بين فقهاء العامّة الحكم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ذهب بعضهم أيضاً إلى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الكافر بنحو يشمل الكتابيّ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كابن حزم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استدلّ للنجاسة بالإجماع والكتاب والسنّة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الإجماع فتقريبه : أنّ دعوى الإجماع على النجاسة قد استفاضت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 xml:space="preserve">نقله في مسالك الأفهام 12 : 66 حيث نسب إلى الإسكافي والعماني عدم نجاسة أسآر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هل الكتاب وراجع مدارك الأحكام 2 : 295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المحلّى 1 : 129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لمات عدد كبير من الفقهاء : كالسيّد المرتضى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والشيخ الطوسي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والمحقّق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لحلّي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وغيرهم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اذا انضمّ إلى هذه الاستفاضة الاطّلاع المباشر على فتاوى عدد كبير من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لمائنا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العثور على خلاف معتدٍّ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على مطلق الخلاف في المشرك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 من أقسام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هو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الملحوظ من ارتكازية الحكم بالنجاسة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ذهان مختلف طبقات الطائفة استخلصنا من ذلك كلّه الوثوق بحصول إجماع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عبّديٍّ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بنحو يكشف عن تلقّي ذلك من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أنّ حجّية هذا الإجماع ـ كأيّ إجماع ـ تستند إلى كونه سبباً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ليقين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الاطمئنان بثبوت معقده شرعاً على أساس حساب الاحتمالات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جميعاً لقرائن احتمالية يحصل من تراكمها الاطمئنان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ولهذا يجب أن تلحظ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جموع القرائن التي لها دخل في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يجاد هذا الاطمئنان إثباتاً ونفياً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يتّفق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أمارة مقتضيةً لليقين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ولكنّها لا تؤدي إلى ذلك عند مزاحمتها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بعض القرائن المنافية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الإجماع أو نقل الإجماع بعنوانه موضوعاً للحجّية شرعاً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لئلاّ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توقّف العمل به على ملاحظة تلك القرائن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هناك عدّة نقاط يمكن إثارتها حول الاستدلال بهذا الإجماع : إمّا بلحاظ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 أصناف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مطلقاً :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88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ادّعى الإجماع في المعتبر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1</w:t>
      </w:r>
      <w:r w:rsidRPr="00D27B5E">
        <w:rPr>
          <w:rStyle w:val="1"/>
          <w:rFonts w:hint="cs"/>
          <w:rtl/>
        </w:rPr>
        <w:t xml:space="preserve"> : 95 ـ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على غير اليهود والنصارى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السرائر 3 : 124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الاُولى : التشكيك في وقوع هذا الإجماع بإبراز القرائن على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التشكيك ليس عليه شواهد وأرقام محدّدة بلحاظ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الإمكان تحصيل بعض الشواهد الباعثة على التشكيك بلحاظ غير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الأقلّ بلحاظ الكتابي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منها : كلام المحقّق الحلّيّ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قسّم الكفّار إلى قسمين :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وادّعى الإجماع على نجاسة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بالنسبة إلى أهل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 فلم يدَّعِ مثل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استعرض أسماء عدد من العلماء القائلين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المحقّق قد أحرز الإجماع على النجاسة في كلا القسمين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َما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اق التعبير بهذا النحو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دعوى ابن زهرة في الغنية الإجماع المركَّب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التفرقة بين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المشرك وغيره خلاف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لو كان يرى انعقاد الإجماع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جاسة الكافر مطلقاً لَما عدل إلى الاستدلال بالإجماع المركّب على نجاسة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كلام للشيخ الطوسيّ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تفسيره لسورة المائدة في قوله تعالى :</w:t>
      </w:r>
      <w:r w:rsidRPr="003A3E64">
        <w:rPr>
          <w:rFonts w:ascii="MbSadr (1)" w:hAnsi="MbSadr (1)" w:cs="MbSadr (1)"/>
          <w:color w:val="FF0000"/>
          <w:sz w:val="32"/>
          <w:szCs w:val="32"/>
          <w:rtl/>
        </w:rPr>
        <w:t xml:space="preserve"> (</w:t>
      </w:r>
      <w:r w:rsidRPr="003A3E64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وطعامُ الّذينَ اُوتُوا الكتابَ حِلٌّ لَكُمْ وطعامُكُمْ حِلٌّ لَهُمْ )</w:t>
      </w:r>
      <w:r w:rsidRPr="003A3E64">
        <w:rPr>
          <w:rFonts w:ascii="MbSadr (1)" w:hAnsi="MbSadr (1)" w:cs="MbSadr (1)"/>
          <w:bCs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ذكر : أنّ أكثر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صحابنا قالوا : إنّ طعام أهل الكتاب الحبوب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ذبائحهم وما ساوروه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الرطوبة فغير جائز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المعتبر 1 : 95 ـ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غنية النزوع : 44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التبيان 3 : 444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 قد يستظهر من هذه العبارة : أنّ جملةً من أصحابنا يجوِّزون ـ خلافاً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لأكثر ـ ما ساوره الكتابيّ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اللهمّ إلاّ أن يكون التعبير بالأكثر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لفتوى بحرمة ذبيحة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بلحاظ الفتوى بحرمة ما ساوره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أيضاً كلام للشيخ الطوسيّ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النهاية استظهر منه القول بطهارة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قوله : </w:t>
      </w:r>
      <w:r w:rsidRPr="00915695">
        <w:rPr>
          <w:rFonts w:cs="MbSadr (1)" w:hint="cs"/>
          <w:color w:val="0000FF"/>
          <w:sz w:val="32"/>
          <w:szCs w:val="32"/>
          <w:rtl/>
        </w:rPr>
        <w:t>«</w:t>
      </w:r>
      <w:r w:rsidRPr="00915695">
        <w:rPr>
          <w:rFonts w:hint="cs"/>
          <w:color w:val="0000FF"/>
          <w:sz w:val="32"/>
          <w:szCs w:val="32"/>
          <w:rtl/>
        </w:rPr>
        <w:t> </w:t>
      </w:r>
      <w:r w:rsidRPr="00915695">
        <w:rPr>
          <w:rFonts w:cs="MbSadr (1)" w:hint="cs"/>
          <w:color w:val="0000FF"/>
          <w:sz w:val="32"/>
          <w:szCs w:val="32"/>
          <w:rtl/>
        </w:rPr>
        <w:t xml:space="preserve">ويكره أن يدعو الإنسان أحداً من الكفّار إلى طعامه </w:t>
      </w:r>
      <w:r w:rsidRPr="00915695">
        <w:rPr>
          <w:rFonts w:cs="MbSadr (1)"/>
          <w:color w:val="0000FF"/>
          <w:sz w:val="32"/>
          <w:szCs w:val="32"/>
          <w:rtl/>
        </w:rPr>
        <w:t>ف</w:t>
      </w:r>
      <w:r w:rsidRPr="00915695">
        <w:rPr>
          <w:rFonts w:cs="MbSadr (1)" w:hint="cs"/>
          <w:color w:val="0000FF"/>
          <w:sz w:val="32"/>
          <w:szCs w:val="32"/>
          <w:rtl/>
        </w:rPr>
        <w:t>يأكل معه</w:t>
      </w:r>
      <w:r w:rsidRPr="00915695">
        <w:rPr>
          <w:rFonts w:hint="cs"/>
          <w:color w:val="0000FF"/>
          <w:sz w:val="32"/>
          <w:szCs w:val="32"/>
          <w:rtl/>
        </w:rPr>
        <w:t> </w:t>
      </w:r>
      <w:r w:rsidRPr="00915695">
        <w:rPr>
          <w:rFonts w:cs="MbSadr (1)" w:hint="cs"/>
          <w:color w:val="0000FF"/>
          <w:sz w:val="32"/>
          <w:szCs w:val="32"/>
          <w:rtl/>
        </w:rPr>
        <w:t>، وإن دعاه فليأمره بغسل يديه ثمّ يأكل معه إن شاء</w:t>
      </w:r>
      <w:r w:rsidRPr="00915695">
        <w:rPr>
          <w:rFonts w:hint="cs"/>
          <w:color w:val="0000FF"/>
          <w:sz w:val="32"/>
          <w:szCs w:val="32"/>
          <w:rtl/>
        </w:rPr>
        <w:t> </w:t>
      </w:r>
      <w:r w:rsidRPr="0091569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هذا الظهور لا يمكن الأخذ به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للشيخ في كلام متقدّم بأسطر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ما نقلناه ـ نصّاً يدلّ بوضوح على فتواه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بدّ من حمل كلامه هذا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فرض عدم المساورة برطوبة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عملا بما دلّ من الروايات على إناطة الإذن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مؤاكلة الكتابيّ على الوضوء المحمول على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كصحيحة العيص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لقاسم الآتية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تقييدها بكيفية لا تسري معها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أمر الكافر بغسل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ديه أدباً شرعياً صرفاً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ما نقل عن الشيخ المفيد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أجوبة بعض مسائله من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كراهة سؤر اليهود والنصارى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لا يناسب القول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لظهور الكراهة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كلام المفيد وأمثاله في المعنى المصطلح المقابل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يبقى استغراب أن يكون المفيد قائلا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يُؤْثَر ذلك عنه ! بل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دَّعي تلامذته ـ كالمرتضى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والشيخ الطوسيّ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ـ الإجماع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وهم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استظهره في مسالك الأفهام 12 : 67 والنهاية في مجرّد الفقه والفتاوى : 589 ـ 590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المعتبر 1 :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88 ـ 89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كثر الناس اطّلاعاً على رأي اُستاذهم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يدفع هذا الاستغراب : بإمكان افتراض عدول المفيد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الفتوى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نعرف تأريخ صدور الحكم بالكراهة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فلعلّه كان في بداية أمره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مرحلة تأثّره باُستاذه ابن الجنيد وابن أبي عقيل اللذَين ينسب اليهما 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ما نسب إلى القديمين : ابن أبي عقيل وابن الجنيد من 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عن الأوّل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قال بطهارة سؤر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بمجرّده إنّما يدلّ على قوله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 إذا لم يفترض اختصاص السؤر اصطلاحاً في كلام مثله بالماء المطلق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أمكن أن يكون مبنيّاً على عدم انفعال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عن الثاني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A6786C">
        <w:rPr>
          <w:rFonts w:cs="MbSadr (1)" w:hint="cs"/>
          <w:color w:val="0000FF"/>
          <w:sz w:val="32"/>
          <w:szCs w:val="32"/>
          <w:rtl/>
        </w:rPr>
        <w:t>«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 xml:space="preserve">ولو تجنّب من أكل ما صنعه أهل الكتاب من </w:t>
      </w:r>
      <w:r w:rsidRPr="00A6786C">
        <w:rPr>
          <w:rFonts w:cs="MbSadr (1)"/>
          <w:color w:val="0000FF"/>
          <w:sz w:val="32"/>
          <w:szCs w:val="32"/>
          <w:rtl/>
        </w:rPr>
        <w:t>ذ</w:t>
      </w:r>
      <w:r w:rsidRPr="00A6786C">
        <w:rPr>
          <w:rFonts w:cs="MbSadr (1)" w:hint="cs"/>
          <w:color w:val="0000FF"/>
          <w:sz w:val="32"/>
          <w:szCs w:val="32"/>
          <w:rtl/>
        </w:rPr>
        <w:t>بائحهم وفي آنيتهم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>، وكلّ ما صنع في أواني مستحلّي الميتة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>، ومؤاكلتهم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6786C">
        <w:rPr>
          <w:rFonts w:cs="MbSadr (1)"/>
          <w:color w:val="0000FF"/>
          <w:sz w:val="32"/>
          <w:szCs w:val="32"/>
          <w:rtl/>
        </w:rPr>
        <w:t>م</w:t>
      </w:r>
      <w:r w:rsidRPr="00A6786C">
        <w:rPr>
          <w:rFonts w:cs="MbSadr (1)" w:hint="cs"/>
          <w:color w:val="0000FF"/>
          <w:sz w:val="32"/>
          <w:szCs w:val="32"/>
          <w:rtl/>
        </w:rPr>
        <w:t>ا</w:t>
      </w:r>
      <w:r w:rsidRPr="00A6786C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6786C">
        <w:rPr>
          <w:rFonts w:cs="MbSadr (1)"/>
          <w:color w:val="0000FF"/>
          <w:sz w:val="32"/>
          <w:szCs w:val="32"/>
          <w:rtl/>
        </w:rPr>
        <w:t>ل</w:t>
      </w:r>
      <w:r w:rsidRPr="00A6786C">
        <w:rPr>
          <w:rFonts w:cs="MbSadr (1)" w:hint="cs"/>
          <w:color w:val="0000FF"/>
          <w:sz w:val="32"/>
          <w:szCs w:val="32"/>
          <w:rtl/>
        </w:rPr>
        <w:t>م</w:t>
      </w:r>
      <w:r w:rsidRPr="00A6786C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6786C">
        <w:rPr>
          <w:rFonts w:cs="MbSadr (1)"/>
          <w:color w:val="0000FF"/>
          <w:sz w:val="32"/>
          <w:szCs w:val="32"/>
          <w:rtl/>
        </w:rPr>
        <w:t>ي</w:t>
      </w:r>
      <w:r w:rsidRPr="00A6786C">
        <w:rPr>
          <w:rFonts w:cs="MbSadr (1)" w:hint="cs"/>
          <w:color w:val="0000FF"/>
          <w:sz w:val="32"/>
          <w:szCs w:val="32"/>
          <w:rtl/>
        </w:rPr>
        <w:t>تيقّن طهارة أوانيهم وأيديهم كان أحوط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أيديهم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إن رجعت إلى الجميع كان كلامه واضحاً في نفي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لعينية عن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رجعت إلى خصوص مستحلِّي الميتة فلا يستفاد من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لامه حينئذ إلاّ التوقّف عن الفتوى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الثانية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اذا رجعنا إلى عصر أقدم من عصور الفقه الإمامي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أي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صر الرواة ـ نجد أنّ قضية نجاسة الكفّار لم تكن أمراً مركوزاً في أذهان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لرواة إلى زمان الغيبة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كثر السؤال عن ذلك بين حين وحين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وفرض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عض تلك الأسئلة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يأكلون الميتة ولا يغتسلون من الجنابة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مسالك الأفهام 12 : 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ر</w:t>
      </w:r>
      <w:r w:rsidRPr="00730BFD">
        <w:rPr>
          <w:rFonts w:cs="MbSadr (1)" w:hint="cs"/>
          <w:sz w:val="32"/>
          <w:szCs w:val="32"/>
          <w:rtl/>
        </w:rPr>
        <w:t>واية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لحميريّ الذي هو من فقهاء الإمامية في عصر الغيبة الصغرى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كتب إلى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 xml:space="preserve">احب الزمان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A6786C">
        <w:rPr>
          <w:rFonts w:cs="MbSadr (1)" w:hint="cs"/>
          <w:color w:val="0000FF"/>
          <w:sz w:val="32"/>
          <w:szCs w:val="32"/>
          <w:rtl/>
        </w:rPr>
        <w:t>عندنا حاكة مجوس يأكلون الميِتة ولا يغتسلون من الجنابة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6786C">
        <w:rPr>
          <w:rFonts w:cs="MbSadr (1)"/>
          <w:color w:val="0000FF"/>
          <w:sz w:val="32"/>
          <w:szCs w:val="32"/>
          <w:rtl/>
        </w:rPr>
        <w:t>و</w:t>
      </w:r>
      <w:r w:rsidRPr="00A6786C">
        <w:rPr>
          <w:rFonts w:cs="MbSadr (1)" w:hint="cs"/>
          <w:color w:val="0000FF"/>
          <w:sz w:val="32"/>
          <w:szCs w:val="32"/>
          <w:rtl/>
        </w:rPr>
        <w:t>ينسجون لنا ثياباً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>، فهل تجوز الصلاة فيها قبل أن تغسل ؟</w:t>
      </w:r>
      <w:r w:rsidRPr="00A6786C">
        <w:rPr>
          <w:rFonts w:hint="cs"/>
          <w:color w:val="0000FF"/>
          <w:sz w:val="32"/>
          <w:szCs w:val="32"/>
          <w:rtl/>
        </w:rPr>
        <w:t> </w:t>
      </w:r>
      <w:r w:rsidRPr="00A6786C">
        <w:rPr>
          <w:rFonts w:cs="MbSadr (1)" w:hint="cs"/>
          <w:color w:val="0000FF"/>
          <w:sz w:val="32"/>
          <w:szCs w:val="32"/>
          <w:rtl/>
        </w:rPr>
        <w:t>... إلى آخره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حمل جميع الأسئلة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بملاك علميٍّ بحت بعيد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أنّ حمل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رض الحميريّ لنجاسات عَرَضية في حياة الكافر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بقصد إبراز قوّة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تنجّس الثياب التي يحوكها بلا شاهد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بل إنّ افتراض السائل لعدم الغسل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الجنابة في الكافر واضح الدلالة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يكن قد ارتكزت في ذهنه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العينية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فأيّ أثر للغسل بالنسبة إليه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 الإجماع إنّما يكون حجّةً باعتبار كشفه عن التلقّي الارتكازيّ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عصر الرواة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ما ذكرناه نقطةَ ضعف في كاشفية هذا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الثالثة : أنّ ابتلاء المسلمين بالتعايش مع أصناف من الكفّار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لمدينة وغيرها على عهد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كان على نطاق واسع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واختلاطهم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لمشركين كان شديداً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بعد صلح الحديبية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ووجود العلائق الرحميّة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غيرها بينهم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كانت نجاستهم مقرّرةً في عصر النبوّة لانعكس ذلك وانتشر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أصبح من الواضحات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ولسُمِعَتْ من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توضيحات كثيرة بهذا الشأن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هو الحال في كلّ مسألة تدخل في محلّ الابتلاء إلى هذه الدرجة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توجد في مثل هذه المسألة دواعي الإخفاء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وأيّ داع إلى ذلك مع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 xml:space="preserve">هور الإسلام ؟ وعدم منافاة هذا الحكم مع أغراض أولياء الأمر بعد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حتّى لو افترضنا أنّ الحكم بالنجاسة كان في ظرف نزول سورة التوبة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التي نزلت بعد الفتح ـ فإنّ طبيعة الأشياء كانت تقتضي شيوعه وانتشاره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</w:t>
      </w:r>
      <w:r w:rsidRPr="00D27B5E">
        <w:rPr>
          <w:rStyle w:val="1"/>
          <w:rFonts w:hint="cs"/>
          <w:rtl/>
        </w:rPr>
        <w:t>اب 73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عدم وجدان شيء من هذه اللوازم العادية عند ملاحظة التأريخ العامّ يشكّل عامل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شكيك في مسألتنا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الرابعة : أنّ اشتهار الاستدلال على نجاسة الكافر بالآية الكريمة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ووجود وجوه اجتهادية لتقديم روايات النجاسة على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لطهارة ـ على ما يأتي ـ يوجب ـ على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الأقلّ ـ احتمال استناد عدد كبير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لمجمعين إلى مدرك اجتهاديٍّ في الفتوى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يكون كاشفاً مستقلاًّ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 ما دام إجماعاً مدركياً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الإجماع على نجاسة أهل الكتاب يجب أن يكون مستنداً إلى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هة فوق الاجتهاد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وضوح وجود الجمع العرفيّ بين روايات الطهارة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روايات النجاسة بحمل الأخيرة على التنزّه يكشف عن استناد المجمعين إلى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هة فوق ذلك في طرح أخبار الطهارة مدفوعة : بأنّ صناعة الجمع العرفيّ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تقدّماً على سائر أنحاء التصرّف الاُخرى ـ بما فيها الحمل على التقية ـ ليست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درجة من الوضوح في فقه جملة من فقهائنا المتقدّمين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النحو الذي لا يصحّ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عه افتراض تطبيقهم للصناعة على وجه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كلماتهم شواهد عديدة على 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 هذه الشواهد في كلام الشيخ الطوسي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ذكره في مسألة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والمسكر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وردت فيه أخبار صريحة في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وأخبار تأمر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إذ حمل أخبار الطهارة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العامة لا يقولون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في كتاب التهذيب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والذي يدلّ على أنّ هذه الأخبار محمولة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لتقية : ما تقدم ذكره من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الله تعالى أطلق اسم الرجاسة على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جوز أن يرد من جهتهم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يضادّ القرآن وينافيه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وأيضاً قد أوردنا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لأخبار ما يعارض هذه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يمكن الجمع بينهما إلاّ بأن نحمل هذه على التقية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أنّا لو عملنا بهذه الأخبار كنّا دافعين لأحكام تلك جملةً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نكن آخذين بها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واذا عملنا على تلك الأخبار كنّا عاملين بما يلائم ظاهر القرآن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حملنا هذه على التقية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التقية أحد الوجوه التي يصحّ ورود الأخبار لأجلها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جهتهم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فنكون عاملين بجميعها على وجه لا تناقض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نراه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يفضِّل الجمع بالحمل على التقية على الجمع العرفيّ الذي يقتضي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قديم روايات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ويرى أنّ العمل بهذه الروايات إسقاط للمعارض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خلاف الحمل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معه فأيّ استبعاد يبقى في أن يكون الشيخ وأمثاله في فتواهم بالنجاسة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تقديم رواياتها مستندِين إلى وجوه اجتهاديّة من هذا القبيل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م</w:t>
      </w:r>
      <w:r w:rsidRPr="00730BFD">
        <w:rPr>
          <w:rFonts w:cs="MbSadr (1)" w:hint="cs"/>
          <w:sz w:val="32"/>
          <w:szCs w:val="32"/>
          <w:rtl/>
        </w:rPr>
        <w:t>ن قبيل : دعوى الجمع بين الطائفتين بحمل أخبار الطهارة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رجيح أخبار النجاسة بالموافقة للكتاب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بالأكثرية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بالموافقة للأصل لو بني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أصالة الاحتياط في الشبهة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بكونها قطعية الصدور إجمالا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تظافرها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 أخبار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إيقاع التعارض بين الطائفتين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واختيار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خبار النجاسة ولو لنكتة الظنّ الشخصيّ على طبقها إذا بني على التخيير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التساقط بين الطائفتين في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والرجوع إلى الآية كعامٍّ فوقي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هذه وجوه سبعة يمكن افتراض كلّ واحد منها في بعض من المجمعين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لاحظنا إمكانية استبعادهم للجمع العرفيّ بالحمل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لنقطة الخامسة : التشكيك في ثبوت الإجماع بمناقشة مستندات إثباته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النقطة تختلف عن النقطة الاُولى : في أنّ المقصود في الاُولى : إبراز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لمعارض الدالّ على وجود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والمقصود هنا : التشكيك في بعض دلائل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280 ـ 281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</w:t>
      </w:r>
      <w:r w:rsidRPr="00D27B5E">
        <w:rPr>
          <w:rStyle w:val="1"/>
          <w:rFonts w:hint="cs"/>
          <w:rtl/>
        </w:rPr>
        <w:t>يل الحديث 825 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أشرنا سابقاً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إلى أنّ منشأ الوثوق بإجماع المتقدّمين على المحقّق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اتّفاقهم على النجاسة مجموع اُمور 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: استفاضة نقل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قل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والعبارات التي يمكننا تحصيلها مباشرةً من أقوال المتقدمين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 يدلّ على الإفتاء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نقل الإجماع في كلمات العلماء المتقدّمين على المحقّق الحلّي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حفّظ في المعتبر من دعوى الإجماع في غير المشرك فقد وجد في جملة من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لماتهم قدّس الله أسرارهم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منها : عبارة السيّد المرتضى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الانتصار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ذكر : أنّ ممّا تفرّدت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 الإمامية القول بنجاسة سؤر اليهوديّ والنصرانيّ وكلّ 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وخالف جميع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لفقهاء في ذلك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التتبّع في كتاب الانتصار يكشف عن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يقصد بالإجماع ـ حين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دّعيه ـ ما نريده من الاتّفاق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فقد ادّعى الإجماع في مسائل تشتمل على خلاف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كدعواه الإجماع على انفعال البئر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مخالفة العمانيّ وابن الغضائريّ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جملة من العلماء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وكدعواه الإجماع على اشتراط إسلام الذابح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وغير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عبارته أيضاً في شرح الناصريات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والمتن لجدّه الاُمّي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304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88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89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مختلف الشيعة 1 : 187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403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الماتن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سؤر المشرك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فذكر في التعليق عليه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عندنا : أنّ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ؤر كلّ كافر ـ بأيّ ضرب من الكفر كان كافراً ـ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إن أراد بها عند الطائفة لا عند الشارح دلّ على الإجماع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المقدار الذي يلحظ ثبوته من الاتّفاق في موارد إجماعاته المنقولة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كلّ من العبارتين تعرّضتا إلى نجاسة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تتضمّن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على نجاسة الكافر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ونجاسة السؤر أعمّ من نجاسة ذي السؤر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جملة من فقهائنا الأقدمين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أنّ صاحب المعالم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عقد بحثاً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وجد ملازمة بين طهارة ذي السؤر وطهارة سؤره ؟ وذكر : أنّ المشهور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الوا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خالف جماعة من 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كالشيخ في جملة من كتبه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ابن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لجنيد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إدريس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وأنّ جملةً من الفقهاء قالوا في ما لا يؤكل لحمه مع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هارته بنجاسة سؤره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النكتة تقتضي تعذّر استكشاف الإجماع على نجاسة الكافر من نقل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على نجاسة سؤره في كلام السيّد المرتضى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عبارة الشيخ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ذكر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أجمع المسلمون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المشركين والكفّار إطلاقاً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العبارة بظاهرها لا يمكن الأخذ بها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ذهاب المخالفين من المسلمين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الناصريات : 84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المبسوط في فقه الإمامية 1 :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تهذيب الأحكام 1</w:t>
      </w:r>
      <w:r w:rsidRPr="00D27B5E">
        <w:rPr>
          <w:rStyle w:val="1"/>
          <w:rFonts w:hint="cs"/>
          <w:rtl/>
        </w:rPr>
        <w:t xml:space="preserve"> : 224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لاستبصار 1 : 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نقله عن ابن الجنيد في معالم الدين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قسم الفقه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1</w:t>
      </w:r>
      <w:r w:rsidRPr="00D27B5E">
        <w:rPr>
          <w:rStyle w:val="1"/>
          <w:rFonts w:hint="cs"/>
          <w:rtl/>
        </w:rPr>
        <w:t xml:space="preserve"> : </w:t>
      </w:r>
      <w:r w:rsidRPr="00D27B5E">
        <w:rPr>
          <w:rStyle w:val="1"/>
          <w:rtl/>
        </w:rPr>
        <w:t>359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السرائر 1</w:t>
      </w:r>
      <w:r w:rsidRPr="00D27B5E">
        <w:rPr>
          <w:rStyle w:val="1"/>
          <w:rFonts w:hint="cs"/>
          <w:rtl/>
        </w:rPr>
        <w:t xml:space="preserve"> : 85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القول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فلابدّ : إمّا من تأويل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وإرادة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الشيعة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أمر بعيد في تلك المرحلة من الفقه الإماميّ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كان منفتحاً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على أقوال فقهاء العامّة والفقه السنّيّ عموماً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تأويل النجاسة وإرادة ما يعمّ النجاسة المعنوية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يبقى وثوق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مفاد النقل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كلام ابن زهرة في الغنية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قال : والثعلب والأرنب نجسان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دليل الإجماع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والكافر نجس بدليله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وبدليل قوله تعالى : </w:t>
      </w:r>
      <w:r w:rsidRPr="00354834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354834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المشركون نجس )</w:t>
      </w:r>
      <w:r w:rsidRPr="00354834">
        <w:rPr>
          <w:rFonts w:ascii="MbSadr (1)" w:hAnsi="MbSadr (1)" w:cs="MbSadr (1)"/>
          <w:bCs/>
          <w:sz w:val="32"/>
          <w:szCs w:val="32"/>
          <w:rtl/>
        </w:rPr>
        <w:t>(1)</w:t>
      </w:r>
      <w:r w:rsidRPr="00354834">
        <w:rPr>
          <w:rFonts w:ascii="MbSadr (1)" w:hAnsi="MbSadr (1)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العبارة ـ كما ترى ـ لا تعطي إجماعاً على نجاسة الكافر إلاّ مثل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في الثعلب والأرنب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اللذين لا إشكال في طهارتهما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على الأقلّ ليس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يهما ارتكاز عام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هذه هي عمدة عبارات نقل الإجماع الواصلة إلينا من فقهاء ما قبل المحقّق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لحلّيّ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ـ وهو عدم نقل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أو نقله في نطاق محدود جدّاً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لقديمين : ابن الجنيد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وابن أبي عقيل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الذي ك</w:t>
      </w:r>
      <w:r w:rsidRPr="00730BFD">
        <w:rPr>
          <w:rFonts w:cs="MbSadr (1)" w:hint="cs"/>
          <w:sz w:val="32"/>
          <w:szCs w:val="32"/>
          <w:rtl/>
        </w:rPr>
        <w:t xml:space="preserve">ان خلافه المنقول بلسان الافتاء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جواز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الأمر الذي يمكن تأويله بإرجاعه إلى عدم انفعال الماء القليل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الملاقاة ـ فهناك نكتة بهذا الصدد تجب ملاحظتها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فقه الشيعة كان مبناه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مبسوط الشيخ الطوسيّ ـ كما أشار إليه في مبسوطه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ـ على ممارسة الفتاوى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مقدار مضامين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وكانت كتب أصحابنا الفقهية مقتصرة عادةً على الفتوى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غنية النزوع : 44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المبسوط في فقه الإماميّة 1 :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متون الأخبار مع حذف الأسانيد والتنسيق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الحقيقة تجعل دعوى الإجماع على التفصيلات والتفريعات التي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ستنبط عادةً من الروايات بصورة مباشرة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بالتفريع والاجتهاد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أقلّ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همّيةً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دعوى الإجماع على حكم في مسألة يترقّب أخذه بعنوانه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نجاسة الكافر وإن لم تكن من التفريعات والتفصيلات ولكنّها ملحقة بها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أنّ نجاسة الكافر لم تكن بهذا العنوان مطرحاً للبحث عادةً في متون كتبهم قبل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الوجه في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يرد في الأخبار الحكم بنجاسة الكافر بهذا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لمّا كانت الروايات الواردة في النجاسات متّجهةً عادةً إلى بيان حكم السؤر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متكفّلةً للأمر بغسل الثياب والبدن ونحوها ممّا يلاقي تلك النجاسات نجد أنّ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ملةً من كتب الأقدمين خالية من فصل تحت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يذكر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تب الفقهاء المتأخّرين عنهم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يتعرّضون إلى النجاسات تحت عنوان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الأسآر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باب المياه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وتحت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تطهير الثياب والأواني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تبعاً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مضامين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لا نجد تعرّضاً لنجاسة الكافر بهذا العنوان في جملة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صل إلينا من عبائر الأقدمين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كهداية 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ومقنعه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وفقيهه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والمقنعة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لمفيد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ما دام طرح المسألة في الفقه القديم كان مطابقاً لمتون الروايات ـ كما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أينا ـ فما نستطيع أن نفترض الإجماع عليه ـ على أفضل تقدير ـ هو حرمة سؤر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أو نجاسة هذا السؤر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نجاسة نفس الكافر على نحو تسري النجاسة إلى كلّ ما يلاقيه فقد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دعوى الإجماع على ذلك متأثّراً بالاجتهاد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واستنتاج القول بنجاسة الكافر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القول بحرمة سؤره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ملازمة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نقل السيّد المرتضى القول بحرمة سؤر الكافر عن جملة من علماء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لسنّة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يفتون بطهارة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بهذا يظهر أنّ بالإمكان افتراض ذهاب عدد من الأقدمين إلى 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يضرّ بذلك عدم نقل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أن عرفنا أنّ نجاسة الكافر بهذا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لم يكن مطرحاً للحديث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والبحث في الفقه القديم بحكم تبعية الفقه القديم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متون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فليس من الضروريّ أن ينعكس الخلاف في أصل نجاسة الكافر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هناك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انعكس خلاف ابن أبي عقيل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لكن لا بصيغة أنّ الكافر طاهر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صيغة على مستوى الطرح القديم للمسألة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نقل عنه الفتوى بجواز سؤر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وكذلك الشيخ المفيد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ـ أي : عبارات الأقدمين الواصلة إلينا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والتي تدلّ على الفتوى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 ـ فلا إشكال في وجود عبارات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بعضها لا يخلو من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منها : عبارة الصدوق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الهداية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يجوز الوضوء بسؤر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ليهودي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والنصراني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من خالف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هذا تعبير مطابق للروايات كما هو دأبه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لا يدلّ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88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مسالك الأفهام 12 : 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المعتبر 1 :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الهداية : 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 xml:space="preserve">صوصاً بلحاظ عطف ولد الزنا على الكافر إذا افترضنا أنّ الصدوق يوافق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لمشهور القائلين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ولم نجد في باب التطهير من النجاسات في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 أيَّ تعرّض للكافر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عبارة الصدوق في المقنع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 كتاب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ما حاصله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صلِّ وقدّامك التماثيل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تجوز الصلاة في شيء من الحديد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وإيّاك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صلّي في ثوب أصابه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تصلِّ في السواد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تصلِّ على بواري اليهود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النصارى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نجد له تعرّضاً للكافر في كتاب الطهارة من هذا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العبارة المذكورة ليست واضحةً في الفتوى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يلاحظ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ذكر مجموعةً ممّا نهي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 تلك النواهي تنزيهيّة حتّى عنده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 بصدد ذكر ما في متون الروايات من أحكام مهما كان نوعها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عبائر الصدوق في الفقيه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يقول في باب المياه وطهرها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نجاستها : </w:t>
      </w:r>
      <w:r w:rsidRPr="000D1DF9">
        <w:rPr>
          <w:rFonts w:cs="MbSadr (1)" w:hint="cs"/>
          <w:color w:val="0000FF"/>
          <w:sz w:val="32"/>
          <w:szCs w:val="32"/>
          <w:rtl/>
        </w:rPr>
        <w:t>«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ولا يجوز الوضوء بسؤر اليهودي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، والنصراني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، وولد الزنا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0D1DF9">
        <w:rPr>
          <w:rFonts w:cs="MbSadr (1)"/>
          <w:color w:val="0000FF"/>
          <w:sz w:val="32"/>
          <w:szCs w:val="32"/>
          <w:rtl/>
        </w:rPr>
        <w:t>و</w:t>
      </w:r>
      <w:r w:rsidRPr="000D1DF9">
        <w:rPr>
          <w:rFonts w:cs="MbSadr (1)" w:hint="cs"/>
          <w:color w:val="0000FF"/>
          <w:sz w:val="32"/>
          <w:szCs w:val="32"/>
          <w:rtl/>
        </w:rPr>
        <w:t>المشرك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، وكلّ من خالف الاسلام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، وأشدّ من ذلك سؤر الناصب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يقول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أبواب الصلاة وحدودها: وروى أبو جميلة، عن أبي عبدالله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:</w:t>
      </w:r>
      <w:r w:rsidRPr="000D1DF9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/>
          <w:color w:val="0000FF"/>
          <w:sz w:val="32"/>
          <w:szCs w:val="32"/>
          <w:rtl/>
        </w:rPr>
        <w:t>أنّ</w:t>
      </w:r>
      <w:r w:rsidRPr="000D1DF9">
        <w:rPr>
          <w:rFonts w:cs="MbSadr (1)" w:hint="cs"/>
          <w:color w:val="0000FF"/>
          <w:sz w:val="32"/>
          <w:szCs w:val="32"/>
          <w:rtl/>
        </w:rPr>
        <w:t>ه سأله عن ثوب المجوسيّ ألبسه واُصلِّي فيه ؟ قال : «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نعم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»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 xml:space="preserve">. قال : قلت : </w:t>
      </w:r>
      <w:r w:rsidRPr="000D1DF9">
        <w:rPr>
          <w:rFonts w:cs="MbSadr (1)"/>
          <w:color w:val="0000FF"/>
          <w:sz w:val="32"/>
          <w:szCs w:val="32"/>
          <w:rtl/>
        </w:rPr>
        <w:t>ي</w:t>
      </w:r>
      <w:r w:rsidRPr="000D1DF9">
        <w:rPr>
          <w:rFonts w:cs="MbSadr (1)" w:hint="cs"/>
          <w:color w:val="0000FF"/>
          <w:sz w:val="32"/>
          <w:szCs w:val="32"/>
          <w:rtl/>
        </w:rPr>
        <w:t>شربون (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يشترون خ ل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) الخمر ؟ قال : «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نعم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 xml:space="preserve">، نحن نشتري السابريّة فنلبسها </w:t>
      </w:r>
      <w:r w:rsidRPr="000D1DF9">
        <w:rPr>
          <w:rFonts w:cs="MbSadr (1)"/>
          <w:color w:val="0000FF"/>
          <w:sz w:val="32"/>
          <w:szCs w:val="32"/>
          <w:rtl/>
        </w:rPr>
        <w:t>و</w:t>
      </w:r>
      <w:r w:rsidRPr="000D1DF9">
        <w:rPr>
          <w:rFonts w:cs="MbSadr (1)" w:hint="cs"/>
          <w:color w:val="0000FF"/>
          <w:sz w:val="32"/>
          <w:szCs w:val="32"/>
          <w:rtl/>
        </w:rPr>
        <w:t>لا</w:t>
      </w:r>
      <w:r w:rsidRPr="000D1DF9">
        <w:rPr>
          <w:rFonts w:cs="MbSadr (2)"/>
          <w:bCs/>
          <w:color w:val="0000FF"/>
          <w:sz w:val="32"/>
          <w:szCs w:val="32"/>
          <w:rtl/>
        </w:rPr>
        <w:t> </w:t>
      </w:r>
      <w:r w:rsidRPr="000D1DF9">
        <w:rPr>
          <w:rFonts w:cs="MbSadr (1)"/>
          <w:color w:val="0000FF"/>
          <w:sz w:val="32"/>
          <w:szCs w:val="32"/>
          <w:rtl/>
        </w:rPr>
        <w:t>ن</w:t>
      </w:r>
      <w:r w:rsidRPr="000D1DF9">
        <w:rPr>
          <w:rFonts w:cs="MbSadr (1)" w:hint="cs"/>
          <w:color w:val="0000FF"/>
          <w:sz w:val="32"/>
          <w:szCs w:val="32"/>
          <w:rtl/>
        </w:rPr>
        <w:t>غسلها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 : 80 و 81 و 82 و 83 و 84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259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</w:t>
      </w:r>
      <w:r w:rsidRPr="00D27B5E">
        <w:rPr>
          <w:rStyle w:val="1"/>
          <w:rFonts w:hint="cs"/>
          <w:rtl/>
        </w:rPr>
        <w:t>ث 798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ينقل في باب الصيد والذباحة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عدّة 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بعضها ينهى عن سؤر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ليهوديّ والنصرانيّ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يأمر بغسل آنية المجوس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استظهار فتوى الصدوق بالنجاسة على أساس ذكر هذه الروايات ذات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لألسنة المختلفة المناسبة للنجاسة وعدم ذكر شيء واضح الدلالة على الطهارة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ببعيد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ليس بواضح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كلام المفيد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ولنا منه أثران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المقنعة التي شرحها الشيخ الطوسي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العبارة التي ينقلها المحقّق في المعتبر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عمّا كتبه المفيد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جوبة بعض مسائله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الثاني فهو قول بالكراهة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الأوّل فقد ذكر فيه : وإذا مسّ ثوب الإنسان كلب أو خنزير وكانا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ابسين فليرشّ موضع مسِّهما بالماء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الحكم في الفأرة والوزغة يرشّ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لموضع الذي مسّاه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إن مسّ واحد ممّا ذكرنا جسد الإنسان أو وقعت يده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وكان رطباً غسل ما أصاب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يابساً مسحه بالتراب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وإذا صافح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المسلم ويده رطبة بالعرق أو غيره غسلها من مسّه بالماء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لم يكن فيها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طوبة مسحها ببعض الحيطان أو التراب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في نفسه ظاهر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هنا شيئاً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أنّ ديدن الأقدمين كان على ذكر المناهي والأوامر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3 : 347 و 348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4220 و</w:t>
      </w:r>
      <w:r w:rsidRPr="00D27B5E">
        <w:rPr>
          <w:rStyle w:val="1"/>
          <w:rFonts w:hint="cs"/>
          <w:rtl/>
        </w:rPr>
        <w:t xml:space="preserve"> 4221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المعتبر 1 :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المقنعة : 70 ـ 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لموجودة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بدون أن يكونوا بصدد بيان الحرام من المكروه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الواجب من المستحبّ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حال تلك النواهي والأوامر حال ما يرد الآن في الرسائل العملية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يصعب على هذا الأساس حصول الاطمئنان بأنّ الأمر بالغسل في كلام فقيه من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القبيل إلزاميّ أو تنزيهي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إذا لوحظ أنّ كلام المفيد المتقدّم يشتمل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الفأرة والوزغة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مسح اليد ببعض </w:t>
      </w:r>
      <w:r w:rsidRPr="00730BFD">
        <w:rPr>
          <w:rFonts w:cs="MbSadr (1)" w:hint="cs"/>
          <w:sz w:val="32"/>
          <w:szCs w:val="32"/>
          <w:rtl/>
        </w:rPr>
        <w:lastRenderedPageBreak/>
        <w:t>الحيطان إذا مسّها الكافر يابساً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فهل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يرى المسح بالحائط واجباً والغسل من الفأرة واجباً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أنّ هذا انسياق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لتنزيهات الموجودة في الروايات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كلام السيّد المرتضى في شرحه للناصريّات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عندنا أنّ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ؤر كلّ كافر ـ بأي ضرب من ضروب الكفر كان كافراً ـ نجس لا يجوز الوضوء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كلام الشيخ الطوسيّ في النهاية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بأس بأسآر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ويكره استعمال سؤر الحائض إذا كانت متّهمةً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يجوز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أسآر من خالف الإسلام من سائر أصناف الكفار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بأس بسؤر 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يؤكل لحمه من سائر الحيوان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قال فيه أيضاً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فإن علمت فيه نجاسة أو أدخل يده فيه يهوديّ أو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صرانيّ أو مشرك أو ناصب ومن ضارعهم من أصناف الكفّار فلا يجوز استعماله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الناصريات : 84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>)</w:t>
      </w:r>
      <w:r w:rsidRPr="00D27B5E">
        <w:rPr>
          <w:rStyle w:val="1"/>
          <w:rFonts w:hint="cs"/>
          <w:rtl/>
        </w:rPr>
        <w:t xml:space="preserve"> النهاية في مجرّد الفقه والفتاوى : 4 ـ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هاتان العبارتان تتعرّضان لحكم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يستفاد منهما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بناءً على الملازمة بين الفتوى بعدم جواز استعمال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الفتوى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قال في باب تطهير الثياب من النهاية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وإذا أصاب ثوب الإنسان 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ثعلب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أرنب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وزغة وكان رطباً وجب غسل الموضع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أصابه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 لم يتعيّن الموضع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وجب غسل الثوب كلّه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يابساً وجب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يرشّ الموضع بعينه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 لم يتعيّن رشّ الثوب كلّه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إن مسّ الإنسان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يده أحد ما ذكرناه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صافح ذمّيّاً أو ناصباً معلناً بعداوة آل محمد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وجب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غسل يده إن كان رطباً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يابساً مسحها بالتراب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العبارة لم يرد بها الالزام في تمام الموارد قطعاً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لفتوى بالنجاسة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تشتمل على متون الأخبار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الشيخ نفسه في 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لنهاية يفتي بالجواز والطهارة في جملة من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يقول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وقعت الفأرة والحيّة في الآنية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شربتا منها ثمّ خرجتا حيّاً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يكن به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يقول أيضاً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تنجس مياه الغدران بولوغ السباع والبهائم والحشرات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سائر الحيوان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الكلب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والخنزير فإنّه ينجّسها إن كان 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لكرِّ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أقوى عبارة للشيخ الطوسيّ في النهاية تدلّ على النجاسة : ما ذكره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تاب الأطعمة والأشربة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ولا تجوز مؤاكلة الكفّار على اختلاف مِللهم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استعمال أوانيهم إلاّ بعد غسلها بالماء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طعام تولاّه بعض الكفّار بأيديهم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باشروه بنفوسهم لم يجز أكله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أنجاس ينجس الطعام بمباشرتهم إيّاه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يقول بعد هذا ببضعة أسطر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ويكره أن يدعو الإنسان أحداً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لكفّار إلى طعامه فيأكل معه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دعاه فليأمره بغسل يديه ثمّ يأكل معه إن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هنا وقع المحقّق</w:t>
      </w:r>
      <w:r w:rsidRPr="00730BFD">
        <w:rPr>
          <w:rFonts w:cs="MbSadr (1)"/>
          <w:sz w:val="32"/>
          <w:szCs w:val="32"/>
          <w:rtl/>
        </w:rPr>
        <w:t>(2)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ضيق لدى الجمع بين عبارتي الشيخ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لمتقاربتين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فحمل العبارة الثانية على فرض عدم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الغسل شيء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عبّدي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ولعلّ هذا أوْلى من حمل النجاسة في العبارة الاُولى على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عبارات الشيخ في المبسوط وفي التهذيب أوضح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صرّح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المبسوط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: بأنّ الكافر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واستدلّ في التهذيب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بالآية الكريمة التي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فادها ـ إذا تمّت دلالتها ـ نجاسة نفس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حرمة سؤره فحسب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في كتاب المراسم لسلاّر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وإزالة النجاسة على أربعة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ضرب : أحدها بالمسح على الأرض والتراب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والآخر بالشمس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والآخر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رشّ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لماء على ما مسّه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كمسّ الخنزير والكلب والفأرة والوزغة وجسد الكافر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كلّ ذلك يابساً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والآخر ما عدا ما ذكرناه من النجاسات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لا يزول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 (2) النهاية في مجرّد الفقه والفتاوى : 589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نكت النهاية 3 : 107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المبسوط في فقه الإمامية 1 : 10 و 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العبارة وإن دلّت على فتواه بنجاسة الكافر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ساقه مساق الفأرة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الوزغة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تكشف الفتوى عن ارتكاز إلاّ بمقدار ما يمكن افتراضه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في كتاب الوسيلة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جاء فيه في أحكام الماء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وإذا لم يبلغ كرّاً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جس بوقوع كلِّ نجاسة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وبمباشرة كلّ نجس العينِ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مثل الكلبِ والخنزير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سائر المسوخ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نجس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مثل الكافر والناصب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وبارتماس الجنب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ينجس بولوغ السباع والبهائم والحشار منه سوى الوزغ والعقرب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... إلى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جاء فيه في باب غسل الثياب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فما تجب إزالة قليله وكثيره أربعة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ضرب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حدها : يجب غسل ما مسّه إن كانا رطبين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كان أحدهما رطباً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 : يجب رشّ الموضع الذي مسّه يابس بالماء إن كان ثوباً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الثالث : يجب مسحه بالتراب إن مسّه البدن يابسين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الرابع : يجب غسل ما أصابه بالماء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الأول والثاني والثالث تسعة أشياء :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والثعلب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الأرنب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والفأرة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والوزغة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وجسد الذمّيّ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الرابع : واحد وعشرون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وعدّ منها : بول ما لا يؤكل 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وذرق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لدجاج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شراب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ولعاب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المراسم العلويّة : 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الوسيلة : 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الوسيلة : 77 ـ 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نلاحظ بوضوح : أنّ الكافر جعل في قائمة النجاسات التي تشتمل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لثعلب والأرنب والفأرة وذرق الدجاج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ومثل هذا لا يمكن أن يكشف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 غير قابل للمناقشة بشأن 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كتاب جواهر الفقه لابن البرّاج لم يقع نظري على ما له تعرّض 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طرح هذا السؤال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إذا كان كافراً وتيمّم أو توضّأ ثمّ أسلم هل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تيمّمه أو وضوئه صحيحاً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أجاب بالنفي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ذلك عبادة يفتقر في صحّتها إلى النية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تصحّ ممّن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كافر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ومثله في الخلاف للشيخ الطوسي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العبارة لو استشمّ منها شيء فإنّما تستشمّ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القول بالنجاسة كان بالإمكان تعليل بطلان العمل بنجاسة الأعضاء وتنجّس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حيادية العبارة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عبارة الغنية المتقدّمة لابن زهرة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أفتى فيها بنجاسة الكافر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الثعلب والأرنب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المستخلص من كلّ هذا العرض : أنّ كلمات الأقدمين جملة منها غير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اضحة في الفتوى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ظاهر في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وجملة منها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قترنت فيها الفتوى بنجاسة الكافر بالفتوى بنجاسات أشياء اُخرى لا يلتزم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الأمر الذي يوجب احتمال كون مدرك النجاسة في الجميع عندهم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جواهر الفقه : 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الخلاف 1 : 127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</w:t>
      </w:r>
      <w:r w:rsidRPr="00D27B5E">
        <w:rPr>
          <w:rStyle w:val="1"/>
          <w:rFonts w:hint="cs"/>
          <w:rtl/>
        </w:rPr>
        <w:t>لة 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313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حو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مجرّد الاستفادة من ظواهر الروايات على نحو يمكن رفع اليد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 بظهور أقوى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والخالي من كلّ نقاط الضعف هذه ليس إلاّ بعض تلك الكلمات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السادسة : أنّ الروايات الدالّة على الطهارة : تارةً تلحظ بما هي حجّة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عبّداً على نفي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استدلال بالسنّة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وسوف يأتي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الكلام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تلحظ بما هي قرينة ظنّية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بقطع النظر عن دليل الحجّية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قتضيه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يمكن استخدامها كعامل مزاحم لتأثير الإجماع في حصول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هو المقصود في المقام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حجّية الإجماع ليست إلاّ بسبب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فادته للعلم بحساب الاحتمالات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كلّ كاشف ظنّيٍّ على خلافه مؤثّراً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درجة ما في المنع عن تكوّن العلم على أساسه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غ</w:t>
      </w:r>
      <w:r w:rsidRPr="00730BFD">
        <w:rPr>
          <w:rFonts w:cs="MbSadr (1)" w:hint="cs"/>
          <w:sz w:val="32"/>
          <w:szCs w:val="32"/>
          <w:rtl/>
        </w:rPr>
        <w:t>ير أنّ القرينة الظنّية قد لا تكون ذات أهمّية معتدٍّ بها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والنكتة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: أنّ صدور أخبار الطهارة مترقّب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الحكم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أو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على الأوّل فلأجل بيان الواقع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على الثاني فلأجل توفّر ظروف التقية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في المسائل التي يعمّ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لابتلاء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اتّفاق العامّة فيها على خلاف المتبنَّى من قبل أهل البيت : يبعد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وقوع بعض الحالات التي تفرض التقية فيها بيان الحكم على وفقها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ولهذا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لاحظ في مسائل من هذا القبيل وجود روايات على طبق مذهب العامّة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جانب الروايات التي تبيّن الحكم الواقعي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فلا تكون لأخبار الطهارة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اشفية تكوينية معتدّاً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بالرغم من ذلك فإنّ لها كاشفيةً مزاحمةً ـ على أيّ حال ـ إذا لاحظنا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334 وما بعدها من الصفحات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بعض ألسنة تلك الروايات وخصوصيّاتها لا يناسب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ما دلّ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لنهي عن الوضوء بسؤر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استثناء صورة الاضطرار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قبيل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لراوي لبعض الروايات مثل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كثرة روايات الطهارة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صراحتها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وجود شيء من التذبذب والتزلزل في البيان في أكثرها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مبعِّدات متفرّقة في الفقه للقول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جواز نكاح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استبعاد إمضاء الحياة الزوجية بين الطاهر بالذات والنجس بالذات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تشريع تغسيل الكتابيّ للمسلم في بعض الحالات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 أكثر هذه النقاط تختصّ بمثل الكتابيّ من الكفّار فما يمكن أن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ستخلصه من مجموع ما تقدّم : سقوط الإجماع المدّعى عن الحجّية بالنسبة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لكتابيّ ومَنْ هو من قبيله من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بالنسبة إلى المشرك ومَنْ هو أسوء منه : فإن لم يمكن التعويل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لإجماع فيه جزماً لضآلة منافذ التشكيك فلا أقلّ من التعويل عليه بنحو الاحتياط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لوجوبي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B100C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الكتاب الكريم فقد استدلّ على النجاسة بقوله تعالى :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 xml:space="preserve"> (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المشركون نَجَسٌ فلا يقربوا المسجدَ الحرامَ بعد عامِهم هذا</w:t>
      </w:r>
      <w:r w:rsidRPr="008B100C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(1)</w:t>
      </w:r>
      <w:r w:rsidRPr="008B100C">
        <w:rPr>
          <w:rFonts w:ascii="MbSadr (1)" w:hAnsi="MbSadr (1)"/>
          <w:sz w:val="32"/>
          <w:szCs w:val="32"/>
          <w:rtl/>
        </w:rPr>
        <w:t> </w:t>
      </w:r>
      <w:r w:rsidRPr="008B100C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الكلام في هذه الآية يقع في ثلاث جهات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لجهة الاُولى : في إمكان استفادة النجاسة بالمعنى المبحوث عنه من كلمة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نَجَس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توضيحه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نَجَس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ـ بفتح الجيم ـ مصدر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والنجاسة اسم مصدر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الوصف فهو نجِس بكسر الجيم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التوبة : 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ذكر بعض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نَجَس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ـ بفتح الجيم ـ تأتي أيضاً بمعنى الوصف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لو سلّم فلا شكّ في أنّ الظاهر من الآية الكريمة إرادة المعنى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لمصدر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بناءً على الوصفيّة كان مقتضى الطبع المطابقة بين الوصف والموصوف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الجمع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بخلافه على المصدرية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نفس العناية التي لابدّ من إعمالها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لشخص الواحد عند حمل المصدر عليه يمكن إعمالها في مجموع الجماعة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يقع الكلام في تعيين المراد من المعنى المصدريّ في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لقذارة تُتصوّر على أنحاء ثلاثة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قذارة حسّية قائمة بالجسم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قذارة قائمة بالشخص أو المعنى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يعبّر عنها بالخُبْث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سوء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لسريرة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ويقول الراغب الأصفهاني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إنّ هذه قذارة تدرك بالبصيرة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البصر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قذارة قائمة بالجسم غير قابلة للتعدّي إلى الآخر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فمثلا : الخمر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والإسكار صفة لجسم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كان الإسكار قذارةً واقعيةً أو اعتباريةً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الخمر بجسمه 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القسم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هذه القذارة بناءً على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لتصوير لها لا تقبل السريان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 القسم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هو الذي يشار إليه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الدالّة على طهارة الخمر بلسان : أنّ الثوب لا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هذه القذارات الثلاث : تارةً تكون حقيقيةً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الأجسام الحاملة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للقذارة المتعدّية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الإنسان الخبيث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الخمر بناءً على كون الإسكار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 xml:space="preserve">ذكره جماعة من أهل اللغة كما حكاه في مستمسك العروة الوثقى 1 : 367 وراجع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لقاموس 2 : 369 ذيل مادّة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نجس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مفردات ألفاظ القرآن : 483 مادّة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نجس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ذارةً واقعية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تكون اعتباريةً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فالقذارة الاعتبارية إنّما هي اعتبار لنفس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لقذارات الثلاث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اعتبار القذارة الاُولى فمن قبيل اعتبار الشارع نجاسة الكافر بناءً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اعتبار القذارة الثانية فهذا ممّا لا نحتمله في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لو تمّت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خبار تنقيص وتخبيث ولد الزنا احتمل حملها على هذا المعنى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اعتبار القذارة الثالثة فمن قبيل الجنابة والحيض ونحوهما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لأحداث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الجنابة ـ مثلا ـ ليست قذراً معنوياً قائماً بالروح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يقال : إنّ الحَدَث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لمة نفسانية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هذا كلام شعري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المستفاد من الأخبار كون الجنابة حالةً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ورد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أنّ تحت كلّ شعرة جنابة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الحالة تعتبر قذارةً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بدليل التعبير عن الغسل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قوله : </w:t>
      </w:r>
      <w:r w:rsidRPr="000D1DF9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0D1DF9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وإن كُنتُم جُنُباً فاطّهّروا )</w:t>
      </w:r>
      <w:r w:rsidRPr="000D1DF9">
        <w:rPr>
          <w:rFonts w:ascii="MbSadr (1)" w:hAnsi="MbSadr (1)" w:cs="MbSadr (1)"/>
          <w:bCs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فهي قذارة قائمة بوصف في الجسم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تسري إلى جسم آخر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الملاقاة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ذلك الوصف لا يسري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46F0C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لهذا جاء في روايات طهارة الثوب الملاقي لبدن الجنب </w:t>
      </w:r>
      <w:r w:rsidRPr="000D1DF9">
        <w:rPr>
          <w:rFonts w:cs="MbSadr (1)" w:hint="cs"/>
          <w:color w:val="0000FF"/>
          <w:sz w:val="32"/>
          <w:szCs w:val="32"/>
          <w:rtl/>
        </w:rPr>
        <w:t>«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 xml:space="preserve">أنّ الثوب </w:t>
      </w:r>
      <w:r w:rsidRPr="000D1DF9">
        <w:rPr>
          <w:rFonts w:cs="MbSadr (1)"/>
          <w:color w:val="0000FF"/>
          <w:sz w:val="32"/>
          <w:szCs w:val="32"/>
          <w:rtl/>
        </w:rPr>
        <w:t>ل</w:t>
      </w:r>
      <w:r w:rsidRPr="000D1DF9">
        <w:rPr>
          <w:rFonts w:cs="MbSadr (1)" w:hint="cs"/>
          <w:color w:val="0000FF"/>
          <w:sz w:val="32"/>
          <w:szCs w:val="32"/>
          <w:rtl/>
        </w:rPr>
        <w:t>ا</w:t>
      </w:r>
      <w:r w:rsidRPr="000D1DF9">
        <w:rPr>
          <w:rFonts w:cs="MbSadr (2)"/>
          <w:bCs/>
          <w:color w:val="0000FF"/>
          <w:sz w:val="32"/>
          <w:szCs w:val="32"/>
          <w:rtl/>
        </w:rPr>
        <w:t> </w:t>
      </w:r>
      <w:r w:rsidRPr="000D1DF9">
        <w:rPr>
          <w:rFonts w:cs="MbSadr (1)"/>
          <w:color w:val="0000FF"/>
          <w:sz w:val="32"/>
          <w:szCs w:val="32"/>
          <w:rtl/>
        </w:rPr>
        <w:t>ي</w:t>
      </w:r>
      <w:r w:rsidRPr="000D1DF9">
        <w:rPr>
          <w:rFonts w:cs="MbSadr (1)" w:hint="cs"/>
          <w:color w:val="0000FF"/>
          <w:sz w:val="32"/>
          <w:szCs w:val="32"/>
          <w:rtl/>
        </w:rPr>
        <w:t>جنب</w:t>
      </w:r>
      <w:r w:rsidRPr="000D1DF9">
        <w:rPr>
          <w:rFonts w:hint="cs"/>
          <w:color w:val="0000FF"/>
          <w:sz w:val="32"/>
          <w:szCs w:val="32"/>
          <w:rtl/>
        </w:rPr>
        <w:t> </w:t>
      </w:r>
      <w:r w:rsidRPr="000D1DF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وورد في عرق الجنب والحائض </w:t>
      </w:r>
      <w:r w:rsidRPr="00846F0C">
        <w:rPr>
          <w:rFonts w:cs="MbSadr (1)" w:hint="cs"/>
          <w:color w:val="0000FF"/>
          <w:sz w:val="32"/>
          <w:szCs w:val="32"/>
          <w:rtl/>
        </w:rPr>
        <w:t>«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 xml:space="preserve">أنّ الجنابة والحيض حيث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مستدرك الوسائل 1 : 479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29 من أ</w:t>
      </w:r>
      <w:r w:rsidRPr="00D27B5E">
        <w:rPr>
          <w:rStyle w:val="1"/>
          <w:rFonts w:hint="cs"/>
          <w:rtl/>
        </w:rPr>
        <w:t>بواب الجنابة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 : 182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الجنابة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</w:t>
      </w:r>
      <w:r w:rsidRPr="00D27B5E">
        <w:rPr>
          <w:rStyle w:val="1"/>
          <w:rFonts w:hint="cs"/>
          <w:rtl/>
        </w:rPr>
        <w:t xml:space="preserve"> 268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(327)  </w:t>
      </w:r>
    </w:p>
    <w:p w:rsidR="003E3511" w:rsidRPr="00846F0C" w:rsidRDefault="003E3511" w:rsidP="003E3511">
      <w:pPr>
        <w:spacing w:before="136" w:line="500" w:lineRule="atLeast"/>
        <w:jc w:val="center"/>
        <w:rPr>
          <w:rFonts w:cs="MbSadr (2)"/>
          <w:color w:val="0000FF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46F0C">
        <w:rPr>
          <w:rFonts w:cs="MbSadr (1)"/>
          <w:color w:val="0000FF"/>
          <w:sz w:val="32"/>
          <w:szCs w:val="32"/>
          <w:rtl/>
        </w:rPr>
        <w:t>و</w:t>
      </w:r>
      <w:r w:rsidRPr="00846F0C">
        <w:rPr>
          <w:rFonts w:cs="MbSadr (1)" w:hint="cs"/>
          <w:color w:val="0000FF"/>
          <w:sz w:val="32"/>
          <w:szCs w:val="32"/>
          <w:rtl/>
        </w:rPr>
        <w:t>ضعهما الله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العجب أن بعضهم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ـ بعد أن ذكر النجاسة الشرعية التي هي قذارة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سمية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والقذارة المعنوية ـ أنكر تصوّر قسم ثالث من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وادّعى : أنّ فرض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ذارة قائمة بالجسم غير القذارة الاُولى غير مألوف ولا مقبول عند أهل الشرع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لاحظنا أنّ هذا القسم الثالث هو المستفاد من الشرع في مثل الجنابة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الحيض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هكذا يتّضح : أنّ القذارة متى كانت صفةً ابتدائيةً للجسم كانت قذارةً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سميةً قابلةً للسريان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ومتى كانت قائمةً بصفة ثابتة للجسم ولم تكن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لك الصفة قابلةً للسريان بالملاقاة فلا تسري القذارة إلى الملاقي بالرغم من كونها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ذارةً جسمية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تعدّد أقسام القذارة لا ينافي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ذات معنىً واحد معروف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والأقسام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لمذكورة إنّما تختلف في مركز القذارة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فهو : تارةً الجسم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لمعنى أو النفس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وثالثةً صفة قائمة بالجسم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انصراف إلى أحد الأقسام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ضمّ المناسبات والملابسات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والنجاسة الشرعية ليست معنىً آخر لِلَفظ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هي اعتبار للنجاسة الحقيقية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هذا الأساس فقد يستشكل على الاستدلال بالآية الكريمة : بأنّ لفظة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يمكن حملها على معناها الحقيقيّ اللغوي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القذارة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تعطي إلاّ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لطعن في المشركين بالقذارة والوساخة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موجب لحملها على الفرد الاعتباريّ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القذارة المدَّعاة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27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يقرَّب استفادة الفرد الاعتباريّ من الآية الكريمة بعدّة وجوه :</w:t>
      </w:r>
    </w:p>
    <w:p w:rsidR="003E3511" w:rsidRPr="00023C31" w:rsidRDefault="003E3511" w:rsidP="003E3511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الأوّل : دعوى أنّ هذا المعنى هو الاصطلاح الشرعيّ في زمن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8B100C">
        <w:rPr>
          <w:rFonts w:ascii="MbSadr (1)" w:hAnsi="MbSadr (1)" w:cs="MbSadr (1)"/>
          <w:b/>
          <w:sz w:val="32"/>
          <w:szCs w:val="32"/>
          <w:rtl/>
        </w:rPr>
        <w:t>(صلى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إمّا على أساس الحقيقة الشرعية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القرينة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أورد عليه السيّد الاُستاذ</w:t>
      </w:r>
      <w:r w:rsidRPr="00730BFD">
        <w:rPr>
          <w:rFonts w:cs="MbSadr (1)"/>
          <w:sz w:val="32"/>
          <w:szCs w:val="32"/>
          <w:rtl/>
        </w:rPr>
        <w:t>(1) (</w:t>
      </w:r>
      <w:r w:rsidRPr="00730BFD">
        <w:rPr>
          <w:rFonts w:cs="MbSadr (1)" w:hint="cs"/>
          <w:sz w:val="32"/>
          <w:szCs w:val="32"/>
          <w:rtl/>
        </w:rPr>
        <w:t xml:space="preserve">دام ظلّه) : بأنّ هذا يتوقّف على تسليم أصل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شريع النجاسة في الجملة في زمان نزول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غير معلوم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نعلم من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لأحكام بيّنت بالتدريج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التحقيق : أنّ المظنون قويّاً تشريع أصل النجاسة قبل هذه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الآية نزلت في سورة التوبة كما هو 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 السنة التاسعة من الهجرة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واخر أيّام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والمظنون قويّاً تشريع عدّة نجاسات إلى ذلك الزمان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يشهد لذلك اُمور :</w:t>
      </w:r>
    </w:p>
    <w:p w:rsidR="003E3511" w:rsidRPr="00023C31" w:rsidRDefault="003E3511" w:rsidP="003E3511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أنّ تدريجية الأحكام إنّما كانت لمصلحة تكليف الناس وإعدادهم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المعلوم أنّ نجاسة بعض النجاسات على وفق الطبع العقلائيّ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موجب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تأخير تشريعها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وحينما دخل الرسول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المدينة كان متعارفاً عند أهل المدينة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لاستنجاء بالحجر أو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البرّاء بن معرور الأنصاري أوّل من استنجى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الماء من المسلمين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فنزلت في حقّه : 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 xml:space="preserve">( 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>إنّ الله يحبّ التوّابين ويحبّ المتطهّرين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(3)</w:t>
      </w:r>
      <w:r w:rsidRPr="008B100C">
        <w:rPr>
          <w:rFonts w:ascii="MbSadr (1)" w:hAnsi="MbSadr (1)"/>
          <w:sz w:val="32"/>
          <w:szCs w:val="32"/>
          <w:rtl/>
        </w:rPr>
        <w:t> </w:t>
      </w:r>
      <w:r w:rsidRPr="008B100C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أنّ بعض روايات الإسراء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ـ وهو قبل الهجرة ـ فيها إشارة إلى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43 ـ 44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كما في وسائل الشيعة 1 : 355 ـ 356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34 من أبواب أحكام الخل</w:t>
      </w:r>
      <w:r w:rsidRPr="00D27B5E">
        <w:rPr>
          <w:rStyle w:val="1"/>
          <w:rFonts w:hint="cs"/>
          <w:rtl/>
        </w:rPr>
        <w:t>وة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3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 xml:space="preserve">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222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133 ـ 134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يقارن فيها بين هذه الاُمّة والاُمم السالفة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قصّرت فحملت عليهم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كاليف شاقّة في حالة إصابة البول للبدن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هذه الاُمّة فقد جعل الماء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ها طهوراً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ما ورد في بعض روايات حبّ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للحسن أو للحسين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اختلاف متونها ـ من : </w:t>
      </w:r>
      <w:r w:rsidRPr="00846F0C">
        <w:rPr>
          <w:rFonts w:cs="MbSadr (1)" w:hint="cs"/>
          <w:color w:val="0000FF"/>
          <w:sz w:val="32"/>
          <w:szCs w:val="32"/>
          <w:rtl/>
        </w:rPr>
        <w:t>«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846F0C">
        <w:rPr>
          <w:rFonts w:cs="MbSadr (1)" w:hint="cs"/>
          <w:color w:val="0000FF"/>
          <w:sz w:val="32"/>
          <w:szCs w:val="32"/>
          <w:rtl/>
        </w:rPr>
        <w:t>ه كان في حِجْر النبيّ فبال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 xml:space="preserve">، فاُريد أخذه أو تأنيبه </w:t>
      </w:r>
      <w:r w:rsidRPr="00846F0C">
        <w:rPr>
          <w:rFonts w:cs="MbSadr (1)"/>
          <w:color w:val="0000FF"/>
          <w:sz w:val="32"/>
          <w:szCs w:val="32"/>
          <w:rtl/>
        </w:rPr>
        <w:t>ف</w:t>
      </w:r>
      <w:r w:rsidRPr="00846F0C">
        <w:rPr>
          <w:rFonts w:cs="MbSadr (1)" w:hint="cs"/>
          <w:color w:val="0000FF"/>
          <w:sz w:val="32"/>
          <w:szCs w:val="32"/>
          <w:rtl/>
        </w:rPr>
        <w:t xml:space="preserve">منع النبيّ </w:t>
      </w:r>
      <w:r w:rsidRPr="00846F0C">
        <w:rPr>
          <w:rFonts w:cs="MbSadr (1)"/>
          <w:color w:val="0000FF"/>
          <w:sz w:val="32"/>
          <w:szCs w:val="32"/>
          <w:rtl/>
        </w:rPr>
        <w:t>(</w:t>
      </w:r>
      <w:r w:rsidRPr="00846F0C">
        <w:rPr>
          <w:rFonts w:cs="MbSadr (1)" w:hint="cs"/>
          <w:color w:val="0000FF"/>
          <w:sz w:val="32"/>
          <w:szCs w:val="32"/>
          <w:rtl/>
        </w:rPr>
        <w:t>صلى الله عليه وآله وسلم)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>، ودعا بماء فصبّه عليه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>»</w:t>
      </w:r>
      <w:r w:rsidRPr="00846F0C">
        <w:rPr>
          <w:rFonts w:cs="MbSadr (1)"/>
          <w:color w:val="0000FF"/>
          <w:sz w:val="32"/>
          <w:szCs w:val="32"/>
          <w:rtl/>
        </w:rPr>
        <w:t>(1)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/>
          <w:color w:val="0000FF"/>
          <w:sz w:val="32"/>
          <w:szCs w:val="32"/>
          <w:rtl/>
        </w:rPr>
        <w:t xml:space="preserve">. </w:t>
      </w:r>
      <w:r w:rsidRPr="00846F0C">
        <w:rPr>
          <w:rFonts w:cs="MbSadr (1)" w:hint="cs"/>
          <w:color w:val="0000FF"/>
          <w:sz w:val="32"/>
          <w:szCs w:val="32"/>
          <w:rtl/>
        </w:rPr>
        <w:t>وفي بعضها : «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 xml:space="preserve">أنّ النبيّ بال عليه </w:t>
      </w:r>
      <w:r w:rsidRPr="00846F0C">
        <w:rPr>
          <w:rFonts w:cs="MbSadr (1)"/>
          <w:color w:val="0000FF"/>
          <w:sz w:val="32"/>
          <w:szCs w:val="32"/>
          <w:rtl/>
        </w:rPr>
        <w:t>ا</w:t>
      </w:r>
      <w:r w:rsidRPr="00846F0C">
        <w:rPr>
          <w:rFonts w:cs="MbSadr (1)" w:hint="cs"/>
          <w:color w:val="0000FF"/>
          <w:sz w:val="32"/>
          <w:szCs w:val="32"/>
          <w:rtl/>
        </w:rPr>
        <w:t>لحسن والحسين قبل أن يطعما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>، فكان لا يغسل بولهما من ثوبه</w:t>
      </w:r>
      <w:r w:rsidRPr="00846F0C">
        <w:rPr>
          <w:rFonts w:hint="cs"/>
          <w:color w:val="0000FF"/>
          <w:sz w:val="32"/>
          <w:szCs w:val="32"/>
          <w:rtl/>
        </w:rPr>
        <w:t> </w:t>
      </w:r>
      <w:r w:rsidRPr="00846F0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قوله تعالى في سورة المائدة : </w:t>
      </w:r>
      <w:r w:rsidRPr="002E6CDE">
        <w:rPr>
          <w:rFonts w:ascii="MbSadr (1)" w:hAnsi="MbSadr (1)" w:cs="MbSadr (1)"/>
          <w:color w:val="0000FF"/>
          <w:sz w:val="32"/>
          <w:szCs w:val="32"/>
          <w:rtl/>
        </w:rPr>
        <w:t>(</w:t>
      </w:r>
      <w:r w:rsidRPr="002E6CDE">
        <w:rPr>
          <w:rFonts w:ascii="MbSadr (1)" w:hAnsi="MbSadr (1)" w:cs="MbSadr (1)"/>
          <w:bCs/>
          <w:color w:val="0000FF"/>
          <w:sz w:val="32"/>
          <w:szCs w:val="32"/>
          <w:rtl/>
        </w:rPr>
        <w:t xml:space="preserve"> فتيمَّموا صعيداً طيّباً )</w:t>
      </w:r>
      <w:r w:rsidRPr="002E6CDE">
        <w:rPr>
          <w:rFonts w:ascii="MbSadr (1)" w:hAnsi="MbSadr (1)" w:cs="MbSadr (1)"/>
          <w:bCs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كون الطيّب بمعنى الطاهر الشرعي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كما هو مقتضى استدلال الفقهاء بالآية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اشتراط طهارة التراب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وافتراض طاهر كذلك يساوق افتراض تشريع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. والمنقول</w:t>
      </w:r>
      <w:r w:rsidRPr="00730BFD">
        <w:rPr>
          <w:rFonts w:cs="MbSadr (1)" w:hint="cs"/>
          <w:sz w:val="32"/>
          <w:szCs w:val="32"/>
          <w:rtl/>
        </w:rPr>
        <w:t xml:space="preserve"> : أنّ سورة المائدة قبل سورة التوبة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فإذا أوجبت هذه الشواهد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غيرها الظنّ الاطمئنانيّ بسبق تشريع النجاسة لم يتمّ الجواب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الصحيح مع هذا عدم تمامية أصل الوجه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النجاسة وإن كانت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شرَّعةً إجمالا في ذلك الزمان ولكنّ المتتبّع يكاد أن يحصل له القطع بأنّ لفظة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لم تكن قد خصِّصت للتعبير عن القذارة الشرعية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كان يعبّر عنها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تعبيرات مختلفة في الموارد المتفرّقة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لهذا نلاحظ أنّ مجيء لفظ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مجموع الأحاديث المنقولة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 إمّا معدوم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نادر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طرقنا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حتّى في روايات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405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مستدرك الوسائل 2 : 554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النجاسات والأواني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لعامّة التي تشتمل على ستمائة حديث عن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أحكام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جد فيها التعبير بعنوان النجس إلاّ في روايتين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إحداهما نقل الراوي : أنّ رسول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 وسلم)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2E6CDE">
        <w:rPr>
          <w:rFonts w:cs="MbSadr (1)" w:hint="cs"/>
          <w:color w:val="0000FF"/>
          <w:sz w:val="32"/>
          <w:szCs w:val="32"/>
          <w:rtl/>
        </w:rPr>
        <w:t>«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 xml:space="preserve">إنّ الهرَّ ليس </w:t>
      </w:r>
      <w:r w:rsidRPr="002E6CDE">
        <w:rPr>
          <w:rFonts w:cs="MbSadr (1)"/>
          <w:color w:val="0000FF"/>
          <w:sz w:val="32"/>
          <w:szCs w:val="32"/>
          <w:rtl/>
        </w:rPr>
        <w:t>ب</w:t>
      </w:r>
      <w:r w:rsidRPr="002E6CDE">
        <w:rPr>
          <w:rFonts w:cs="MbSadr (1)" w:hint="cs"/>
          <w:color w:val="0000FF"/>
          <w:sz w:val="32"/>
          <w:szCs w:val="32"/>
          <w:rtl/>
        </w:rPr>
        <w:t>نجس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الاُخرى نقل :</w:t>
      </w:r>
      <w:r w:rsidRPr="002E6CDE">
        <w:rPr>
          <w:rFonts w:cs="MbSadr (1)" w:hint="cs"/>
          <w:color w:val="0000FF"/>
          <w:sz w:val="32"/>
          <w:szCs w:val="32"/>
          <w:rtl/>
        </w:rPr>
        <w:t xml:space="preserve"> أنّ صحابياً واجه النبيّ وهو جنب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 xml:space="preserve">، فاستحى وذهب </w:t>
      </w:r>
      <w:r w:rsidRPr="002E6CDE">
        <w:rPr>
          <w:rFonts w:cs="MbSadr (1)"/>
          <w:color w:val="0000FF"/>
          <w:sz w:val="32"/>
          <w:szCs w:val="32"/>
          <w:rtl/>
        </w:rPr>
        <w:t>و</w:t>
      </w:r>
      <w:r w:rsidRPr="002E6CDE">
        <w:rPr>
          <w:rFonts w:cs="MbSadr (1)" w:hint="cs"/>
          <w:color w:val="0000FF"/>
          <w:sz w:val="32"/>
          <w:szCs w:val="32"/>
          <w:rtl/>
        </w:rPr>
        <w:t>اغتسل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 xml:space="preserve">، واعتذر من النبيّ فقال </w:t>
      </w:r>
      <w:r w:rsidRPr="002E6CDE">
        <w:rPr>
          <w:rFonts w:cs="MbSadr (1)"/>
          <w:color w:val="0000FF"/>
          <w:sz w:val="32"/>
          <w:szCs w:val="32"/>
          <w:rtl/>
        </w:rPr>
        <w:t>(</w:t>
      </w:r>
      <w:r w:rsidRPr="002E6CDE">
        <w:rPr>
          <w:rFonts w:cs="MbSadr (1)" w:hint="cs"/>
          <w:color w:val="0000FF"/>
          <w:sz w:val="32"/>
          <w:szCs w:val="32"/>
          <w:rtl/>
        </w:rPr>
        <w:t>صلى الله عليه وآله وسلم)</w:t>
      </w:r>
      <w:r w:rsidRPr="002E6CDE">
        <w:rPr>
          <w:rFonts w:cs="MbSadr (1)"/>
          <w:color w:val="0000FF"/>
          <w:sz w:val="32"/>
          <w:szCs w:val="32"/>
          <w:rtl/>
        </w:rPr>
        <w:t xml:space="preserve"> </w:t>
      </w:r>
      <w:r w:rsidRPr="002E6CDE">
        <w:rPr>
          <w:rFonts w:cs="MbSadr (1)" w:hint="cs"/>
          <w:color w:val="0000FF"/>
          <w:sz w:val="32"/>
          <w:szCs w:val="32"/>
          <w:rtl/>
        </w:rPr>
        <w:t>: «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>سبحان الله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>، إنّ المؤمن لا ينجس !</w:t>
      </w:r>
      <w:r w:rsidRPr="002E6CDE">
        <w:rPr>
          <w:rFonts w:hint="cs"/>
          <w:color w:val="0000FF"/>
          <w:sz w:val="32"/>
          <w:szCs w:val="32"/>
          <w:rtl/>
        </w:rPr>
        <w:t> </w:t>
      </w:r>
      <w:r w:rsidRPr="002E6C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يكشف عن ضآلة استعمال لفظة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ودورانها في لسان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الأمر الذي ينفي استقرار الاصطلاح الشرعيّ بشأن هذه اللفظة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الثاني : دعوى حمل النجاسة على النجاسة الشرعية بقرينة حالية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ظهور حال المولى في كونه في مقام المولوية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حمل اللفظ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لنجاسة غير الشرعية الاعتبارية لكان هذا إخباراً من قبل المولى عن أمر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ارجي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الظهور الحاليّ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ـ مضافاً إلى إمكان منع هذا الظهور في القرآن الكريم الذي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غراض تربوية شتّى ـ : أنّ نجاسة المشرك ذكرت تعليلا لحكم 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ناسب لمقام المولوية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اُريد بالعلّة النجاسة الشرعية أو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الثالث : دعوى أنّ الأمر دائر بين القذارة الخارجية والقذارة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لاعتبارية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والأوّل لا يحتمل كونه علّةً لمنع المشركين من الاقتراب إلى المسجد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لحرام : إمّا لوضوح عدم انطباقها على كثير منهم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لوضوح أنّ مجرّد القذارة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كنز العمال 9 : 400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26683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السنن الكبرى 1 : 189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لخارجية لا يوجب حرمة الاقتراب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فيتعيَّن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ـ مضافاً إلى أنّ الحمل على الثاني يقتضي أيضاً الالتزام بكون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الشرعية لشيء مناطاً لحرمة دخوله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لم يلزم سراية أو هتك ـ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وجد فرد معنويّ من القذارة الخارجية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والحمل عليه لا يرد عليه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لإشكال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إنّه يوجد مُبعِد لِمَا تدّعيه هذه الوجوه الثلاثة من الحمل على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لاعتبارية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: أنّ الآية الكريمة سيقت مساق حصر حقيقة المشركين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جس بلحاظ أداة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حقيقة لهم سوى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إنّما يناسب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الحقيقية المعنوية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النجاسة الاعتبارية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لوجه الرابع : دعوى الإطلاق في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بالإطلاق تدلّ الآية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لكريمة على نجاسة المشرك بتمام شؤونه ومراتبه نفساً وبدناً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فتثبت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لمعنوية والجسمية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وبعد معلومية عدم النجاسة الجسمية الحسّية في بدن المشرك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حمل على نجاسة البدن الاعتبارية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فليس الأمر دائراً بين نجاسة النفس ونجاسة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لبدن ليدَّعى عدم تعيّن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الإطلاق كفيل بإثباتهما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النفس والبدن ليسا فردين من الموضوع في القضية لتثبت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نجاستهما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مرجعهما إلى نحوين من ملاحظة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يلحظ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 هو 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يلحظ بما هو شخص معنوي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لحاظه بما هو جسم ومعنىً معاً وإن كان أمراً معقولا ولكنّه لا يفي به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الإطلاق ينفي أخذ قيد زائد في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له نظر إلى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وسعة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للحاظ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وإدخال حيثيات عديدة تحته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يحتاج ذلك إلى قرينة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فالظاهر عدم تمامية الحمل على المعنى الشرعي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يتمّ الاستدلال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الآية الكريمة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لجهة الثانية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: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افتراض حمل النجاسة على الاعتبار الشرعيّ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 يقال : إنّ الأمر يدور بين عنايتين : إحداهما عناية حمل المبدأ على الذات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عناية تقدير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ذو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ولا مرجّح للعناية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احتمال العناية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لا تدلّ الآية إلاّ على كون المشرك ذا 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يلائم مع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ـ مضافاً إلى أنّ عناية حمل المصدر أخفّ من عناية التقدير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ـ : أنّ مقتضى إطلاق كون المشرك ذا نجاسة عينية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حصر حقيقة المشرك بالنجاسة أنسب بالنجاسة العينية من النجاسة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يخفى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لجهة الثالثة :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افتراض تمامية الاستدلال بالآية الكريمة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هل يمكن أن نثبت بها نجاسة الكتابيّ وغيره من أقسام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لكفّار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توضيح ذلك : أنّ المشرك : تارةً يراد به في الآية الكريمة معناه اللغوي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كلّ من كان متلبّساً بالشرك في الواقع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دان بعنوان الشرك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يراد به معناه الاصطلاحيّ الذي كان المجتمع الإسلاميّ يسير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مييزاً للمشرك عن الذمّي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: عبارة عمّن يدين بالشرك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ينطبق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من كان واقع عقيدته شركاً وإن لم يقبل عنوان الشرك لنفسه كالنصراني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لا إشكال في شمول الآية لأقسام من الكفّار الكتابيِّين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 xml:space="preserve">من الجهات الثلاث حول تحقيق الكلام في الآية </w:t>
      </w:r>
      <w:r w:rsidRPr="00D27B5E">
        <w:rPr>
          <w:rStyle w:val="1"/>
          <w:rtl/>
        </w:rPr>
        <w:t xml:space="preserve">( </w:t>
      </w:r>
      <w:r w:rsidRPr="00D27B5E">
        <w:rPr>
          <w:rStyle w:val="1"/>
          <w:rFonts w:hint="cs"/>
          <w:rtl/>
        </w:rPr>
        <w:t>إنّما المشركون نجس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...</w:t>
      </w:r>
      <w:r w:rsidRPr="00D27B5E">
        <w:rPr>
          <w:rStyle w:val="1"/>
          <w:rFonts w:hint="cs"/>
          <w:rtl/>
        </w:rPr>
        <w:t xml:space="preserve"> 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 xml:space="preserve">المتقدّمة </w:t>
      </w:r>
      <w:r w:rsidRPr="00D27B5E">
        <w:rPr>
          <w:rStyle w:val="1"/>
          <w:rtl/>
        </w:rPr>
        <w:t>ف</w:t>
      </w:r>
      <w:r w:rsidRPr="00D27B5E">
        <w:rPr>
          <w:rStyle w:val="1"/>
          <w:rFonts w:hint="cs"/>
          <w:rtl/>
        </w:rPr>
        <w:t>ي الصفحة 324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النصارى والمجوس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أنّ نجاسة النصرانيّ حينئذ تكون بوصفه مشركاً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شمل نصرانياً لو اتّفق إيمانه بالنصرانية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تورط في شركها وتثليثها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يناقش على هذا التقدير بدعوى : أنّ الأخذ بإطلاق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الآية غير ممكن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المشرك عنوان يطبّق على كثير من العصاة المسلمين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كالمرائي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أن يكون المقصود نوعاً خاصّاً من المشركين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التمسّك بإطلاق الآية للمشرك من الكتابيّين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ذلك : بأنّ المشرك وإن كان ينطبق على كلّ من أشرك شخصاً مع الله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عالى في مقام من المقامات المختصّة به من وجوب الوجود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الخالقية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لاُلوهية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الحاكمية ووجوب الطاعة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الاستعانة الغيبيّة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وغير ذلك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نصرف إلى الإشراك بلحاظ مرتبة الاُلوهية والعبادة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لأنّها هي المرتبة التي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 الله تعالى بها أمراً مركوزاً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ارتكاز طهارة المسلم ولو كان مرائياً وعاصياً يكون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مثابة القرينة المتّصلة على تقييد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موجب لرفع اليد عن الإطلاق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بمقدار اقتضاء هذه القرينة اللبّية على التقييد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على التقدير الثاني تختصّ الآية بالمشرك المقابل للكتابي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وليس من المجازفة دعوى ظهور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عند الإطلاق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لكونه اصطلاحاً عامّاً في المجتمع الإسلامي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يؤيّد المعنى الثاني : جعل المشرك ملاكاً لمنع المشركين من الاقتراب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المسجد الحرام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وضوح أنّ من يقصد بهذا المنع ـ عملياً ـ هم المشركون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لوثنيون دون الكتابيّين الّذين لا يقدّسون الكعبة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وليسوا في معرض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لوصول إليها قد يشكّل قرينةً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كذلك ما تصدّى له النصّ القرآنيّ عقيب ذلك من تطمين أهل مكّة بقوله :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524F0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F524F0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وإن خِفتُم عَيْلَةً فسوفَ يُغنِيكُمُ اللهُ من فضلِهِ إن شَاءَ )</w:t>
      </w:r>
      <w:r w:rsidRPr="00F524F0">
        <w:rPr>
          <w:rFonts w:ascii="MbSadr (1)" w:hAnsi="MbSadr (1)" w:cs="MbSadr (1)"/>
          <w:bCs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العَيلة إنّما تُخاف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سبب تحريم مجيء المشركين الوثنيّين الّذين اعتادوا المجيء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ويكفي ـ على أيّ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 ـ افتراض تكافؤ المعنيين في إجمال الآية الكريمة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السنّة فهناك عدّة روايات يستدلّ بها على النجاسة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رواية سعيد الأعرج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عن سؤر اليهوديّ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النصراني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فقال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لا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من حيث السند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غبار عليها إلاّ من ناحية سعيد الأعرج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لم يوثّق بهذا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والتغلّب على ذلك يتمّ بإثبات وثاقته : إمّا بلحاظ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صفوان عنه بسند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وإمّا بإثبات اتّحاده مع سعيد بن عبد الرحمان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لأعرج الذي وثّقه النجاشيّ صريحاً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تقريب : أنّ الشيخ في فهرسته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 xml:space="preserve">اقتصر على ذكر سعيد بن عبد الرحمان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لأعرج السمّان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والنجاشي في كتابه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اقتصر على ذكر سعيد بن عبد الرحمان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وأنهى طريقه إليه إلى صفوان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لو كان سعيدٌ هذا متعدّداً للزم اقتصار الشيخ في كلٍّ من كتابيه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وع</w:t>
      </w:r>
      <w:r w:rsidRPr="00730BFD">
        <w:rPr>
          <w:rFonts w:cs="MbSadr (1)" w:hint="cs"/>
          <w:sz w:val="32"/>
          <w:szCs w:val="32"/>
          <w:rtl/>
        </w:rPr>
        <w:t xml:space="preserve">دم تعرّض النجاشيّ لمن تعرّض له الشيخ في فهرسته بالنحو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كما نلاحظ أيضاً انتهاء طريقي الشيخ والنجاشيّ معاً إلى صفوان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التوبة : 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</w:t>
      </w:r>
      <w:r w:rsidRPr="00D27B5E">
        <w:rPr>
          <w:rStyle w:val="1"/>
          <w:rFonts w:hint="cs"/>
          <w:rtl/>
        </w:rPr>
        <w:t xml:space="preserve"> 3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14 </w:t>
      </w:r>
      <w:r w:rsidRPr="00D27B5E">
        <w:rPr>
          <w:rStyle w:val="1"/>
          <w:rtl/>
        </w:rPr>
        <w:t>م</w:t>
      </w:r>
      <w:r w:rsidRPr="00D27B5E">
        <w:rPr>
          <w:rStyle w:val="1"/>
          <w:rFonts w:hint="cs"/>
          <w:rtl/>
        </w:rPr>
        <w:t>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137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323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</w:t>
      </w:r>
      <w:r w:rsidRPr="00D27B5E">
        <w:rPr>
          <w:rStyle w:val="1"/>
          <w:rFonts w:hint="cs"/>
          <w:rtl/>
        </w:rPr>
        <w:t xml:space="preserve">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سعيد الأعرج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181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477 وفيه</w:t>
      </w:r>
      <w:r w:rsidRPr="00D27B5E">
        <w:rPr>
          <w:rStyle w:val="1"/>
          <w:rFonts w:hint="cs"/>
          <w:rtl/>
        </w:rPr>
        <w:t xml:space="preserve">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سعيد بن عبد الرحمن الأعرج السمّان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من حيث الدلالة فتقريب مفادها بنحو يتمّ الاستدلال أن يقال : بأنّ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لسؤال عن سؤر الكافر قد يكون سؤالا عن حكمه الوضعيّ من حيث الطهارة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يكون سؤالا عن حكمه التكليفيّ وجواز استعماله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وبقرينة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الجواب يعرف أنّ السؤال عن الحكم التكليفي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 حيث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وجب في المرتكز العامّ لعدم جواز الاستعمال إلاّ النجاسة كان الجواب دالاًّ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الالتزام العرفيّ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سؤر الإنسان نمنع فيه وجود ارتكاز يقضي بعدم تأثّر الحكم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لتكليفيّ فيه إلاّ بالطهارة والنجاسة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ما ورد في سؤر المؤمن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وسؤر الجنب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والحائض يشكّل موجباً لافتراض أنّ المرتكزات المتشرّعية كانت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أبى عن اكتساب السؤر منقصةً أو كمالا بلحاظ الجهات المعنوية لصاحب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يكون النهي عن سؤر الكافر كاشفاً عن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أحدهما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 في مصافحة المسلم اليهوديّ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النصرانيّ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من وراء الثوب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فإن صافحك بيده فاغسل يدك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سندها لا بأس به لولا الإشكال بلحاظ وقوع وهيب بن حفص في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ريق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لكليني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والقاسم في طريق الشيخ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منهما محتمل الانطباق على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دلالتها على النجاسة فبلحاظ الأمر بغسل 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الحال في سائر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2 : 650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764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قد يعترض على 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وّلا : بأنّ الغالب في مورد المصافحة عدم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يكون ارتكاز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دم سراية النجاسة بدون رطوبة قرينةً على أنّ الأمر بالغسل ليس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هو أمر تنزيهيّ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بأنّ الملحوظ لو كان هو النجاسة لوقع المحذور في المصافحة من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راء الثوب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يتنجّس الثوب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بأس بالاعتراض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الثاني فهو مبنيّ على ما هو مقتضى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أنّ الذي لا يريد أن يصافح باليد هو الذي يضطرّ إلى أن يصافح من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راء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لاحظنا حاقَّ عبارة الحديث ولم نستظهر التسامح فيها رأينا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قول : </w:t>
      </w:r>
      <w:r w:rsidRPr="00F524F0">
        <w:rPr>
          <w:rFonts w:cs="MbSadr (1)" w:hint="cs"/>
          <w:color w:val="0000FF"/>
          <w:sz w:val="32"/>
          <w:szCs w:val="32"/>
          <w:rtl/>
        </w:rPr>
        <w:t>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فإنْ صافحك بيده فاغسل يدك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730BFD">
        <w:rPr>
          <w:rFonts w:cs="MbSadr (1)" w:hint="cs"/>
          <w:sz w:val="32"/>
          <w:szCs w:val="32"/>
          <w:rtl/>
        </w:rPr>
        <w:t xml:space="preserve">بدلا عن القول : </w:t>
      </w:r>
      <w:r w:rsidRPr="00F524F0">
        <w:rPr>
          <w:rFonts w:cs="MbSadr (1)" w:hint="cs"/>
          <w:color w:val="0000FF"/>
          <w:sz w:val="32"/>
          <w:szCs w:val="32"/>
          <w:rtl/>
        </w:rPr>
        <w:t>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إن صافحته بيدك </w:t>
      </w:r>
      <w:r w:rsidRPr="00F524F0">
        <w:rPr>
          <w:rFonts w:cs="MbSadr (1)"/>
          <w:color w:val="0000FF"/>
          <w:sz w:val="32"/>
          <w:szCs w:val="32"/>
          <w:rtl/>
        </w:rPr>
        <w:t>ف</w:t>
      </w:r>
      <w:r w:rsidRPr="00F524F0">
        <w:rPr>
          <w:rFonts w:cs="MbSadr (1)" w:hint="cs"/>
          <w:color w:val="0000FF"/>
          <w:sz w:val="32"/>
          <w:szCs w:val="32"/>
          <w:rtl/>
        </w:rPr>
        <w:t>اغسل يدك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يناسب مصافحة الكافر من وراء ثوبه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يبتلى المسلم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نجاسة لباسه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في رجل صافح </w:t>
      </w:r>
      <w:r w:rsidRPr="00F524F0">
        <w:rPr>
          <w:rFonts w:cs="MbSadr (1)"/>
          <w:color w:val="0000FF"/>
          <w:sz w:val="32"/>
          <w:szCs w:val="32"/>
          <w:rtl/>
        </w:rPr>
        <w:t>ر</w:t>
      </w:r>
      <w:r w:rsidRPr="00F524F0">
        <w:rPr>
          <w:rFonts w:cs="MbSadr (1)" w:hint="cs"/>
          <w:color w:val="0000FF"/>
          <w:sz w:val="32"/>
          <w:szCs w:val="32"/>
          <w:rtl/>
        </w:rPr>
        <w:t>جلا مجوسياً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فقال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يغسل يده ولا يتوضّأ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حمل الحديث على سراية النجاسة ولو بدون رطوبة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 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وحمله على السراية في فرض وجود الرطوبة حمل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فرد نادر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الغالب في المصافحة 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فيتعيّن الحمل على احتمال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: أنّ نفس المصافحة للمجوس بذاتها قذر يطرأ على اليد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ذارة الجنابة والحيض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أحد الأقسام الثلاثة للقذارة التي تقدّمت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لحديث عن الآية الكريمة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لابدّ في رفع الأوصاف القذرة التي تطرأ على الجسم من استعمال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اية الأمر أنّ بعضها يرفع بالغُسل كما في قذر الجنابة والحيض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وبعضها بالوضوء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في قذر الريح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بالغَسل ـ بالفتح ـ فقط كما في قذر المصافحة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لاحظ أنّ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نفى الوضوء وأثبت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وكم فرق بين قذارة المصافحة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قذارة يد الكافر السارية إلى يد المسلم بسبب المصافحة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يؤيّد حمل الرواية على ما ذكرناه : رواية اُخرى لخالد القلانسي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ق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لت لأبي عبد الله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>: ألقى الذمّيّ فيصافحني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امسحها بالتراب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بالحائط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. قلت : فالناصب ؟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اغسلها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كأنّ المصافحة مع الكافر قذارة تشتدّ كلّما كان الكافر أشدّ كفراً أو عداوةً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لهذا يكتفى في إزالة قذارتها بالمسح أحياناً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صحيحة عليّ بن جعفر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سأل أخاه موسى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النصرانيّ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غتسل مع المسلم في الحمّام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إذا 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524F0">
        <w:rPr>
          <w:rFonts w:cs="MbSadr (1)" w:hint="cs"/>
          <w:color w:val="0000FF"/>
          <w:sz w:val="32"/>
          <w:szCs w:val="32"/>
          <w:rtl/>
        </w:rPr>
        <w:t>ه نصرانيّ اغتسل بغير ماء الحمّام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524F0">
        <w:rPr>
          <w:rFonts w:cs="MbSadr (1)"/>
          <w:color w:val="0000FF"/>
          <w:sz w:val="32"/>
          <w:szCs w:val="32"/>
          <w:rtl/>
        </w:rPr>
        <w:t>إ</w:t>
      </w:r>
      <w:r w:rsidRPr="00F524F0">
        <w:rPr>
          <w:rFonts w:cs="MbSadr (1)" w:hint="cs"/>
          <w:color w:val="0000FF"/>
          <w:sz w:val="32"/>
          <w:szCs w:val="32"/>
          <w:rtl/>
        </w:rPr>
        <w:t>لاّ أن يغتسل وحده على الحوض فيغسله ثمّ يغتسل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مفادها : التفصيل ـ بعد فرض العلم باغتسال النصرانيّ ـ بين حضوره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حضوره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هنا قد يستشكل بأنّ النصرانيّ إذا كان نجساً ولم يكن ماء الحوض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عتصماً بالاتّصال بالمادة وتنجّس بسببه فأيّ فرق بين حضوره وعدمه ؟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: بأنّ الاستشكال : تارةً يكون بلحاظ انفعال ما في الحوض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لصغير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بلحاظ التقاطر على المسلم من المسيحي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بلحاظ نجاسة نفس جدار الحوض ونحوه بيد النصرانيّ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احتياج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 إلى مسّه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المنظور بالتفصيل في الرواية الجهتان الأخيرتان بعد فرض علاج الجهة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بإيصال الماء بالمادّة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يتّضح الفرق بين فرضي الحضور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بأس بدلالة الرواية على 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لولا ذلك لم يكن هناك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وجب لاشتراط اغتسال المسلم وحده وأمره بغسل الحوض أوّلا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F524F0">
        <w:rPr>
          <w:rFonts w:cs="MbSadr (1)" w:hint="cs"/>
          <w:color w:val="0000FF"/>
          <w:sz w:val="32"/>
          <w:szCs w:val="32"/>
          <w:rtl/>
        </w:rPr>
        <w:t>ما في الوسائل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عن البرقيّ في المحاسن بسند معتبر إلى زرارة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F524F0">
        <w:rPr>
          <w:rFonts w:cs="MbSadr (1)"/>
          <w:color w:val="0000FF"/>
          <w:sz w:val="32"/>
          <w:szCs w:val="32"/>
          <w:rtl/>
        </w:rPr>
        <w:t>أ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بي عبد الله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>في آنية المجوس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إذا اضطررتم إليها فاغسلوها </w:t>
      </w:r>
      <w:r w:rsidRPr="00F524F0">
        <w:rPr>
          <w:rFonts w:cs="MbSadr (1)"/>
          <w:color w:val="0000FF"/>
          <w:sz w:val="32"/>
          <w:szCs w:val="32"/>
          <w:rtl/>
        </w:rPr>
        <w:t>ب</w:t>
      </w:r>
      <w:r w:rsidRPr="00F524F0">
        <w:rPr>
          <w:rFonts w:cs="MbSadr (1)" w:hint="cs"/>
          <w:color w:val="0000FF"/>
          <w:sz w:val="32"/>
          <w:szCs w:val="32"/>
          <w:rtl/>
        </w:rPr>
        <w:t>الماء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تصحيح نقل الوسائل للرواية من المحاسن يكون بالتركيب بين طريق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لشيخ إلى المحاسن وطريق صاحب الوسائل إلى 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ودلالتها على النجاسة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ظهور الأمر بالغسل في نجاسة الآنية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حمل النجاسة على النجاسة الحاصلة بسبب النجاسات التي يساورها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لمجوسيّ في طعامه وشرابه خلاف الظاهر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لمنافاته للإطلاق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ولظهور العنوان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استعمال المجوسيّ للآنية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المصحّح لإضافتها إليه هو الميزان في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F524F0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عن آنية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524F0">
        <w:rPr>
          <w:rFonts w:cs="MbSadr (1)"/>
          <w:color w:val="0000FF"/>
          <w:sz w:val="32"/>
          <w:szCs w:val="32"/>
          <w:rtl/>
        </w:rPr>
        <w:t>أ</w:t>
      </w:r>
      <w:r w:rsidRPr="00F524F0">
        <w:rPr>
          <w:rFonts w:cs="MbSadr (1)" w:hint="cs"/>
          <w:color w:val="0000FF"/>
          <w:sz w:val="32"/>
          <w:szCs w:val="32"/>
          <w:rtl/>
        </w:rPr>
        <w:t>هل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ا</w:t>
      </w:r>
      <w:r w:rsidRPr="00F524F0">
        <w:rPr>
          <w:rFonts w:cs="MbSadr (1)" w:hint="cs"/>
          <w:color w:val="0000FF"/>
          <w:sz w:val="32"/>
          <w:szCs w:val="32"/>
          <w:rtl/>
        </w:rPr>
        <w:t>لذمّة والمجوس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لا تأكلوا من آنيتهم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ولا من طعامهم الذي </w:t>
      </w:r>
      <w:r w:rsidRPr="00F524F0">
        <w:rPr>
          <w:rFonts w:cs="MbSadr (1)"/>
          <w:color w:val="0000FF"/>
          <w:sz w:val="32"/>
          <w:szCs w:val="32"/>
          <w:rtl/>
        </w:rPr>
        <w:t>ي</w:t>
      </w:r>
      <w:r w:rsidRPr="00F524F0">
        <w:rPr>
          <w:rFonts w:cs="MbSadr (1)" w:hint="cs"/>
          <w:color w:val="0000FF"/>
          <w:sz w:val="32"/>
          <w:szCs w:val="32"/>
          <w:rtl/>
        </w:rPr>
        <w:t>طبخون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ولا في آنيتهم التي يشربون فيها الخمر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غير أنّ قوله في الجملة الأخيرة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في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نيتهم التي يشربون فيها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إن استفدنا منه كونه تقييداً للنهي عن الأواني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لوارد في صدر الرواية دلّ على عدم 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نجاسة أوانيه بسبب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ويكفي لسقوط الاستدلال إجمال الفقرة الأخيرة من هذه الناحية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من اتّصال ما يحتمل قرينيّته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يوجب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سألته عن مؤاكلة </w:t>
      </w:r>
      <w:r w:rsidRPr="00F524F0">
        <w:rPr>
          <w:rFonts w:cs="MbSadr (1)"/>
          <w:color w:val="0000FF"/>
          <w:sz w:val="32"/>
          <w:szCs w:val="32"/>
          <w:rtl/>
        </w:rPr>
        <w:t>ا</w:t>
      </w:r>
      <w:r w:rsidRPr="00F524F0">
        <w:rPr>
          <w:rFonts w:cs="MbSadr (1)" w:hint="cs"/>
          <w:color w:val="0000FF"/>
          <w:sz w:val="32"/>
          <w:szCs w:val="32"/>
          <w:rtl/>
        </w:rPr>
        <w:t>لمجوسيّ في قصعة واحدة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وأرقد معه على فراش واحد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واُصافحه ؟ قال : </w:t>
      </w:r>
      <w:r w:rsidRPr="00F524F0">
        <w:rPr>
          <w:rFonts w:cs="MbSadr (1)"/>
          <w:color w:val="0000FF"/>
          <w:sz w:val="32"/>
          <w:szCs w:val="32"/>
          <w:rtl/>
        </w:rPr>
        <w:t>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لا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بها على النجاسة يتوقّف على استبعاد أن يكون الكلام ـ سؤالا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جواباً ـ متّجهاً إلى حال هذه العناوين من حيث الحزازة النفسية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سراية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مع افتراض هذا الاحتمال بنحو لا ظهور في خلافه فلا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بالرواية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يلتزم بحرمة هذه العناوين ما لم تقم قرينة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الخارج على الترخيص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ويؤيد هذا الاحتمال : غلبة انتفاء الرطوبة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لحالات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اُشير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 يظهر الحال في رواية عبد الله بن يحيى الكاهلي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سألت </w:t>
      </w:r>
      <w:r w:rsidRPr="00F524F0">
        <w:rPr>
          <w:rFonts w:cs="MbSadr (1)"/>
          <w:color w:val="0000FF"/>
          <w:sz w:val="32"/>
          <w:szCs w:val="32"/>
          <w:rtl/>
        </w:rPr>
        <w:t>أ</w:t>
      </w:r>
      <w:r w:rsidRPr="00F524F0">
        <w:rPr>
          <w:rFonts w:cs="MbSadr (1)" w:hint="cs"/>
          <w:color w:val="0000FF"/>
          <w:sz w:val="32"/>
          <w:szCs w:val="32"/>
          <w:rtl/>
        </w:rPr>
        <w:t>با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ع</w:t>
      </w:r>
      <w:r w:rsidRPr="00F524F0">
        <w:rPr>
          <w:rFonts w:cs="MbSadr (1)" w:hint="cs"/>
          <w:color w:val="0000FF"/>
          <w:sz w:val="32"/>
          <w:szCs w:val="32"/>
          <w:rtl/>
        </w:rPr>
        <w:t>بد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ا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عن قوم مسلمين يأكلون وحضرهم مجوسيّ أيدعونه إلى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</w:t>
      </w:r>
      <w:r w:rsidRPr="00D27B5E">
        <w:rPr>
          <w:rStyle w:val="1"/>
          <w:rFonts w:hint="cs"/>
          <w:rtl/>
        </w:rPr>
        <w:t xml:space="preserve">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سألت أبا جعفر </w:t>
      </w: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عليه السلام)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524F0">
        <w:rPr>
          <w:rFonts w:cs="MbSadr (1)"/>
          <w:color w:val="0000FF"/>
          <w:sz w:val="32"/>
          <w:szCs w:val="32"/>
          <w:rtl/>
        </w:rPr>
        <w:t>ط</w:t>
      </w:r>
      <w:r w:rsidRPr="00F524F0">
        <w:rPr>
          <w:rFonts w:cs="MbSadr (1)" w:hint="cs"/>
          <w:color w:val="0000FF"/>
          <w:sz w:val="32"/>
          <w:szCs w:val="32"/>
          <w:rtl/>
        </w:rPr>
        <w:t>عامهم ؟ فقال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أمّا أنا فلا اُواكِل المجوسي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وأكره أن اُحرِّم عليكم شيئاً </w:t>
      </w:r>
      <w:r w:rsidRPr="00F524F0">
        <w:rPr>
          <w:rFonts w:cs="MbSadr (1)"/>
          <w:color w:val="0000FF"/>
          <w:sz w:val="32"/>
          <w:szCs w:val="32"/>
          <w:rtl/>
        </w:rPr>
        <w:t>ت</w:t>
      </w:r>
      <w:r w:rsidRPr="00F524F0">
        <w:rPr>
          <w:rFonts w:cs="MbSadr (1)" w:hint="cs"/>
          <w:color w:val="0000FF"/>
          <w:sz w:val="32"/>
          <w:szCs w:val="32"/>
          <w:rtl/>
        </w:rPr>
        <w:t>صنعون في بلادكم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لو سلّم أنّ استنكاف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مؤاكلة المجوسيّ كان بسبب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لتحريم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التحريم 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وامتناعه عن التحريم على الآخرين كان بمعنى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متناعه عن إخراجهم عمّا تقتضيه التقيّة من المساورة فلا يدلّ التحريم المذكور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النجاسة بعد عدم انحصار ما يترقّب كونه منشأ لذلك في الارتكاز المتشرّعيّ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F524F0">
        <w:rPr>
          <w:rFonts w:cs="MbSadr (1)" w:hint="cs"/>
          <w:color w:val="0000FF"/>
          <w:sz w:val="32"/>
          <w:szCs w:val="32"/>
          <w:rtl/>
        </w:rPr>
        <w:t>صحيحة عليّ بن جعفر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عن أخيه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قال : سألته عن فراش </w:t>
      </w:r>
      <w:r w:rsidRPr="00F524F0">
        <w:rPr>
          <w:rFonts w:cs="MbSadr (1)"/>
          <w:color w:val="0000FF"/>
          <w:sz w:val="32"/>
          <w:szCs w:val="32"/>
          <w:rtl/>
        </w:rPr>
        <w:t>ا</w:t>
      </w:r>
      <w:r w:rsidRPr="00F524F0">
        <w:rPr>
          <w:rFonts w:cs="MbSadr (1)" w:hint="cs"/>
          <w:color w:val="0000FF"/>
          <w:sz w:val="32"/>
          <w:szCs w:val="32"/>
          <w:rtl/>
        </w:rPr>
        <w:t>ليهوديّ والنصرانيّ ينام عليه ؟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لا بأس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ولا يصلّي في ثيابهما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. وقال : </w:t>
      </w:r>
      <w:r w:rsidRPr="00F524F0">
        <w:rPr>
          <w:rFonts w:cs="MbSadr (1)"/>
          <w:color w:val="0000FF"/>
          <w:sz w:val="32"/>
          <w:szCs w:val="32"/>
          <w:rtl/>
        </w:rPr>
        <w:t>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لا يأكل المسلم مع المجوسيّ في قصعة واحدة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ولا يقعده على فراشه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لا</w:t>
      </w:r>
      <w:r w:rsidRPr="00F524F0">
        <w:rPr>
          <w:rFonts w:cs="MbSadr (2)"/>
          <w:bCs/>
          <w:color w:val="0000FF"/>
          <w:sz w:val="32"/>
          <w:szCs w:val="32"/>
          <w:rtl/>
        </w:rPr>
        <w:t> </w:t>
      </w:r>
      <w:r w:rsidRPr="00F524F0">
        <w:rPr>
          <w:rFonts w:cs="MbSadr (1)"/>
          <w:color w:val="0000FF"/>
          <w:sz w:val="32"/>
          <w:szCs w:val="32"/>
          <w:rtl/>
        </w:rPr>
        <w:t>م</w:t>
      </w:r>
      <w:r w:rsidRPr="00F524F0">
        <w:rPr>
          <w:rFonts w:cs="MbSadr (1)" w:hint="cs"/>
          <w:color w:val="0000FF"/>
          <w:sz w:val="32"/>
          <w:szCs w:val="32"/>
          <w:rtl/>
        </w:rPr>
        <w:t>سجده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ولا يصافحه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. قال : وسألته عن رجل اشترى ثوباً من السوق للِّبس </w:t>
      </w:r>
      <w:r w:rsidRPr="00F524F0">
        <w:rPr>
          <w:rFonts w:cs="MbSadr (1)"/>
          <w:color w:val="0000FF"/>
          <w:sz w:val="32"/>
          <w:szCs w:val="32"/>
          <w:rtl/>
        </w:rPr>
        <w:t>ل</w:t>
      </w:r>
      <w:r w:rsidRPr="00F524F0">
        <w:rPr>
          <w:rFonts w:cs="MbSadr (1)" w:hint="cs"/>
          <w:color w:val="0000FF"/>
          <w:sz w:val="32"/>
          <w:szCs w:val="32"/>
          <w:rtl/>
        </w:rPr>
        <w:t>ا يدري لمن كان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هل تصلح الصلاة فيه ؟ قال 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إن اشتراه من مسلم فليصلِّ فيه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إن اشتراه من نصرانيٍّ فلا يصلِّ فيه حتّى يغسله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الكلام في هذه الرواية : أنّا إذا لاحظنا السؤال الأوّل مع جوابه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جد فيه دلالةً على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اشتمال الجواب على الأمر بالغسل الظاهر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ثبوت النجاسة للمغسول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كون النجاسة هي النكتة الوحيدة المحتملة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رتكازاً لتلك النواهي لكي ينسبق الذهن العرفيّ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عدم توفّر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 السارية غالباً في إقعاد الكافر على الفراش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مصافحته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يؤيّد اتّجاه النظر إلى غير النجاسة : ما ورد في رواية اُخرى لعليّ بن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عفر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عُطِفَ فيها على العناوين المذكورة عنوانُ المصاحبة الواضح عدم كونها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نجّسة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هذا يعني ملاحظة حيثيات نفسية للحزازة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لوحظ جواب السؤال الثاني فهو يقتضي ـ مضافاً إلى إفادة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ـ تخصيص قاعدة الطهارة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بنفسه مبتلىً بالمعارضة بروايات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عضها صحيح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</w:t>
      </w:r>
      <w:r w:rsidRPr="00730BFD">
        <w:rPr>
          <w:rFonts w:cs="MbSadr (1)" w:hint="cs"/>
          <w:sz w:val="32"/>
          <w:szCs w:val="32"/>
          <w:rtl/>
        </w:rPr>
        <w:lastRenderedPageBreak/>
        <w:t>يتعيّن حمل الجواب المذكور على 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لو قيل بنجاسة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ففي صحيحة عبد الله بن سنان قال :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سأل أبي </w:t>
      </w:r>
      <w:r w:rsidRPr="00F524F0">
        <w:rPr>
          <w:rFonts w:cs="MbSadr (1)"/>
          <w:color w:val="0000FF"/>
          <w:sz w:val="32"/>
          <w:szCs w:val="32"/>
          <w:rtl/>
        </w:rPr>
        <w:t>أ</w:t>
      </w:r>
      <w:r w:rsidRPr="00F524F0">
        <w:rPr>
          <w:rFonts w:cs="MbSadr (1)" w:hint="cs"/>
          <w:color w:val="0000FF"/>
          <w:sz w:val="32"/>
          <w:szCs w:val="32"/>
          <w:rtl/>
        </w:rPr>
        <w:t>با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ع</w:t>
      </w:r>
      <w:r w:rsidRPr="00F524F0">
        <w:rPr>
          <w:rFonts w:cs="MbSadr (1)" w:hint="cs"/>
          <w:color w:val="0000FF"/>
          <w:sz w:val="32"/>
          <w:szCs w:val="32"/>
          <w:rtl/>
        </w:rPr>
        <w:t>بد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ا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 xml:space="preserve"> 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وأنا حاضر : إنّي اُعير الذمّيّ ثوبي وأنا أعلم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524F0">
        <w:rPr>
          <w:rFonts w:cs="MbSadr (1)" w:hint="cs"/>
          <w:color w:val="0000FF"/>
          <w:sz w:val="32"/>
          <w:szCs w:val="32"/>
          <w:rtl/>
        </w:rPr>
        <w:t>ه يشرب الخمر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524F0">
        <w:rPr>
          <w:rFonts w:cs="MbSadr (1)"/>
          <w:color w:val="0000FF"/>
          <w:sz w:val="32"/>
          <w:szCs w:val="32"/>
          <w:rtl/>
        </w:rPr>
        <w:t>و</w:t>
      </w:r>
      <w:r w:rsidRPr="00F524F0">
        <w:rPr>
          <w:rFonts w:cs="MbSadr (1)" w:hint="cs"/>
          <w:color w:val="0000FF"/>
          <w:sz w:val="32"/>
          <w:szCs w:val="32"/>
          <w:rtl/>
        </w:rPr>
        <w:t>يأكل</w:t>
      </w:r>
      <w:r w:rsidRPr="00F524F0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524F0">
        <w:rPr>
          <w:rFonts w:cs="MbSadr (1)"/>
          <w:color w:val="0000FF"/>
          <w:sz w:val="32"/>
          <w:szCs w:val="32"/>
          <w:rtl/>
        </w:rPr>
        <w:t>ل</w:t>
      </w:r>
      <w:r w:rsidRPr="00F524F0">
        <w:rPr>
          <w:rFonts w:cs="MbSadr (1)" w:hint="cs"/>
          <w:color w:val="0000FF"/>
          <w:sz w:val="32"/>
          <w:szCs w:val="32"/>
          <w:rtl/>
        </w:rPr>
        <w:t>حم الخنزير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فيردّه عَلَيّ فأغسله قبل أن اُصلّي فيه ؟ فقال أبو عبد الله </w:t>
      </w:r>
      <w:r w:rsidRPr="00F524F0">
        <w:rPr>
          <w:rFonts w:cs="MbSadr (1)"/>
          <w:color w:val="0000FF"/>
          <w:sz w:val="32"/>
          <w:szCs w:val="32"/>
          <w:rtl/>
        </w:rPr>
        <w:t>(</w:t>
      </w:r>
      <w:r w:rsidRPr="00F52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524F0">
        <w:rPr>
          <w:rFonts w:cs="MbSadr (1)"/>
          <w:color w:val="0000FF"/>
          <w:sz w:val="32"/>
          <w:szCs w:val="32"/>
          <w:rtl/>
        </w:rPr>
        <w:t>: «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صلِّ فيه ولا تغسله من أجل ذلك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، فإنّك أعرته إيّاه وهو طاهر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، ولم تستيقن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524F0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F524F0">
        <w:rPr>
          <w:rFonts w:cs="MbSadr (1)"/>
          <w:color w:val="0000FF"/>
          <w:sz w:val="32"/>
          <w:szCs w:val="32"/>
          <w:rtl/>
        </w:rPr>
        <w:t>ن</w:t>
      </w:r>
      <w:r w:rsidRPr="00F524F0">
        <w:rPr>
          <w:rFonts w:cs="MbSadr (1)" w:hint="cs"/>
          <w:color w:val="0000FF"/>
          <w:sz w:val="32"/>
          <w:szCs w:val="32"/>
          <w:rtl/>
        </w:rPr>
        <w:t>َجَّسه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...</w:t>
      </w:r>
      <w:r w:rsidRPr="00F524F0">
        <w:rPr>
          <w:rFonts w:hint="cs"/>
          <w:color w:val="0000FF"/>
          <w:sz w:val="32"/>
          <w:szCs w:val="32"/>
          <w:rtl/>
        </w:rPr>
        <w:t> </w:t>
      </w:r>
      <w:r w:rsidRPr="00F524F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سأله عن اليهوديّ </w:t>
      </w:r>
      <w:r w:rsidRPr="00640072">
        <w:rPr>
          <w:rFonts w:cs="MbSadr (1)"/>
          <w:color w:val="0000FF"/>
          <w:sz w:val="32"/>
          <w:szCs w:val="32"/>
          <w:rtl/>
        </w:rPr>
        <w:t>و</w:t>
      </w:r>
      <w:r w:rsidRPr="00640072">
        <w:rPr>
          <w:rFonts w:cs="MbSadr (1)" w:hint="cs"/>
          <w:color w:val="0000FF"/>
          <w:sz w:val="32"/>
          <w:szCs w:val="32"/>
          <w:rtl/>
        </w:rPr>
        <w:t>النصرانيّ يدخل يده في الماء أيُتوضّأ منه للصلاة ؟ قال : «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لا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، إلاّ أن يضطرّ </w:t>
      </w:r>
      <w:r w:rsidRPr="00640072">
        <w:rPr>
          <w:rFonts w:cs="MbSadr (1)"/>
          <w:color w:val="0000FF"/>
          <w:sz w:val="32"/>
          <w:szCs w:val="32"/>
          <w:rtl/>
        </w:rPr>
        <w:t>إ</w:t>
      </w:r>
      <w:r w:rsidRPr="00640072">
        <w:rPr>
          <w:rFonts w:cs="MbSadr (1)" w:hint="cs"/>
          <w:color w:val="0000FF"/>
          <w:sz w:val="32"/>
          <w:szCs w:val="32"/>
          <w:rtl/>
        </w:rPr>
        <w:t>ليه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أنّ النهي عن الوضوء منه بمجرّد إدخال الكافر يده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نسبق منه عرفاً إفادة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والترخيص في حال الاضطرار يعني الجواز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حمل الاضطرار على التقية خلاف ظاهر الكلمة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إطلاقها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أقلّ تقدير ـ بنحو يكون المتيقّن منها الاضطرار الطبيعي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تكون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</w:t>
      </w:r>
      <w:r w:rsidRPr="00D27B5E">
        <w:rPr>
          <w:rStyle w:val="1"/>
          <w:rFonts w:hint="cs"/>
          <w:rtl/>
        </w:rPr>
        <w:t>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على الطهارة أدلّ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 قد تكون سبباً في إبطال دلالة رواية عليّ بن جعفر المتقدّمة في 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لحمّام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الآمرة بالغسل من النصرانيّ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وإجمالها باعتبار اتّصال هذا النصّ بذاك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تلاحق السؤالين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غير أنّ الظاهر عدم حصول الإجمال في ذلك النصّ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واب السؤال الثاني لا يعتبر قرينةً متّصلةً بالنسبة إلى جواب السؤال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السؤال الثاني عقيب جواب السؤال الأوّل مباشرةً وسلّم كون الجمع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لجمع في المروي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640072">
        <w:rPr>
          <w:rFonts w:cs="MbSadr (1)" w:hint="cs"/>
          <w:color w:val="0000FF"/>
          <w:sz w:val="32"/>
          <w:szCs w:val="32"/>
          <w:rtl/>
        </w:rPr>
        <w:t>رواية هارون بن خارجة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، عن الصادق </w:t>
      </w:r>
      <w:r w:rsidRPr="00640072">
        <w:rPr>
          <w:rFonts w:cs="MbSadr (1)"/>
          <w:color w:val="0000FF"/>
          <w:sz w:val="32"/>
          <w:szCs w:val="32"/>
          <w:rtl/>
        </w:rPr>
        <w:t>(</w:t>
      </w:r>
      <w:r w:rsidRPr="0064007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640072">
        <w:rPr>
          <w:rFonts w:cs="MbSadr (1)"/>
          <w:color w:val="0000FF"/>
          <w:sz w:val="32"/>
          <w:szCs w:val="32"/>
          <w:rtl/>
        </w:rPr>
        <w:t xml:space="preserve"> 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: أنّي اُخالط المجوس </w:t>
      </w:r>
      <w:r w:rsidRPr="00640072">
        <w:rPr>
          <w:rFonts w:cs="MbSadr (1)"/>
          <w:color w:val="0000FF"/>
          <w:sz w:val="32"/>
          <w:szCs w:val="32"/>
          <w:rtl/>
        </w:rPr>
        <w:t>ف</w:t>
      </w:r>
      <w:r w:rsidRPr="00640072">
        <w:rPr>
          <w:rFonts w:cs="MbSadr (1)" w:hint="cs"/>
          <w:color w:val="0000FF"/>
          <w:sz w:val="32"/>
          <w:szCs w:val="32"/>
          <w:rtl/>
        </w:rPr>
        <w:t>آكل من طعامهم ؟ قال : «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لا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عيص المأخوذة من كتاب المحاسن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640072">
        <w:rPr>
          <w:rFonts w:cs="MbSadr (1)"/>
          <w:color w:val="0000FF"/>
          <w:sz w:val="32"/>
          <w:szCs w:val="32"/>
          <w:rtl/>
        </w:rPr>
        <w:t>(</w:t>
      </w:r>
      <w:r w:rsidRPr="0064007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640072">
        <w:rPr>
          <w:rFonts w:cs="MbSadr (1)"/>
          <w:color w:val="0000FF"/>
          <w:sz w:val="32"/>
          <w:szCs w:val="32"/>
          <w:rtl/>
        </w:rPr>
        <w:t>ع</w:t>
      </w:r>
      <w:r w:rsidRPr="00640072">
        <w:rPr>
          <w:rFonts w:cs="MbSadr (1)" w:hint="cs"/>
          <w:color w:val="0000FF"/>
          <w:sz w:val="32"/>
          <w:szCs w:val="32"/>
          <w:rtl/>
        </w:rPr>
        <w:t>ن مؤاكلة اليهوديّ والنصرانيّ والمجوسيّ أفآكل من طعامهم ؟ قال : «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لا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بهاتين الروايتين : أنّ النهي عن الأكل من طعامهم بعد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أصل المخالطة والمؤاكلة ينصرف إلى جهة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حزازة المعاشرة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هذه الحزازة ثابتة في ما فرض من مخالطة ومؤاكلة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ودون حزازة السؤر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وحدة القصعة لم تفرض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فرض كون الطعام طعامهم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والمؤاكلة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ستلزم وحدتها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فالسؤال عن خصوصية كون الأكل من طعامهم لابدّ أن يكون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يستشكل : بأنّ كون النظر إلى نجاسة الكافر لا يناسب الفراغ عن جواز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صل مؤاكلته ولو من طعام المسلم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لأنّها تتضمّن غالباً الملاقاة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فكيف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52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ختصّ محذور نجاسة الكافر بفرض الأكل من طعامهم ؟ ! وهذا شاهد على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لملحوظ النجاسات والمتنجّسات التي تتواجد في طعام الكفّار عادةً بسبب الميتة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الخمر وغيرهما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دلالة في ذلك على نجاسة الكافر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هذا مبنيّ على أن يقصد بالمؤاكلة المفروغ منها الاشتراك في قصعة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وحمل المؤاكلة والمخالطة على ذلك بلا موجب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دعوى : أنّ غاية ما تدلّ عليه الروايتان نجاسة طعام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قد تكون بسبب مساورة الكافر قد تكون بسبب استعماله للنجاسات مدفوعة :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أنّ ذلك خلاف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خلاف ظاهر إضافة الطعام إلى الكافر بعنوانه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النهي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الظاهر في كون تصدّيه له هو المنشأ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هي أهمّ الروايات التي قد يستدلّ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ذلك يظهر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 ما لم نتعرّض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اتّضح تمامية بعضها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فيقع الكلام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مرحلتين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في الروايات المدّعى دلالتها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في كيفية الجمع بين الطائفتين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المرحلة الاُولى فقد استدلّ على الطهارة بعدّة 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صحيحة العيص : 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640072">
        <w:rPr>
          <w:rFonts w:cs="MbSadr (1)"/>
          <w:color w:val="0000FF"/>
          <w:sz w:val="32"/>
          <w:szCs w:val="32"/>
          <w:rtl/>
        </w:rPr>
        <w:t>(</w:t>
      </w:r>
      <w:r w:rsidRPr="0064007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640072">
        <w:rPr>
          <w:rFonts w:cs="MbSadr (1)"/>
          <w:color w:val="0000FF"/>
          <w:sz w:val="32"/>
          <w:szCs w:val="32"/>
          <w:rtl/>
        </w:rPr>
        <w:t xml:space="preserve"> </w:t>
      </w:r>
      <w:r w:rsidRPr="00640072">
        <w:rPr>
          <w:rFonts w:cs="MbSadr (1)" w:hint="cs"/>
          <w:color w:val="0000FF"/>
          <w:sz w:val="32"/>
          <w:szCs w:val="32"/>
          <w:rtl/>
        </w:rPr>
        <w:t xml:space="preserve">عن مؤاكلة اليهوديّ </w:t>
      </w:r>
      <w:r w:rsidRPr="00640072">
        <w:rPr>
          <w:rFonts w:cs="MbSadr (1)"/>
          <w:color w:val="0000FF"/>
          <w:sz w:val="32"/>
          <w:szCs w:val="32"/>
          <w:rtl/>
        </w:rPr>
        <w:t>و</w:t>
      </w:r>
      <w:r w:rsidRPr="00640072">
        <w:rPr>
          <w:rFonts w:cs="MbSadr (1)" w:hint="cs"/>
          <w:color w:val="0000FF"/>
          <w:sz w:val="32"/>
          <w:szCs w:val="32"/>
          <w:rtl/>
        </w:rPr>
        <w:t>النصرانيّ والمجوسيّ ؟ فقال : «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إن كان من طعامك وتوضّأ فلا بأس</w:t>
      </w:r>
      <w:r w:rsidRPr="00640072">
        <w:rPr>
          <w:rFonts w:hint="cs"/>
          <w:color w:val="0000FF"/>
          <w:sz w:val="32"/>
          <w:szCs w:val="32"/>
          <w:rtl/>
        </w:rPr>
        <w:t> </w:t>
      </w:r>
      <w:r w:rsidRPr="0064007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تقريب الاستدلال : تارةً بلحاظ نفس فرض غسل الكافر ليديه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لغسل ظاهر بمادّته في المطهّرية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لا يناسب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بلحاظ الترخيص في مؤاكلة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الترخيص في المؤاكلة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53 من أبواب الاطعمة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قد يلحظ فيه نفي الحرمة النفسية لهذا العنوان دون تعرّض لنفي محذور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الذي يحصل في بعض حالات المؤاكلة فيكون الترخيص جهتياً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لتقييد بكونه من طعام المسلم قرينةٌ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ترخيص فعليّ لوحظ فيه دفع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حذور النجاسة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يمكن أن يقيّد الترخيص في المؤاكلة بغير المؤاكلة في قصعة واحدة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 بقرينة دليل نجاسة الكافر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لازم ذلك أن تكون إناطة جواز المؤاكلة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وضوء الكافر إناطةً تعبّديّةً محضة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المنساق من الدليل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الظاهر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الحمل على أمر مرتكز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المنع عن محذور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بهذه الرواية على أصالة النجاسة العَرَضية في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بلحاظ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ناطة جواز مؤاكلة الكافر بغسل يديه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هذا كما يكشف عن الطهارة الذاتية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قتضي بإطلاقه أصالة النجاسة العَرَضية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وبهذا يمكن أن يقيّد إطلاق الروايات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لسابقة ـ الدالّة على النهي عن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والأمر باجتنابه والغسل منه ـ بما إذا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يعلم عدم نجاسته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هذا :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أنّ ما يدلّ على النجاسة من الروايات السابقة ظاهر في بيان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بمقتضى عدم أخذ الشكّ في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فتقييده بصورة الشكّ ينافي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الخطاب في الواقعية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موجب لتقديم هذا النحو من الجمع على الجمع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حمل الأمر بالاجتناب والغسل في روايات النجاسة على الاستحباب مع حفظ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اقعية كلا الخطابين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المتن الموجود في حديث العيص متهافت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الصيغة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لمتقدّمة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لمتن هي صيغة كتاب الكافي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نقلها صاحب الوسائل في بَابَيْ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6 : 263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لنجاسات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والأطعمة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وهناك صيغة وردت في التهذيب والفقيه مع وحدة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لراوي والإمام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والناقل عن الراوي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بنحو يبعد تعدّد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هذه : </w:t>
      </w:r>
      <w:r w:rsidRPr="000922C8">
        <w:rPr>
          <w:rFonts w:cs="MbSadr (1)"/>
          <w:color w:val="0000FF"/>
          <w:sz w:val="32"/>
          <w:szCs w:val="32"/>
          <w:rtl/>
        </w:rPr>
        <w:t>س</w:t>
      </w:r>
      <w:r w:rsidRPr="000922C8">
        <w:rPr>
          <w:rFonts w:cs="MbSadr (1)" w:hint="cs"/>
          <w:color w:val="0000FF"/>
          <w:sz w:val="32"/>
          <w:szCs w:val="32"/>
          <w:rtl/>
        </w:rPr>
        <w:t>ألته عن مؤاكلة اليهوديّ والنصرانيّ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، قال : «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إذا كان من طعامك فلا بأس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»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 xml:space="preserve">. قال : </w:t>
      </w:r>
      <w:r w:rsidRPr="000922C8">
        <w:rPr>
          <w:rFonts w:cs="MbSadr (1)"/>
          <w:color w:val="0000FF"/>
          <w:sz w:val="32"/>
          <w:szCs w:val="32"/>
          <w:rtl/>
        </w:rPr>
        <w:t>و</w:t>
      </w:r>
      <w:r w:rsidRPr="000922C8">
        <w:rPr>
          <w:rFonts w:cs="MbSadr (1)" w:hint="cs"/>
          <w:color w:val="0000FF"/>
          <w:sz w:val="32"/>
          <w:szCs w:val="32"/>
          <w:rtl/>
        </w:rPr>
        <w:t>سألته عن مؤاكلة المجوسيّ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، فقال : «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اذا توضّأ فلا بأس</w:t>
      </w:r>
      <w:r w:rsidRPr="000922C8">
        <w:rPr>
          <w:rFonts w:hint="cs"/>
          <w:color w:val="0000FF"/>
          <w:sz w:val="32"/>
          <w:szCs w:val="32"/>
          <w:rtl/>
        </w:rPr>
        <w:t> </w:t>
      </w:r>
      <w:r w:rsidRPr="000922C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الفارق بين الصيغتين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في هذه الصيغة جعل كون الطعام للمسلم شرطاً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مؤاكلة اليهوديّ والنصرانيّ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وجعل الغَسل شرطاً لمؤاكلة المجوسيّ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جعل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جموع الأمرين معاً شرطاً لمؤاكلة الجميع في صيغة 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لاحظنا صيغة الفقيه والتهذيب نجد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يؤمر فيها بالغَسل بالنسبة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ليهوديّ والنصرانيّ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 احتمال الفرق بينهما وبين المجوسيّ موجوداً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كن في الرواية بهذه الصيغة ما يقتضي أصالة النجاسة العَرَضية فيهما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لمرتكز عدم الفرق أمكن إسراء الأمر بالغسل المبيّن بالنسبة إلى المجوسيّ إليهما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فيتّحد مفاد الصيغتين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مع هذا قد يحمل الأمر بالغسل في صيغة التهذيب والفقيه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باعتبار سكوت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عنه في مقام الجواب على السؤال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فإنّ تأخير مثل</w:t>
      </w:r>
      <w:r w:rsidRPr="00730BFD">
        <w:rPr>
          <w:rFonts w:cs="MbSadr (1)" w:hint="cs"/>
          <w:sz w:val="32"/>
          <w:szCs w:val="32"/>
          <w:rtl/>
        </w:rPr>
        <w:t xml:space="preserve"> هذا البيان لتقية ونحوها وإن كان ممكناً غير أنّ التعرّض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ذلك في جواب السؤال الثاني يكشف عادةً عن عدم وجود نكتة للتأخير من هذا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تخريجها في الصفحة 343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9 : 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من لا يحضره الفقيه 3</w:t>
      </w:r>
      <w:r w:rsidRPr="00D27B5E">
        <w:rPr>
          <w:rStyle w:val="1"/>
          <w:rFonts w:hint="cs"/>
          <w:rtl/>
        </w:rPr>
        <w:t xml:space="preserve"> : 348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4222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>عنهما في وسائل الشيعة 24 : 209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53 من أبواب الأطعمة ال</w:t>
      </w:r>
      <w:r w:rsidRPr="00D27B5E">
        <w:rPr>
          <w:rStyle w:val="1"/>
          <w:rFonts w:hint="cs"/>
          <w:rtl/>
        </w:rPr>
        <w:t>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4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>ذيله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يناسب كون اشتراط الغسل استحبابياً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لتكون استحبابيّته هي بنفسها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كتةَ السكوت عنه في جواب السؤال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التعرّض له من خلال استمرار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لجواب وتكرار السؤال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ثالثاً : أنّ بعض روايات الطهارة الآتية تأبى عن الجمع المذكور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صراحتها في نفي أصالة النجاسة العَرَضية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موثّقة عمّار الساباطيّ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A92A91">
        <w:rPr>
          <w:rFonts w:cs="MbSadr (1)" w:hint="cs"/>
          <w:color w:val="0000FF"/>
          <w:sz w:val="32"/>
          <w:szCs w:val="32"/>
          <w:rtl/>
        </w:rPr>
        <w:t xml:space="preserve">سألته عن الرجل </w:t>
      </w:r>
      <w:r w:rsidRPr="00A92A91">
        <w:rPr>
          <w:rFonts w:cs="MbSadr (1)"/>
          <w:color w:val="0000FF"/>
          <w:sz w:val="32"/>
          <w:szCs w:val="32"/>
          <w:rtl/>
        </w:rPr>
        <w:t>ه</w:t>
      </w:r>
      <w:r w:rsidRPr="00A92A91">
        <w:rPr>
          <w:rFonts w:cs="MbSadr (1)" w:hint="cs"/>
          <w:color w:val="0000FF"/>
          <w:sz w:val="32"/>
          <w:szCs w:val="32"/>
          <w:rtl/>
        </w:rPr>
        <w:t xml:space="preserve">ل يتوضّأ من كوز أو إناء غيره إذا شرب منه على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A92A91">
        <w:rPr>
          <w:rFonts w:cs="MbSadr (1)" w:hint="cs"/>
          <w:color w:val="0000FF"/>
          <w:sz w:val="32"/>
          <w:szCs w:val="32"/>
          <w:rtl/>
        </w:rPr>
        <w:t>ه يهودي ؟ فقال : «</w:t>
      </w:r>
      <w:r w:rsidRPr="00A92A91">
        <w:rPr>
          <w:rFonts w:hint="cs"/>
          <w:color w:val="0000FF"/>
          <w:sz w:val="32"/>
          <w:szCs w:val="32"/>
          <w:rtl/>
        </w:rPr>
        <w:t> </w:t>
      </w:r>
      <w:r w:rsidRPr="00A92A91">
        <w:rPr>
          <w:rFonts w:cs="MbSadr (1)" w:hint="cs"/>
          <w:color w:val="0000FF"/>
          <w:sz w:val="32"/>
          <w:szCs w:val="32"/>
          <w:rtl/>
        </w:rPr>
        <w:t>نعم</w:t>
      </w:r>
      <w:r w:rsidRPr="00A92A91">
        <w:rPr>
          <w:rFonts w:hint="cs"/>
          <w:color w:val="0000FF"/>
          <w:sz w:val="32"/>
          <w:szCs w:val="32"/>
          <w:rtl/>
        </w:rPr>
        <w:t> </w:t>
      </w:r>
      <w:r w:rsidRPr="00A92A91">
        <w:rPr>
          <w:rFonts w:cs="MbSadr (1)" w:hint="cs"/>
          <w:color w:val="0000FF"/>
          <w:sz w:val="32"/>
          <w:szCs w:val="32"/>
          <w:rtl/>
        </w:rPr>
        <w:t>»</w:t>
      </w:r>
      <w:r w:rsidRPr="00A92A91">
        <w:rPr>
          <w:rFonts w:hint="cs"/>
          <w:color w:val="0000FF"/>
          <w:sz w:val="32"/>
          <w:szCs w:val="32"/>
          <w:rtl/>
        </w:rPr>
        <w:t> </w:t>
      </w:r>
      <w:r w:rsidRPr="00A92A91">
        <w:rPr>
          <w:rFonts w:cs="MbSadr (1)" w:hint="cs"/>
          <w:color w:val="0000FF"/>
          <w:sz w:val="32"/>
          <w:szCs w:val="32"/>
          <w:rtl/>
        </w:rPr>
        <w:t xml:space="preserve">. </w:t>
      </w:r>
      <w:r w:rsidRPr="00A92A91">
        <w:rPr>
          <w:rFonts w:cs="MbSadr (1)"/>
          <w:color w:val="0000FF"/>
          <w:sz w:val="32"/>
          <w:szCs w:val="32"/>
          <w:rtl/>
        </w:rPr>
        <w:t>ف</w:t>
      </w:r>
      <w:r w:rsidRPr="00A92A91">
        <w:rPr>
          <w:rFonts w:cs="MbSadr (1)" w:hint="cs"/>
          <w:color w:val="0000FF"/>
          <w:sz w:val="32"/>
          <w:szCs w:val="32"/>
          <w:rtl/>
        </w:rPr>
        <w:t>قلت : من ذلك الماء الذي يشرب منه ؟ قال : «</w:t>
      </w:r>
      <w:r w:rsidRPr="00A92A91">
        <w:rPr>
          <w:rFonts w:hint="cs"/>
          <w:color w:val="0000FF"/>
          <w:sz w:val="32"/>
          <w:szCs w:val="32"/>
          <w:rtl/>
        </w:rPr>
        <w:t> </w:t>
      </w:r>
      <w:r w:rsidRPr="00A92A91">
        <w:rPr>
          <w:rFonts w:cs="MbSadr (1)" w:hint="cs"/>
          <w:color w:val="0000FF"/>
          <w:sz w:val="32"/>
          <w:szCs w:val="32"/>
          <w:rtl/>
        </w:rPr>
        <w:t>نعم</w:t>
      </w:r>
      <w:r w:rsidRPr="00A92A91">
        <w:rPr>
          <w:rFonts w:hint="cs"/>
          <w:color w:val="0000FF"/>
          <w:sz w:val="32"/>
          <w:szCs w:val="32"/>
          <w:rtl/>
        </w:rPr>
        <w:t> </w:t>
      </w:r>
      <w:r w:rsidRPr="00A92A91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: أنّ جواز الوضوء من ذلك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وضوح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شتراط الطهارة في الماء المتوضّى به يدلّ على عدم انفعال الماء باليهوديّ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لكاشف عن 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يستشكل في ذلك : بأنّ الجواز المذكور يلائم عدم انفعال الماء القليل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ملاقاة النجاسة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يندفع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اذا سلّمت ملائمة الجواز لكلا الأمرين فبضمّ أدلّة انفعال الماء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لقليل ـ بعد عدم احتمال الفرق بين نجس ونجس ـ يتحصّل الدليل على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إمكان دعوى ظهور السؤال في الرواية في استعلام حال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حال الماء القليل من حيث الاعتصام وعدمه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تعرّض الماء القليل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حياة المسلم الاعتيادية لملاقاة نجاسات اُخرى أكثر جدّاً من تعرّضه لملاقاة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ففرض ملاقاته للكتابيّ دون تلك النجاسات ينسبق منه النظر إلى حال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حال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للهمّ إلاّ أن يحتمل نظر السائل إلى حال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ناحية الاعتصام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الانفعال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من ناحية كونه سؤر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فينحصر تتميم الاستدلال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لمطلوب به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بضمِّ دليل انفعال الماء القليل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مضى في أخبار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صحيحة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وسى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B3563">
        <w:rPr>
          <w:rFonts w:cs="MbSadr (1)" w:hint="cs"/>
          <w:color w:val="0000FF"/>
          <w:sz w:val="32"/>
          <w:szCs w:val="32"/>
          <w:rtl/>
        </w:rPr>
        <w:t>ه سأله عن اليهوديّ والنصرانيّ يدخل يده في الماء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أيتوضّأ منه </w:t>
      </w:r>
      <w:r w:rsidRPr="003B3563">
        <w:rPr>
          <w:rFonts w:cs="MbSadr (1)"/>
          <w:color w:val="0000FF"/>
          <w:sz w:val="32"/>
          <w:szCs w:val="32"/>
          <w:rtl/>
        </w:rPr>
        <w:t>ل</w:t>
      </w:r>
      <w:r w:rsidRPr="003B3563">
        <w:rPr>
          <w:rFonts w:cs="MbSadr (1)" w:hint="cs"/>
          <w:color w:val="0000FF"/>
          <w:sz w:val="32"/>
          <w:szCs w:val="32"/>
          <w:rtl/>
        </w:rPr>
        <w:t>لصلاة ؟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إلاّ أن يضطرّ إليه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الكتابيّ لو كان نجساً لتنجّس الماء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ولَما جاز الوضوء به حتّى في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الانحصار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ينتقل إلى التيمّم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جواز الوضوء بالنجس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لانحصار إن كان أمراً ارتكازياً في </w:t>
      </w:r>
      <w:r w:rsidRPr="00730BFD">
        <w:rPr>
          <w:rFonts w:cs="MbSadr (1)" w:hint="cs"/>
          <w:sz w:val="32"/>
          <w:szCs w:val="32"/>
          <w:rtl/>
        </w:rPr>
        <w:lastRenderedPageBreak/>
        <w:t>أذهان المتشرّعة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فالترخيص المذكور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يدلّ بالدلالة الالتزامية العرفية على طهارة الكتابيّ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تعيّن ضَمّ الدليل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لخارجيّ على عدم جواز الوضوء بالنجس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مع الانحصار إلى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يتحصَّل من المجموع ما يدلّ على طهارة الكتابيّ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حمل الاضطرار على التقية لكي تلائم الرواية مع النجاسة المستفادة من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در الرواية بلا موجب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: إن كان بدعوى استظهار ذلك من نفس لفظ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الاضطرار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فهو خلاف المفهوم عرفاً من اللفظ الشامل للاضطرار الناشئ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لانحصار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المختصّ بمثل ذلك في المقام بنكتة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اُضيف الاضطرار إلى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إلى الوضوء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ظاهر عرفاً في أنّ حيثية الاضطرار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قائمة بنفس الماء وهو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لانحصار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التقية فهي حيثية قائمة بالوضوء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بقرينة صدر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ظهوره في نفسه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فالأمر على العكس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الصحيح : تحكيم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الذيل في الصدر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الذيل استثناء من الصدر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والظواهر التي تحصل في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انب التقييد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هي التي تتصرّف في ظهورات المقيّد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قد يستشكل : بأنّ الرواية ـ على خلاف الرواية السابقة ـ مطلقة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احية قلّة الماء وكثرته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أدلّة نجاسة الكتابيّ مقيِّدةً لإطلاق الرواية بنحو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حمل على الكثير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تقييد الرواية بحملها على الكثير خاصّةً بعيد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دّاً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لندرة الكثير في بيئة الراوي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وبُعْد خفاء اعتصام الماء الكثير على مثل عليّ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إسماعيل بن جابر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 ما تقول في </w:t>
      </w:r>
      <w:r w:rsidRPr="003B3563">
        <w:rPr>
          <w:rFonts w:cs="MbSadr (1)"/>
          <w:color w:val="0000FF"/>
          <w:sz w:val="32"/>
          <w:szCs w:val="32"/>
          <w:rtl/>
        </w:rPr>
        <w:t>ط</w:t>
      </w:r>
      <w:r w:rsidRPr="003B3563">
        <w:rPr>
          <w:rFonts w:cs="MbSadr (1)" w:hint="cs"/>
          <w:color w:val="0000FF"/>
          <w:sz w:val="32"/>
          <w:szCs w:val="32"/>
          <w:rtl/>
        </w:rPr>
        <w:t>عام أهل الكتاب ؟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 تأكله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ثمّ سكت هنيئةً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ثمّ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 تأكله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3B3563">
        <w:rPr>
          <w:rFonts w:cs="MbSadr (1)"/>
          <w:color w:val="0000FF"/>
          <w:sz w:val="32"/>
          <w:szCs w:val="32"/>
          <w:rtl/>
        </w:rPr>
        <w:t>س</w:t>
      </w:r>
      <w:r w:rsidRPr="003B3563">
        <w:rPr>
          <w:rFonts w:cs="MbSadr (1)" w:hint="cs"/>
          <w:color w:val="0000FF"/>
          <w:sz w:val="32"/>
          <w:szCs w:val="32"/>
          <w:rtl/>
        </w:rPr>
        <w:t>كت هنيئةً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ثم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 تأكله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ولا تتركه تقول : إنّه حرام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ولكن تتركه تتنزَّه </w:t>
      </w:r>
      <w:r w:rsidRPr="003B3563">
        <w:rPr>
          <w:rFonts w:cs="MbSadr (1)"/>
          <w:color w:val="0000FF"/>
          <w:sz w:val="32"/>
          <w:szCs w:val="32"/>
          <w:rtl/>
        </w:rPr>
        <w:t>(</w:t>
      </w:r>
      <w:r w:rsidRPr="003B3563">
        <w:rPr>
          <w:rFonts w:cs="MbSadr (1)" w:hint="cs"/>
          <w:color w:val="0000FF"/>
          <w:sz w:val="32"/>
          <w:szCs w:val="32"/>
          <w:rtl/>
        </w:rPr>
        <w:t>تنزّهاً منه خ ل) عنه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إنّ في آنيتهم الخمر ولحم الخنزير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معتبرة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وواضحة دلالةً على طهارة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لأنّ عدم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حريم طعامهم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يلاقي عادةً أجسامهم بالرطوبة باعتبار أنّ الظاهر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لإضافة كونهم قد طبخوه وهيّؤوه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يلازم الملاقاة برطوبة غالباً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ذلك العصر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وتعليل التنزه بمعرضيّة الأواني للخمر ولحم الخنزير دون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عرضيّتها لملاقاة رطوباتهم يدلّ على عدم نجاستهم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مجرّد تكرار النهي في صدر الرواية لا يعني كونه إلزامياً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الذيل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الاهتمام الذي يشعر به التكرار يناسب غير الإلزام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ما أكثر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لموارد التي بيّن فيها بعض المطلوبات غير الإلزامية بألسِنَة مشدّدة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فلعلّ المقام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استشعار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كون هذا التأكيد موجباً لانفهام اللزوم جعله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نصب قرينةً على عدم اللزوم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وكما تنفي الرواية النجاسة العينية كذلك تنفي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صالة النجاسة العَرَضية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يمكن عرفاً تقييدها بما إذا علم بأنّ صاحب الطعام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د غسل يده عند كلّ مساورة لطعامه لكي تكون ملائمةً مع أصالة 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إبراهيم بن أبي محمود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 الخيّاط أو </w:t>
      </w:r>
      <w:r w:rsidRPr="003B3563">
        <w:rPr>
          <w:rFonts w:cs="MbSadr (1)"/>
          <w:color w:val="0000FF"/>
          <w:sz w:val="32"/>
          <w:szCs w:val="32"/>
          <w:rtl/>
        </w:rPr>
        <w:t>ا</w:t>
      </w:r>
      <w:r w:rsidRPr="003B3563">
        <w:rPr>
          <w:rFonts w:cs="MbSadr (1)" w:hint="cs"/>
          <w:color w:val="0000FF"/>
          <w:sz w:val="32"/>
          <w:szCs w:val="32"/>
          <w:rtl/>
        </w:rPr>
        <w:t>لقصّار يكون يهودياً أو نصرانياً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وأنت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B3563">
        <w:rPr>
          <w:rFonts w:cs="MbSadr (1)" w:hint="cs"/>
          <w:color w:val="0000FF"/>
          <w:sz w:val="32"/>
          <w:szCs w:val="32"/>
          <w:rtl/>
        </w:rPr>
        <w:t>ه يبول ولا يتوضّأ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ما تقول في </w:t>
      </w:r>
      <w:r w:rsidRPr="003B3563">
        <w:rPr>
          <w:rFonts w:cs="MbSadr (1)"/>
          <w:color w:val="0000FF"/>
          <w:sz w:val="32"/>
          <w:szCs w:val="32"/>
          <w:rtl/>
        </w:rPr>
        <w:t>ع</w:t>
      </w:r>
      <w:r w:rsidRPr="003B3563">
        <w:rPr>
          <w:rFonts w:cs="MbSadr (1)" w:hint="cs"/>
          <w:color w:val="0000FF"/>
          <w:sz w:val="32"/>
          <w:szCs w:val="32"/>
          <w:rtl/>
        </w:rPr>
        <w:t>مله ؟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 بأس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أنّ السؤال إنّما هو عمّا يمارسه من ملابس المسلمين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يشهد بذلك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تعلم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فنفي البأس يدلّ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أهل الكتاب بالمعنى المقابل للنجاسة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وبالمعنى المقابل لأصالة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مثل هذه الرواية لا يمكن تقييدها بما إذا علم بغسل يده قبل ممارسة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لملابس لكي تلائم مع أصالة النجاسة العرضية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السائل قد فرض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يبول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يتوضّأ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لا يغسل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يعلم بغسل يده حين الممارسة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كن هناك أثر لفرض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يبول ولا يتوضّأ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صحيحة اُخرى لإبراهيم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الرضا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قلت للرضا </w:t>
      </w:r>
      <w:r w:rsidRPr="003B3563">
        <w:rPr>
          <w:rFonts w:cs="MbSadr (1)"/>
          <w:color w:val="0000FF"/>
          <w:sz w:val="32"/>
          <w:szCs w:val="32"/>
          <w:rtl/>
        </w:rPr>
        <w:t>(</w:t>
      </w:r>
      <w:r w:rsidRPr="003B356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B3563">
        <w:rPr>
          <w:rFonts w:cs="MbSadr (1)"/>
          <w:color w:val="0000FF"/>
          <w:sz w:val="32"/>
          <w:szCs w:val="32"/>
          <w:rtl/>
        </w:rPr>
        <w:t xml:space="preserve"> 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3B3563">
        <w:rPr>
          <w:rFonts w:cs="MbSadr (1)"/>
          <w:color w:val="0000FF"/>
          <w:sz w:val="32"/>
          <w:szCs w:val="32"/>
          <w:rtl/>
        </w:rPr>
        <w:t>ا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لجارية النصرانية تخدمك وأنت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B3563">
        <w:rPr>
          <w:rFonts w:cs="MbSadr (1)" w:hint="cs"/>
          <w:color w:val="0000FF"/>
          <w:sz w:val="32"/>
          <w:szCs w:val="32"/>
          <w:rtl/>
        </w:rPr>
        <w:t>ها نصرانية لا تتوضّأ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 xml:space="preserve">، ولا تغتسل من </w:t>
      </w:r>
      <w:r w:rsidRPr="003B3563">
        <w:rPr>
          <w:rFonts w:cs="MbSadr (1)"/>
          <w:color w:val="0000FF"/>
          <w:sz w:val="32"/>
          <w:szCs w:val="32"/>
          <w:rtl/>
        </w:rPr>
        <w:t>ج</w:t>
      </w:r>
      <w:r w:rsidRPr="003B3563">
        <w:rPr>
          <w:rFonts w:cs="MbSadr (1)" w:hint="cs"/>
          <w:color w:val="0000FF"/>
          <w:sz w:val="32"/>
          <w:szCs w:val="32"/>
          <w:rtl/>
        </w:rPr>
        <w:t>نابة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قال : «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لا بأس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، تغسل يديها</w:t>
      </w:r>
      <w:r w:rsidRPr="003B3563">
        <w:rPr>
          <w:rFonts w:hint="cs"/>
          <w:color w:val="0000FF"/>
          <w:sz w:val="32"/>
          <w:szCs w:val="32"/>
          <w:rtl/>
        </w:rPr>
        <w:t> </w:t>
      </w:r>
      <w:r w:rsidRPr="003B356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6 : 385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</w:t>
      </w:r>
      <w:r w:rsidRPr="00D27B5E">
        <w:rPr>
          <w:rStyle w:val="1"/>
          <w:rFonts w:hint="cs"/>
          <w:rtl/>
        </w:rPr>
        <w:t>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الكلام فيها : تارةً يقع بلحاظ الطهارة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بلحاظ 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فلا إشكال في دلالتها على الطهارة الذاتية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مّا بتقريب : أنّ نفي البأس عن الخدمة ـ مع كون الملحوظ للسائل حيثية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وملاقاتها للأشياء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بقرينة فرضه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لا تتوضّأ ولا تغتسل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 في نفي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بتقريب : أنّ قول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B65FCA">
        <w:rPr>
          <w:rFonts w:cs="MbSadr (1)" w:hint="cs"/>
          <w:color w:val="0000FF"/>
          <w:sz w:val="32"/>
          <w:szCs w:val="32"/>
          <w:rtl/>
        </w:rPr>
        <w:t>«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تغسل يديها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يدلّ على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لنجس العينيّ لا معنى لغسله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فرق في هذين التقريبين بين كون القضية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لمسؤول عنها حقيقيةً أو 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واستظهار كونها خارجيةً بقرينة قول الراوي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الجارية النصرانية تخدمك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الاستشكال عندئذ : بأنّ وجود النصرانية عند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لعلّه كان بسبب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روف اضطرارية ناشئة من التقية مدفوع : بأنّ الاستظهار المذكور لا موجب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تعبير الراوي المذكور ليس إلاّ على حدّ تعبيره شخصيّاً في الرواية السابقة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وأنت تعلم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يبول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اُسلوب في البيان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فرضنا القضية خارجيةً فإنّ الرواية تكون حينئذ أدلّ على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اقتران الفعل بالقول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واحتمال التقية منفيّ بالاُصول العقلائية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ثبت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ون وجود النصرانية عند الإمام اضطرارياً وبسبب التقية فلا يعني ذلك أنّ بيانه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بنيّ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فأصالة الجدّ في بيانه جارية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فقد يقال : بأنّ الرواية وإن دلّت على الطهارة الذاتية ولكنّها تدلّ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 على أصالة النجاسة العَرَضية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إناطتها نفي البأس بغسل اليدين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لشامل بإطلاقه لفرض الشكّ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تحقيق الكلام في ذلك : أنّ قوله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تغسل يديها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يمكن حمله على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لإخبار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فيناسب مع القضية الخارجية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ويناسب أيضاً مع القضية الحقيقية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إخباراً عن لازم عاديٍّ عرفيٍّ لهذه القضية الحقيقيّة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حمله على الإنشاء والأمر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فيناسب مع القضية الحقيقية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 xml:space="preserve">إن حُمِلَ على الإخبار فلا يدلّ على اشتراط غسل اليدين حتّى مع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لعلم بنجاسة يديها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إخبار في مقابل إخبار السائل بعدم التطهير بقوله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تتوضّأ ولا تغتسل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ومفاده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تغسل يديها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كاف في تطهير محلّ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لابتلاء منها كخادمة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المقصود من ذلك تشريع غَسْل على خلاف القواعد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التأكيد على التزامها بتلك القواعد في حدود ما يحتاج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حمل على الإنشاء والأمر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فالمتيقّن منه صورة العلم بالنجاسة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إطلاقه لصورة الشكّ فهو وإن كان ثابتاً في نفسه إلاّ أنّ ما هو نصّ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في نفي أصالة النجاسة العرضية من روايات الطهارة يقيّد هذا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B65FCA">
        <w:rPr>
          <w:rFonts w:cs="MbSadr (1)" w:hint="cs"/>
          <w:color w:val="0000FF"/>
          <w:sz w:val="32"/>
          <w:szCs w:val="32"/>
          <w:rtl/>
        </w:rPr>
        <w:t>رواية زكريا بن إبراهيم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، قال : دخلت على أبي عبد الله </w:t>
      </w:r>
      <w:r w:rsidRPr="00B65FCA">
        <w:rPr>
          <w:rFonts w:cs="MbSadr (1)"/>
          <w:color w:val="0000FF"/>
          <w:sz w:val="32"/>
          <w:szCs w:val="32"/>
          <w:rtl/>
        </w:rPr>
        <w:t>(</w:t>
      </w:r>
      <w:r w:rsidRPr="00B65FC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65FCA">
        <w:rPr>
          <w:rFonts w:cs="MbSadr (1)"/>
          <w:color w:val="0000FF"/>
          <w:sz w:val="32"/>
          <w:szCs w:val="32"/>
          <w:rtl/>
        </w:rPr>
        <w:t xml:space="preserve"> 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فقلت : </w:t>
      </w:r>
      <w:r w:rsidRPr="00B65FCA">
        <w:rPr>
          <w:rFonts w:cs="MbSadr (1)"/>
          <w:color w:val="0000FF"/>
          <w:sz w:val="32"/>
          <w:szCs w:val="32"/>
          <w:rtl/>
        </w:rPr>
        <w:t>إ</w:t>
      </w:r>
      <w:r w:rsidRPr="00B65FCA">
        <w:rPr>
          <w:rFonts w:cs="MbSadr (1)" w:hint="cs"/>
          <w:color w:val="0000FF"/>
          <w:sz w:val="32"/>
          <w:szCs w:val="32"/>
          <w:rtl/>
        </w:rPr>
        <w:t>نّي رجل من أهل الكتاب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، وإنّي أسلمت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، وبقي أهلي كلّهم على النصرانية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65FCA">
        <w:rPr>
          <w:rFonts w:cs="MbSadr (1)"/>
          <w:color w:val="0000FF"/>
          <w:sz w:val="32"/>
          <w:szCs w:val="32"/>
          <w:rtl/>
        </w:rPr>
        <w:t>و</w:t>
      </w:r>
      <w:r w:rsidRPr="00B65FCA">
        <w:rPr>
          <w:rFonts w:cs="MbSadr (1)" w:hint="cs"/>
          <w:color w:val="0000FF"/>
          <w:sz w:val="32"/>
          <w:szCs w:val="32"/>
          <w:rtl/>
        </w:rPr>
        <w:t>أنا</w:t>
      </w:r>
      <w:r w:rsidRPr="00B65FC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65FCA">
        <w:rPr>
          <w:rFonts w:cs="MbSadr (1)"/>
          <w:color w:val="0000FF"/>
          <w:sz w:val="32"/>
          <w:szCs w:val="32"/>
          <w:rtl/>
        </w:rPr>
        <w:t>م</w:t>
      </w:r>
      <w:r w:rsidRPr="00B65FCA">
        <w:rPr>
          <w:rFonts w:cs="MbSadr (1)" w:hint="cs"/>
          <w:color w:val="0000FF"/>
          <w:sz w:val="32"/>
          <w:szCs w:val="32"/>
          <w:rtl/>
        </w:rPr>
        <w:t>عهم في بيت واحد لم اُفارقهم بعد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، فآكل من طعامهم ؟ فقال لي : </w:t>
      </w:r>
      <w:r w:rsidRPr="00B65FCA">
        <w:rPr>
          <w:rFonts w:cs="MbSadr (1)"/>
          <w:color w:val="0000FF"/>
          <w:sz w:val="32"/>
          <w:szCs w:val="32"/>
          <w:rtl/>
        </w:rPr>
        <w:t>«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يأكلون</w:t>
      </w:r>
      <w:r w:rsidRPr="00B65FC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65FCA">
        <w:rPr>
          <w:rFonts w:cs="MbSadr (1)"/>
          <w:color w:val="0000FF"/>
          <w:sz w:val="32"/>
          <w:szCs w:val="32"/>
          <w:rtl/>
        </w:rPr>
        <w:t>ا</w:t>
      </w:r>
      <w:r w:rsidRPr="00B65FCA">
        <w:rPr>
          <w:rFonts w:cs="MbSadr (1)" w:hint="cs"/>
          <w:color w:val="0000FF"/>
          <w:sz w:val="32"/>
          <w:szCs w:val="32"/>
          <w:rtl/>
        </w:rPr>
        <w:t>لخنزير ؟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» فقلت : لا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، ولكنّهم يشربون الخمر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. فقال لي : «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كُلْ معهم </w:t>
      </w:r>
      <w:r w:rsidRPr="00B65FCA">
        <w:rPr>
          <w:rFonts w:cs="MbSadr (1)"/>
          <w:color w:val="0000FF"/>
          <w:sz w:val="32"/>
          <w:szCs w:val="32"/>
          <w:rtl/>
        </w:rPr>
        <w:t>و</w:t>
      </w:r>
      <w:r w:rsidRPr="00B65FCA">
        <w:rPr>
          <w:rFonts w:cs="MbSadr (1)" w:hint="cs"/>
          <w:color w:val="0000FF"/>
          <w:sz w:val="32"/>
          <w:szCs w:val="32"/>
          <w:rtl/>
        </w:rPr>
        <w:t>اشرب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شكّ في دلالتها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غير تامّة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تخلو من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متناً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بلحاظ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أناطت بظاهرها الترخيص في الأكل والشرب باجتناب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تعتبر شربهم للخمر مانعاً عن ذلك : إمّا لدعوى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في معرض تنجيس الطعام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 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وكلاهما كما ترى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ابتلاء الكفّار بلحم الميتة من ذبائحهم أشدّ من الابتلاء بلحم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يُشِرْ إلى ذلك مع وضوح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 صحيحة محمد بن مسلم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، عن أحدهما </w:t>
      </w:r>
      <w:r w:rsidRPr="00B65FCA">
        <w:rPr>
          <w:rFonts w:cs="MbSadr (1)"/>
          <w:color w:val="0000FF"/>
          <w:sz w:val="32"/>
          <w:szCs w:val="32"/>
          <w:rtl/>
        </w:rPr>
        <w:t>(</w:t>
      </w:r>
      <w:r w:rsidRPr="00B65FCA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، قال : سألته عن آنية </w:t>
      </w:r>
      <w:r w:rsidRPr="00B65FCA">
        <w:rPr>
          <w:rFonts w:cs="MbSadr (1)"/>
          <w:color w:val="0000FF"/>
          <w:sz w:val="32"/>
          <w:szCs w:val="32"/>
          <w:rtl/>
        </w:rPr>
        <w:t>أ</w:t>
      </w:r>
      <w:r w:rsidRPr="00B65FCA">
        <w:rPr>
          <w:rFonts w:cs="MbSadr (1)" w:hint="cs"/>
          <w:color w:val="0000FF"/>
          <w:sz w:val="32"/>
          <w:szCs w:val="32"/>
          <w:rtl/>
        </w:rPr>
        <w:t>هل الكتاب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، فقال : «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 xml:space="preserve">لا تأكل في آنيتهم إذا كانوا يأكلون فيه الميتة والدم </w:t>
      </w:r>
      <w:r w:rsidRPr="00B65FCA">
        <w:rPr>
          <w:rFonts w:cs="MbSadr (1)"/>
          <w:color w:val="0000FF"/>
          <w:sz w:val="32"/>
          <w:szCs w:val="32"/>
          <w:rtl/>
        </w:rPr>
        <w:t>و</w:t>
      </w:r>
      <w:r w:rsidRPr="00B65FCA">
        <w:rPr>
          <w:rFonts w:cs="MbSadr (1)" w:hint="cs"/>
          <w:color w:val="0000FF"/>
          <w:sz w:val="32"/>
          <w:szCs w:val="32"/>
          <w:rtl/>
        </w:rPr>
        <w:t>لحم</w:t>
      </w:r>
      <w:r w:rsidRPr="00B65FC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65FCA">
        <w:rPr>
          <w:rFonts w:cs="MbSadr (1)"/>
          <w:color w:val="0000FF"/>
          <w:sz w:val="32"/>
          <w:szCs w:val="32"/>
          <w:rtl/>
        </w:rPr>
        <w:t>ا</w:t>
      </w:r>
      <w:r w:rsidRPr="00B65FCA">
        <w:rPr>
          <w:rFonts w:cs="MbSadr (1)" w:hint="cs"/>
          <w:color w:val="0000FF"/>
          <w:sz w:val="32"/>
          <w:szCs w:val="32"/>
          <w:rtl/>
        </w:rPr>
        <w:t>لخنزير</w:t>
      </w:r>
      <w:r w:rsidRPr="00B65FCA">
        <w:rPr>
          <w:rFonts w:hint="cs"/>
          <w:color w:val="0000FF"/>
          <w:sz w:val="32"/>
          <w:szCs w:val="32"/>
          <w:rtl/>
        </w:rPr>
        <w:t> </w:t>
      </w:r>
      <w:r w:rsidRPr="00B65FC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بمفهوم الشرط الثابت خصوصاً في مثل المقام الذي اُخِّر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لشرط عن الجزاء فإنّه يدلّ على جواز الأكل في آنيتهم إذا لم يكونوا يأكلون فيها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يدلّ على طهارتهم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العادة جارية بملاقاتها لهم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جاء متن مقارب يشتمل على القضية الوصفية بدلا عن الشرطية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ما تقدّم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عدم المفهوم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للوصف واقتضاء ذلك للتهافت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 النقل على تقدير وحدة الرواية فلا سبيل إلى الجزم بوحدة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تّحد الراوي والناقل عنه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لوجود عدّة اختلافات بين المتنين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صراحتهما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وحدة الإمام المنقول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روايات جواز الصلاة في الثوب الذي يردّه المستعير الذمّيّ بدون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ما لم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نجّسه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رواية عبد الله بن سنان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الثوب الذي يصنعه المجوسيّ بدون غسل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رواية معاوية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عمّار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المعلّى بن خنيس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بدعوى : أنّ ملاقاة الثوب للكافر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73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519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الرطوبة في هذه الحالات أمر معلوم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فيدلّ الجواز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قابلة للإنكار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في ما يصنعه المجوس فواضح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حياكة الثوب لا تلازم الملاقاة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في الثوب الذي استعاره الذمّيّ فالأمر كذلك ما دام فرض الرواية قابلا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لانطباق على الاستعارة القصيرة الأمد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لا يحصل فيها عادةً علم بالملاقاة 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أهمّ الروايات التي يمكن أن يستدلّ بها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روايات اُخرى في نفس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في أبواب اُخرى متفرّقة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لاستئناس بها للحكم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ما دلّ على جواز نكاح الكتابية</w:t>
      </w:r>
      <w:r w:rsidRPr="00730BFD">
        <w:rPr>
          <w:rFonts w:cs="MbSadr (1)"/>
          <w:sz w:val="32"/>
          <w:szCs w:val="32"/>
          <w:rtl/>
        </w:rPr>
        <w:t>(1)و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دلّ على أمر الكافر عند الضرورة بأن يغتسل ثمّ يغسل الميّت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 ذلك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وأوجه الاستئناس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تبيّن أنّ روايات الطهارة هذه تشتمل على عدد تامٍّ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قد يستشكل في تماميّته حجّيةً بلحاظ تطابق الأصحاب على 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لا يمكن تفسيره بعدم اطّلاعهم على تلك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صلنا إلاّ عن طريقهم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بعدم استظهارهم للطهارة منها مع وضوح ذلك عرفاً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جملة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بتقديم أخبار النجاسة عليها بوجه مع وضوح الجمع العرفيّ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الحمل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فيتعيّن تفسير ذلك باطّلاعهم على خلل في النقل أو خلل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وجود ارتكاز واضح للنجاسة يكشف عن عدم مطابقة المنقول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20 : 536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ما يحرم بالكفر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 : 515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19 من أبواب غسل الميّت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</w:t>
      </w:r>
      <w:r w:rsidRPr="00D27B5E">
        <w:rPr>
          <w:rStyle w:val="1"/>
          <w:rFonts w:hint="cs"/>
          <w:rtl/>
        </w:rPr>
        <w:t xml:space="preserve">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وعلى كلا التقديرين تسقط روايات الطهارة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على الأوّل فلأنّ اعتقاد الأصحاب بالخلل في النقل أمارة مهمّة توجب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لب الوثوق بالروايات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المؤدّي إلى خروجها عن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على الثاني فلأنّ نفس ذلك الارتكاز يكون حجّةً علينا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افتراض استناد الأصحاب إلى الاطّلاع على الخلل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لنقل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عيد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ليس في كلماتهم أيّ تعرّض لذلك ولو إجمالا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فهذا الشيخ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يرمي ما يدلّ على الطهارة بالخلل أو نحو من الشذوذ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رمى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 ما دلّ على جواز الوضوء بماء الورد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ونلاحظ أنّ جملةً من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قد أفتى الأصحاب بمضمونها وإن لم يستفيدوا منها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الشيخ الطوسيّ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يذكر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يكره أن يدعو الإنسان أحداً من الكفّار إلى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عامه فيأكل معه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دعاه فيأمره بغسل يده ثمّ يأكل معه إن شاء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ذكر المحقّق الحلّي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: أنّ هذه الفتوى مبنيّة على رواية العيص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يعني : أنّ الشيخ عمل بها وإن لم يستفد منها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لحملها ـ مثلا ـ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فرض عدم 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الشيخ قد تمسّك ببعض روايات الطهارة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ستدلّ على النجاسة برواية عليّ بن جعفر في ماء الحمّام مع ذيلها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عرفت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نّا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يدلّ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ومعنى ذلك عدم صحّة افتراض الخلل في النقل في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لَمَا صحّ الاستدلال بها على 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يؤكّد عدم الخلل في النقل : تعدّد روايات الطهارة وكثرتها بنحو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النهاية في مجرّد الفقه والفتاوى : 589 ـ 590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نكت النهاية 3 : 107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ضعِّف احتمال الخلل في النقل فيها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مضافاً إلى أنّ جملةً منها قد أخذها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صحاب المجاميع من كتب الاُصول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عليّ بن جعفر التي نقلها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لطوسيّ من كتابه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العيص التي نقلها الصدوق من كتابه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افتراض ارتكاز راسخ دعا الأصحاب إلى اعتقاد الخلل في المنقول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طرحه فقد ناقشناه تفصيلا عند تقييم الإجماع المدّعى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ومحاولة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لتعرّف على مدى قدرته على إثبات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وانتهينا إلى عدم الاعتقاد بالافتراض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واحتمال أن يكون موقف الأصحاب السلبيّ من روايات الطهارة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ستنداً ـ ولو في الجملة ـ إلى عوامل اجتهادية استعرضناها في ما سبق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ومعه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بقى مانع عن المصير إلى حجّية أخبار الطهارة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والجمع بينها وبين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خبار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بحمل تلك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اشتمال المقام على روايات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ريحة في النهي التنزيهيّ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تعتبر شاهداً على هذا الجمع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استبعاد إعراض الأصحاب أو غفلتهم عن الجمع العرفيّ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فتراض ارتكاز قاهر يقتضي النجاسة قد مرّ في ما تقدّم من بحث في نقد الإجماع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تقييمه بعض المضعّفات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كشف موقف الأصحاب عن وجود عامل وراء صناعة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لروايات فالجزم بأنّ هذا العامل هو مرتبة من الارتكاز الكاشفة كشفاً قطعياً لدينا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النجاسة غير ممكن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لما أشرنا إليه سابقاً من قرائن عدم وجود مثل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لارتكاز في أذهان فقهاء الرواة إلى عصر الغيبة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تزاحم القرائن من الطرفين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يحصل اليقين بتلك المرتبة من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يوجد احتمال أن يكون المستند ارتكاز الحزازة ولزوم التجنّب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لجملة عن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والارتكازات قد تتعمّق وتتّسع على مرّ الزمن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يكون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صلها الواقعيّ أضيق دائرةً ممّا انتهت إليه من خلال ملابسات نفسية وفكرية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ختلفة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ك</w:t>
      </w:r>
      <w:r w:rsidRPr="00730BFD">
        <w:rPr>
          <w:rFonts w:cs="MbSadr (1)" w:hint="cs"/>
          <w:sz w:val="32"/>
          <w:szCs w:val="32"/>
          <w:rtl/>
        </w:rPr>
        <w:t xml:space="preserve">ما يوجد احتمال حصول الاطمئنان الشخصيّ لجملة من الأصحاب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استناداً إلى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هذا العامل المؤثّر في طرح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احتمال معقول في نفسه بالنسبة إلى جملة من الأصحاب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الأقلّ إذا لاحظنا أنّ ما تمّت دلالته على النجاسة عندهم أكثر عدداً ممّا تمّت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لالته 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يظهر بمراجعة الروايات التي استدلّ بها الشيخ الطوسيّ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ما كان ملحوظاً من أخبار الطهارة لعلّه أقلّ ممّا تجمّع متأخّراً بعد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وفّر مجاميع الحديث والنظرة المجموعية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نحن نلاحظ أنّ الشيخ في كتاب الطهارة من التهذيب ذكر في بيان عدم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واز الوضوء من سؤر الكفّار : الاستدلال بالآية الكريمة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وجملةً من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اقتصر في مقام نقل المعارض على رواية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رواية عمّار الساباطي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أوَّلها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ذكر في باب تطهير الثياب وغيرها : الاستدلال على غسل الملاقي للكافر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وجملةً من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يذكر معارضاً أصلا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ذكر جملةً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الدالّة على الطهارة في مكاسب التهذيب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 أضفنا إلى ذلك ما أشرنا إليه سابقاً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من : أنّ صدور مقدار من الروايات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 الدلالة على الطهارة كان أمراً مترقّباً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باعتبارها الرأي المتبنّى سنّياً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 و 224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637 و</w:t>
      </w:r>
      <w:r w:rsidRPr="00D27B5E">
        <w:rPr>
          <w:rStyle w:val="1"/>
          <w:rFonts w:hint="cs"/>
          <w:rtl/>
        </w:rPr>
        <w:t xml:space="preserve"> 641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262 ـ 263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764 و</w:t>
      </w:r>
      <w:r w:rsidRPr="00D27B5E">
        <w:rPr>
          <w:rStyle w:val="1"/>
          <w:rFonts w:hint="cs"/>
          <w:rtl/>
        </w:rPr>
        <w:t xml:space="preserve"> 765 و 766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6 : 385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1142</w:t>
      </w:r>
      <w:r w:rsidRPr="00D27B5E">
        <w:rPr>
          <w:rStyle w:val="1"/>
          <w:rFonts w:hint="cs"/>
          <w:rtl/>
        </w:rPr>
        <w:t xml:space="preserve"> و 1143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323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كلّ مسألة من هذا القبيل يوجد عادةً بعض البيانات الموافقة للرأي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 ولو تقيةً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 روايات النجاسة فإنّها على خلاف الرأي العامّ السنّي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تظافرها وكثرتها ينتزع منه نوع من التأكيد والاهتمام الذي يوضّح إلزامية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... أمكننا على ضوء ذلك كلّه أن نفهم كيفية حصول الاطمئنان الشخصيّ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جملة من الأصحاب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استناداً إلى روايات النجاسة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افتراض هذا الاطمئنان بالبيان المذكور يصلح تفسيراً لموقف جملة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وإبرازاً للعامل الخارجيّ الذي دعى إلى طرح قواعد الجمع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لم نكن نشارك في هذا الاطمئنان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ما تمّت عندنا دلالته على النجاسة أقلّ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ما تجمَّع لدينا من روايات الطهارة فيه من الصراحة وعدم التذبذب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والتظافر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والمخالفة للتقية في بعض الخصوصيّات ما لا يسمح بحصول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لاطمئنان أو الظنّ الشخصيّ ببطلان دلالته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كما يترقّب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دور أخبار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لم يكن الحكم هو الطهارة من أجل التقية ـ وبذلك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ضعف الكشف التكوينيّ لأخبار الطهارة ـ كذلك يترقّب صدور أخبار الأمر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الغسل والاجتناب ولو لم يكن الحكم هو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التنزّه معلوم المطلوبية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عدم نصب القرينة المتّصلة على نفي الإلزام في سياق الطلب التنزيهيّ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ألوف وشائع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فيشكّل ذلك نقطة ضعف مقابلة في الكشف التكوينيّ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أخبار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الأمر الذي يحول دون حصول الاطمئنان الشخصيّ لدينا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صفوة القول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إذا كنّا لا نحتمل غفلة الأصحاب عن صحة الجمع العرفيّ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الحمل على التنزّه فيمكن أن نفسِّر إعراضهم عنه في المقام بأحد الأمرين :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مّا الارتكاز ولكن بمرتبة لا تتنافى مع القرائن على عدم وجود ارتكاز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اسم على النجاسة في أذهان فقهاء الرواة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الاطمئنان الشخصيّ الناشئ من مجموعة اُمور لا نسلّمها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ولكنّنا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ستبعد افتراض تسليمها عند جملة من الأصحاب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كنّا نحتمل الغفلة في شأن جملة من الأصحاب عن ضرورة تقديم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لجمع العرفيّ ـ كما تبرّره بعض القرائن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كتصريح الشيخ الطوسيّ بتقديم الجمع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الحمل على التقية على الجمع العرفيّ في نصٍّ أشرنا إليه سابقاً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عند مناقشة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لإجماع ـ فيمكن أن نفسِّر عمل الأصحاب بأخبار النجاسة على أساس اجتهاديٍّ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لائم مع الاعتراف بحجّية أخبار الطهارة في نفسها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من قبيل ترجيح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بالأكثرية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بمخالفة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بموافقة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جعل العامّ الكتابيّ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رجعاً بعد 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إلى غير ذلك من الوجوه الاجتهادية التي تقدّمت الإشارة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ليها في بحث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فلا موجب لسقوط أخبار الطهارة عن الحجّية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ضوء ذلك كلّه نلاحظ أنّ أدلّة القول بالنجاسة لم يتمّ شيء منها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وأنّ المتيقّن من تلك الأدلّة ـ التي عُمدتها الإجماع ـ المشرك ومَنْ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وازيه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من هو أسوأ منه </w:t>
      </w:r>
      <w:r w:rsidRPr="00730BFD">
        <w:rPr>
          <w:rFonts w:cs="MbSadr (1)" w:hint="cs"/>
          <w:sz w:val="32"/>
          <w:szCs w:val="32"/>
          <w:rtl/>
        </w:rPr>
        <w:lastRenderedPageBreak/>
        <w:t>كالملحد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هذا يتّجه التفصيل بين هذا المتيقّن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فيحكم بالنجاسة في حدود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ويحكم بالطهارة في ما زاد على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قيت في المقام عدّة تنبيهات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أنّ جملةً من فقهاء غير الإمامية استدلّوا على طهارة أهل الكتاب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309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8B100C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قوله تعالى : 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اليومَ اُحِلَّ لكمُ الطّيباتُ وطعامُ الذين اُوتُوا الكتابَ حِلٌّ لكم وطعامُكُمْ حِلٌّ لَهُم والمحصناتُ من المؤمناتِ والمحصناتُ من الذين اُوتوا الكتابَ من قبلِكم إذا آتيتموهنّ اُجورَهنّ</w:t>
      </w:r>
      <w:r w:rsidRPr="008B100C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(1)</w:t>
      </w:r>
      <w:r w:rsidRPr="008B100C">
        <w:rPr>
          <w:rFonts w:ascii="MbSadr (1)" w:hAnsi="MbSadr (1)"/>
          <w:sz w:val="32"/>
          <w:szCs w:val="32"/>
          <w:rtl/>
        </w:rPr>
        <w:t> </w:t>
      </w:r>
      <w:r w:rsidRPr="008B100C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إن اُريد الاستدلال بحلّية طعام أهل الكتاب على طهارتهم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: أنّ هذا التحليل مسوق لنفي النجاسة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مندفع : بأنّ الظاهر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لمقطع القرآنيّ المذكور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بصدد إلغاء البينونة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ونفي المقاطعة بين الجماعة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لمسلمة وأهل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ناظراً إلى نفي النجاسة بعنوانها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لهذا فإنّ النصّ القرآنيّ يحلّل طعام المسلمينَ للكتابيّ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كما يحلّل طعامه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ومن الواضح أنّ تحليل طعام المسلمين للكتابيّ ليس في مقام نفي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بل</w:t>
      </w:r>
      <w:r w:rsidRPr="00730BFD">
        <w:rPr>
          <w:rFonts w:cs="MbSadr (1)" w:hint="cs"/>
          <w:sz w:val="32"/>
          <w:szCs w:val="32"/>
          <w:rtl/>
        </w:rPr>
        <w:t xml:space="preserve"> التحليلان معاً يستهدفان غرضاً تشريعياً واحداً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وهو ما ذكرناه من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 البينونة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ولهذا عطف على ذلك جواز نكاح الكتابية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فالسياق كلّه متّجه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فهو يدلّ على أنّ إضافة الطعام إلى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وكونه طعامهم ليس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لاكاً للاجتناب والمقاطعة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اُريد الاستدلال بالآية على الطهارة بدعوى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تُفهم ضمناً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لكتابيّ لو كان نجساً ومنجّساً لكان ارتباط الطعام به وكونه طعامه ممّا يقتضي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لاجتناب عنه لنجاسته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فهو موقوف على أن تكون إضافة الطعام إلى أهل الكتاب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معنى ما يعدّونه ويطبخونه من طعام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كالأمراق ـ مثلا ـ التي إضافتها إلى الكتابيّ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هذا المعنى مساوقة عادةً لملاقاته لها بنحو موجب للسراية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كانت الإضافة بمعنى ما يكون ملكاً لأهل الكتاب وتحت سلطانهم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الطعام فمن الواضح أنّ هذه الإضافة لا تتضمّن الملاقاة المسرية دائماً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المائدة :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ذا الضوء يعلم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ا إذا فسّرنا الطعام بالبرِّ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بما كان كالبرّ من المواد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لأساسية للغذاء : إمّا لكونه أحد المعنيَيْن للكلمة لغةً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لورود تفسير بذلك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من الواضح عندئذ أنّ الآية الكريمة أجنبية عن إفادة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ظاهر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ضافة الطعام إلى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تفسيره بالبرّ ونحوه إضافة الملكية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السلطنة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يجعل مفاد الآية الكريمة نفي الحرمة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ناحية كون الطعام ملكاً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لكتابيّ وتحت سيطرته في مقابل احتمال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من باب لزوم مقاطعة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هل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وقطع التعامل معهم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فسّرنا الطعام بما يكون غذاءً فعلياً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يقال أيضاً : بأنّ الآية لا 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لأنّ نظرها إلى نفي الحرمة من ناحية إضافة الطعام إلى الكتابيّ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إضافة الملكية والسلطنة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ينافي الحرمة في بعض ما يضاف إليه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سبب الملاقاة المسرية الموجبة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الصحيح : أنّ الطعام إذا كان بمعنى ما هو مُعَدّ للأكل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إضافته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أهل الكتاب ظاهرةٌ في إضافته بما هو معدّ للأكل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تكون حيثية الإعداد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ضافةً إليهم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يكفي فيه مجرّد كونه ملكاً 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يعنى كونه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لطعام الذي يعدّونه لأكلهم بطبخ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ويكون في معرض تناولهم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نفي الحرمة من ناحية مثل هذه الإضافة دالّ عرفاً على عدم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لعادة جارية في مثل هذه الإضافة على استتباعها للملاقاة بالرطوبة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فنفي الحرمة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ناحيتها يقتضي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فينحصر أساس التشكيك في الاستدلال بالآية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لكريمة بحمل الطعام على البرّ ونحوه من المواد ـ ولو تعبّداً ـ بالتفسير الوارد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معه تكون الإضافة بمعنى الملكية والواجدية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ونفي الحرمة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احيتها لا يقتضي نفي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يتوهّم على هذا الأساس : أنّ تلك الروايات المفسَّرة بنفسها تكون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دلّة 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باعتبارها كأنّها مسوقة لنفي إفادة الآية للطهارة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يندفع : بأنّ الغرض منها لا ينحصر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قد يكون هدفها نفي إفادة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لآية لحلّية ذبائح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يظهر من بعضها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أنّ المنتحل للإسلام المحكوم بكفره يمكن القول بطهارته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بدعوى استفادة ذلك من روايات طهارة أهل الكتاب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النسبة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لمزيّفة إلى الكتب السماوية السابقة إذا كانت تستوجب الطهارة فكذلك النسبة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لمزيّفة إلى القرآن المجيد بالفحوى أو الأولوية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بتقريب عدم تمامية دليل على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لو قيل بنجاسة أهل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الآية الكريمة موضوعها المشرِك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تشمل المنتحل للإسلام الخالي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نتحاله من الشرك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والروايات الدالّة على النجاسة ـ لو تمّت ـ فموضوعها الكتابيّ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المجوسيّ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التعدّي من ذلك إلى مدّعِ الإسلام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الفرق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اقعاً وارتكازاً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موثّقة عبد الله بن أبي يعفور وردت في 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</w:t>
      </w:r>
      <w:r w:rsidRPr="00602F20">
        <w:rPr>
          <w:rFonts w:cs="MbSadr (1)" w:hint="cs"/>
          <w:color w:val="0000FF"/>
          <w:sz w:val="32"/>
          <w:szCs w:val="32"/>
          <w:rtl/>
        </w:rPr>
        <w:t>«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 xml:space="preserve">وإيّاك أن </w:t>
      </w:r>
      <w:r w:rsidRPr="00602F20">
        <w:rPr>
          <w:rFonts w:cs="MbSadr (1)"/>
          <w:color w:val="0000FF"/>
          <w:sz w:val="32"/>
          <w:szCs w:val="32"/>
          <w:rtl/>
        </w:rPr>
        <w:t>ت</w:t>
      </w:r>
      <w:r w:rsidRPr="00602F20">
        <w:rPr>
          <w:rFonts w:cs="MbSadr (1)" w:hint="cs"/>
          <w:color w:val="0000FF"/>
          <w:sz w:val="32"/>
          <w:szCs w:val="32"/>
          <w:rtl/>
        </w:rPr>
        <w:t>غتسل من غسالة الحمّام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 xml:space="preserve">، ففيها تجتمع غسالة اليهوديّ والنصرانيّ والمجوسيّ </w:t>
      </w:r>
      <w:r w:rsidRPr="00602F20">
        <w:rPr>
          <w:rFonts w:cs="MbSadr (1)"/>
          <w:color w:val="0000FF"/>
          <w:sz w:val="32"/>
          <w:szCs w:val="32"/>
          <w:rtl/>
        </w:rPr>
        <w:t>و</w:t>
      </w:r>
      <w:r w:rsidRPr="00602F20">
        <w:rPr>
          <w:rFonts w:cs="MbSadr (1)" w:hint="cs"/>
          <w:color w:val="0000FF"/>
          <w:sz w:val="32"/>
          <w:szCs w:val="32"/>
          <w:rtl/>
        </w:rPr>
        <w:t>الناصب لنا أهل البيت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، فهو شرُّهم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 xml:space="preserve">. فإنّ الله تبارك وتعالى لم يخلق خلقاً أنجس </w:t>
      </w:r>
      <w:r w:rsidRPr="00602F20">
        <w:rPr>
          <w:rFonts w:cs="MbSadr (1)"/>
          <w:color w:val="0000FF"/>
          <w:sz w:val="32"/>
          <w:szCs w:val="32"/>
          <w:rtl/>
        </w:rPr>
        <w:t>م</w:t>
      </w:r>
      <w:r w:rsidRPr="00602F20">
        <w:rPr>
          <w:rFonts w:cs="MbSadr (1)" w:hint="cs"/>
          <w:color w:val="0000FF"/>
          <w:sz w:val="32"/>
          <w:szCs w:val="32"/>
          <w:rtl/>
        </w:rPr>
        <w:t>ن الكلب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، وإنّ الناصب لنا أهل البيت لأنجس منه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قد يستدلّ بها لنجاسة الناصب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تلغى خصوصيّته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يتعدّى إلى كلّ كافر منتحل للإسلام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إلى الكافر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ـ مضافاً إلى عدم إمكان التعدّي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الرواية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11 من أبواب الماء المضاف والمس</w:t>
      </w:r>
      <w:r w:rsidRPr="00D27B5E">
        <w:rPr>
          <w:rStyle w:val="1"/>
          <w:rFonts w:hint="cs"/>
          <w:rtl/>
        </w:rPr>
        <w:t>تعمل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لخصوصّية ـ : أنّ النجاسة في الرواية لا ظهور لها في النجاسة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لتعبير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شرّهم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والشرّية تناسب النجاسة المعنوية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جاء الحكم بأنجسية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لناصب في مقام تعليل تلك الشرّية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وتقضي مناسبات العلّة والمعلول ظهور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لأنجسية في الحزازة المعنوية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حدوث الإجمال الموجب لسقوط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الإجماع يمكن التشكيك في شموله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لو قيل بشموله للكتابيّ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من المحتمل أن يكون المراد من الكافر في كلمات المجمعين ـ أو جملة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ممّن لا ينعقد الإجماع إلاّ بلحاظهم ـ من يدين بملّة اُخرى غير ملّة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مطلق من يحكم بكفره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قد يشهد لذلك عطف الناصب على الكافر في جملة من عبائر المتقدمين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أنّ المشهور أنّ الناصب محكوم بكفره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اُريد من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المعنى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 للزم أن يكون هذا من عطف الخاصّ على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 عبارات المتقدمين عبِّر بالكفر بمختلف مِلله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يناسب ما ذكرناه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يعضد افتراض طهارة مدّع الإسلام الدليل اللبّي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مّا بتقريب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مبنى الشيعة في زمن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نجاستهم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اشتهر ذلك وشاع الحكم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لشدّة الكلفة وكثرة الابتلاء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 xml:space="preserve">لقه عهد بني اُمية من النصب والعداوة لأهل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جملة من الناس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كان بعض الشيعة في أيام الصادِقَين يتحرّجون عن الزواج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فحصاً عن امرأة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ليمة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بتقريب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لا أنّ المرتكز طهارة مدّع الإسلام لكثر السؤال من قبل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ابتلاءَهم بالناصب ونحوه من المنحرفين لم يكن بأقلّ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ابتلائهم بالكتابيّ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فكما كثر السؤال في الكتابيّ عن شؤون مساورته كان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نبغي أن نجد نظير ذلك في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فعدم ذلك يكشف عن البناء العامّ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أنّ النواهي المذكورة في روايات النجاسة ـ كالنهي عن السؤر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نحوه ـ إن استظهر منها النجاسة حملت على التنزّه بلا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تمامية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والجمع العرفيّ بينه وبينها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نوقش في ظهور تلك النواهي في النجاسة وبني على أصالتها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قدّم ـ فقد يقال حينئذ بأنّ مجرّد قيام الدليل على الطهارة لا يكفي لرفع اليد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ظهور تلك النواهي في الإلزام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حينئذ من قرينة على الترخيص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لأفعال التي تعلّق بها النهي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كما يلي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الأكل والشرب من سؤر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ورد النهي عنه صريحاً في رواية سعيد الأعرج بنقل الصدوق :</w:t>
      </w:r>
      <w:r w:rsidRPr="00602F20">
        <w:rPr>
          <w:rFonts w:cs="MbSadr (1)" w:hint="cs"/>
          <w:color w:val="0000FF"/>
          <w:sz w:val="32"/>
          <w:szCs w:val="32"/>
          <w:rtl/>
        </w:rPr>
        <w:t xml:space="preserve"> إذ سأل </w:t>
      </w:r>
      <w:r w:rsidRPr="00602F20">
        <w:rPr>
          <w:rFonts w:cs="MbSadr (1)"/>
          <w:color w:val="0000FF"/>
          <w:sz w:val="32"/>
          <w:szCs w:val="32"/>
          <w:rtl/>
        </w:rPr>
        <w:t>ع</w:t>
      </w:r>
      <w:r w:rsidRPr="00602F20">
        <w:rPr>
          <w:rFonts w:cs="MbSadr (1)" w:hint="cs"/>
          <w:color w:val="0000FF"/>
          <w:sz w:val="32"/>
          <w:szCs w:val="32"/>
          <w:rtl/>
        </w:rPr>
        <w:t>ن سؤر اليهوديّ والنصرانيّ أيؤكل أو يشرب ؟ قال : «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لا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ظاهراً في نفس الرواية بنقل الكليني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لم ترد فيه جملة : </w:t>
      </w:r>
      <w:r w:rsidRPr="00602F20">
        <w:rPr>
          <w:rFonts w:cs="MbSadr (1)" w:hint="cs"/>
          <w:color w:val="0000FF"/>
          <w:sz w:val="32"/>
          <w:szCs w:val="32"/>
          <w:rtl/>
        </w:rPr>
        <w:t>«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أيؤكل أو </w:t>
      </w:r>
      <w:r w:rsidRPr="00602F20">
        <w:rPr>
          <w:rFonts w:cs="MbSadr (1)"/>
          <w:color w:val="0000FF"/>
          <w:sz w:val="32"/>
          <w:szCs w:val="32"/>
          <w:rtl/>
        </w:rPr>
        <w:t>ي</w:t>
      </w:r>
      <w:r w:rsidRPr="00602F20">
        <w:rPr>
          <w:rFonts w:cs="MbSadr (1)" w:hint="cs"/>
          <w:color w:val="0000FF"/>
          <w:sz w:val="32"/>
          <w:szCs w:val="32"/>
          <w:rtl/>
        </w:rPr>
        <w:t>شرب ؟</w:t>
      </w:r>
      <w:r w:rsidRPr="00602F20">
        <w:rPr>
          <w:rFonts w:hint="cs"/>
          <w:color w:val="0000FF"/>
          <w:sz w:val="32"/>
          <w:szCs w:val="32"/>
          <w:rtl/>
        </w:rPr>
        <w:t> </w:t>
      </w:r>
      <w:r w:rsidRPr="00602F2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الأكل والشرب هو المنصرف من الانتفاعات المضافة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لسؤر بما هو سؤر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ويرفع اليد عن ظهور النهي المذكور في الإلزام بقرينة صحيحة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لعيص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استظهرنا منها كون الأكل في قصعة واحدة مع الكتابي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قرينة إناطة مؤاكلته بأن يتوضّأ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3 : 347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4220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ووسائل الشيعة 24</w:t>
      </w:r>
      <w:r w:rsidRPr="00D27B5E">
        <w:rPr>
          <w:rStyle w:val="1"/>
          <w:rFonts w:hint="cs"/>
          <w:rtl/>
        </w:rPr>
        <w:t xml:space="preserve"> : 210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54 </w:t>
      </w:r>
      <w:r w:rsidRPr="00D27B5E">
        <w:rPr>
          <w:rStyle w:val="1"/>
          <w:rtl/>
        </w:rPr>
        <w:t>م</w:t>
      </w:r>
      <w:r w:rsidRPr="00D27B5E">
        <w:rPr>
          <w:rStyle w:val="1"/>
          <w:rFonts w:hint="cs"/>
          <w:rtl/>
        </w:rPr>
        <w:t>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3 :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الوضوء بسؤر الكتابي والاغتسال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جاء في رواية عليّ بن جعفر المتقدّمة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النهي عن الوضوء بماء أدخل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 يده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إذا اضطرّ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النهي استظهرنا منه النجاسة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فيحكّم فيه دليل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لتنزّل تكون القرينة على الترخيص موثّقة عمّار الساباطي المتقدّمة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المرخِّصة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لتوضّؤ من ماء شرب منه اليهودي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حمل الموثّقة على صورة الاضطرار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عرفياً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تقييد بفرد نادر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فيتعيّن حمل النهي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يبقى الإشكال من ناحية قيام الإجماع على عدم جواز الوضوء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سؤر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إجماع لا ترد عليه جملة من التشكيكات التي أوردناها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الإجماع على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عدم جواز الوضوء بالسؤر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عرّض له الأصحاب القدماء في متونهم الفقهية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جاء تشكيك فهو التشكيك من ناحية كونه مدركياً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ومستنداً إلى النهي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مثل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مع عدم تحكيم موثّقة عمّار الساباطيّ عليها</w:t>
      </w:r>
      <w:r w:rsidRPr="00730BFD">
        <w:rPr>
          <w:rFonts w:cs="MbSadr (1)" w:hint="cs"/>
          <w:sz w:val="32"/>
          <w:szCs w:val="32"/>
          <w:rtl/>
        </w:rPr>
        <w:t xml:space="preserve"> : إمّا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لغفلة عن الجمع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أو لعدم العثور على رواية عمّار الصريحة في الجواز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لحاظ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ها</w:t>
      </w:r>
      <w:r w:rsidRPr="00730BFD">
        <w:rPr>
          <w:rFonts w:cs="MbSadr (1)" w:hint="cs"/>
          <w:sz w:val="32"/>
          <w:szCs w:val="32"/>
          <w:rtl/>
        </w:rPr>
        <w:t xml:space="preserve"> ممّا تفرّد الشيخ الطوسيّ بنقلها من بين المشايخ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رغم عقد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لكلينيّ في الكافي باباً بعنوان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حكم سؤر اليهودي والنصراني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الى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نقلها الشيخ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ـ على الظاهر ـ من كتاب سعد بن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الاُصول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غرابة في عدم اطّلاع الجميع عليه !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223 ـ 224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للمناقشة في دلالة الموثّقة بحملها على صورة الظنّ بقرينة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على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صنع الشيخ الطوسيّ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لغير ذلك من الاحتمالات التي إن استطاعت بمجموعها أن تجعل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مدركية الإجماع معقولا سقط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هذا فإنّ الاحتياط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نبغي أن يترك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النهي عن الصلاة في ثياب الكتابيّ في صحيحة عليّ بن جعفر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لمتقدّمة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ولا يصلِّ في ثيابهما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ويفهم من ذلك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الحكم التكليفي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استظهر منها كونها بلحاظ النجاسة حُكّم فيها دليل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كانت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لقرينة على الترخيص صحيحة عبد الله بن سنان المتقدّمة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في الثوب الذي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ستعيره الذمّي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والمرخِّصة في الصلاة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معلومية أنّ المستعير إنّما يستعير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لثوب ليلبسه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مناط النهي في صحيحة عليّ بن جعفر كون الثوب مورد لبس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تملّكه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 : النهي عن المصافحة في روايتي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كلٍّ منهما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الحمل على الإلزام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 في إحداهما قال : </w:t>
      </w:r>
      <w:r w:rsidRPr="00E60498">
        <w:rPr>
          <w:rFonts w:cs="MbSadr (1)" w:hint="cs"/>
          <w:color w:val="0000FF"/>
          <w:sz w:val="32"/>
          <w:szCs w:val="32"/>
          <w:rtl/>
        </w:rPr>
        <w:t>سألته عن مؤاكلة المجوسيّ في قصعة واحدة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 xml:space="preserve">، وأرقد </w:t>
      </w:r>
      <w:r w:rsidRPr="00E60498">
        <w:rPr>
          <w:rFonts w:cs="MbSadr (1)"/>
          <w:color w:val="0000FF"/>
          <w:sz w:val="32"/>
          <w:szCs w:val="32"/>
          <w:rtl/>
        </w:rPr>
        <w:t>م</w:t>
      </w:r>
      <w:r w:rsidRPr="00E60498">
        <w:rPr>
          <w:rFonts w:cs="MbSadr (1)" w:hint="cs"/>
          <w:color w:val="0000FF"/>
          <w:sz w:val="32"/>
          <w:szCs w:val="32"/>
          <w:rtl/>
        </w:rPr>
        <w:t>عه على فراش واحد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>، واُصافحه ؟ قال : «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>لا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لمّا كانت المؤاكلة جائزةً بقرينة رواية العيص تعذّر حمل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لإلزام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الاُخرى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يأكل المسلم مع المجوسيّ في قصعة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</w:t>
      </w:r>
      <w:r w:rsidRPr="00D27B5E">
        <w:rPr>
          <w:rStyle w:val="1"/>
          <w:rFonts w:hint="cs"/>
          <w:rtl/>
        </w:rPr>
        <w:t>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كذا رطوباته وأجزاؤه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كانت ممّا تحلُّه الحياةُ أوْ لا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قعده على فراشه ولا مسجده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يصافحه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وبعد ثبوت عدم الحرمة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 المذكورات يمنع السياق عن استفادة حرمة الباقي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مجموع ما ذكرنا ظهر حال غير ما تعرّضنا له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* </w:t>
      </w:r>
      <w:r w:rsidRPr="00730BFD">
        <w:rPr>
          <w:rFonts w:cs="MbSadr (1)" w:hint="cs"/>
          <w:sz w:val="32"/>
          <w:szCs w:val="32"/>
          <w:rtl/>
        </w:rPr>
        <w:t>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نجاسة ما لا تحلّه الحياة ـ من قبيل الشعر من الكافر ـ تتوقّف على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في دليل نجاسته يشمل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كان الدليل الآية الكريمة صحّ التمسّك بالإطلاق لإثبات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لمشرك بتمام أجزائه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وكذلك إذا كان الدليل مثل موثّقة ابن أبي يعفور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إطلاقها حمل النجاسة على تمام أجزاء 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هذا هو مقتضى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شدّيّته من الكلب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الدليل أخبار الأمر بالغسل عند المصافحة ونحوها فمن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لواضح عدم الإطلاق فيها لمثل 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وكذلك أخبار السؤر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يصدق السؤر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بمجرّد إصابة الشعر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وينحصر طريق إثبات نجاسة مثل الشعر حينئذ بدعوى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لغاء الخصوصية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لاستبعاد العرف التفكيك بين أجزاء الكافر من حيث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أنّ نسبة الكفر إلى الجميع على نحو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من قبيل التفكيك في أجزاء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بلحاظ اختلاف نسبة الموت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فرض إطلاق في معقد الإجماع بنحو يصحّ التمسّك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يكون نظر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دَّعِ الإجماع إلى النجاسة على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نجاسة الكافر في مقابل ما عليه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المراد بالكافر : من كان منكراً للاُلوهية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ضروريّاً من ضروريّات الدين مع الالتفات إلى كونه ضروريّاً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رجع إنكاره إلى إنكار 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والأحوط الاجتناب عن منكر الضروريّ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طلقاً وإن لم يكن ملتفتاً إلى كونه ضرورياً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لعامّة من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بنحو يلائم مع فرض كونها من قبيل نجاسة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فرض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ونها من قبيل نجاسة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رطوبات الكافر فواضح أنّ ماء الريق ـ مثلا ـ ليس من أجزاء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الحليب ليس من أجزاء المرضعة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جمدنا على ظاهر 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لأجزاء لم يشمل الرطوبات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فتتوقّف دعوى نجاستها العينية على أن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لتفكيك بينها وبين الأجزاء في النجاسة العينية غير 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 تمّ ذلك كان الدليل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للفظيّ الدالّ على نجاسة الكافر ـ على تقدير تماميته ـ دالا على نجاسة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لرطوبات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كانت نجاستها بالسراية لا بالذات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lastRenderedPageBreak/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المراد بالكافر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اتّضح ممّا سبق أنّ النجاسة لا تدور مدار الكفر بعنوانه لكي تثبت نجاسة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لِّ من حكم بكفره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فالبحث في تحقيق المراد بالكافر ليس مفيداً من ناحية 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ينتج بلحاظ الآثار الاُخرى الدائرة بحسب لسان أدلّتها مدار الكفر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تفصيل الكلام في ذلك : أنّ من آمن بالمرسل والرسول والتزم إجمالا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هذه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لرسالة فهو مسلم حقيقةً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ونريد بالتزامه الإجمالي بالرسالة : إيمانه بأنّ كلّ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يحتمل أو يظنّ أو يقطع باشتمال الرسالة عليه فهو حقّ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إذا كانت الرسالة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شتملةً عليه حقّاً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: الإيمان بهذه القضية الشرطية في حدود الأشياء التي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أو يعتقد باشتمال الرسالة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 يرى بطلان شيء ما ويحتمل أو يعتقد في نفس الوقت باشتمال الرسالة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ليه فهذا يعني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ـ على الأقلّ ـ يحتمل فعلا بطلان 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من يرى بطلان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سن الظلم حتّى لو حسَّنته الشريعة وهو قاطع في نفس الوقت بعدم تحسين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لشريعة له فهو مؤمن فعلا بالشريعة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اعتبار أيِّ قيد زائد في الإسلام على ما ذكرناه يكون تعبّدياً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وبحاجة إلى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ذكر بهذا الصدد قيدان :</w:t>
      </w:r>
    </w:p>
    <w:p w:rsidR="003E3511" w:rsidRPr="008B100C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ما ذكره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دام ظلّه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الإيمان بالمعاد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ذهب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أنّ إنكار المعاد يوجب الكفر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إذا لم يرجع إلى الإيمان بالرسالة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تمسّك لإثبات ذلك بآيات لا تدلّ على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كقوله تعالى : 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يا أيّها الذين آمنوا أطيعوا اللهَ وأطيعوا الرسولَ واُولي الأمرِ منكم فإن تنازعتم في شيء فرُدّوهُ إلى اللهِ والرسولِ إن كنتم تؤمنون باللهِ واليومِ الآخرِ ذلك خيرٌ وأحسنُ تأويلا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قوله تعالى : 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والمطلَّلقات يتربَّصن بأنفسِهِنَّ ثلاثةَ قروء ولا يحلّ لهنّ أن يكتمنَ ما خلق اللهُ في أرحامِهِنَّ إن كُنَّ يؤمِنَّ باللهِ واليومِ الآخِر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وقوله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عالى : </w:t>
      </w:r>
      <w:r w:rsidRPr="008B100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B100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ذلك يُوعَظُ بهِ من كان منكم يؤمِنُ باللهِ واليومِ الآخر )</w:t>
      </w:r>
      <w:r w:rsidRPr="008B100C">
        <w:rPr>
          <w:rFonts w:ascii="MbSadr (1)" w:hAnsi="MbSadr (1)" w:cs="MbSadr (1)"/>
          <w:bCs/>
          <w:sz w:val="32"/>
          <w:szCs w:val="32"/>
          <w:rtl/>
        </w:rPr>
        <w:t>(4)</w:t>
      </w:r>
      <w:r w:rsidRPr="008B100C">
        <w:rPr>
          <w:rFonts w:ascii="MbSadr (1)" w:hAnsi="MbSadr (1)"/>
          <w:sz w:val="32"/>
          <w:szCs w:val="32"/>
          <w:rtl/>
        </w:rPr>
        <w:t> </w:t>
      </w:r>
      <w:r w:rsidRPr="008B100C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كأنّ السيّد الاُستاذ يستظهر من عطف الإيمان باليوم الآخر على الإيمان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النساء : 59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228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232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الله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كالإيمان بالله في كونه دخيلا في الإسلام وكفر منكره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لكنّا نلاحظ أنّ هذا العطف لا يدلّ على شيء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يعبّر عطف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لإيمان باليوم الآخر عن التهديد بالنار في مقام التأكيد على ما ذكر في صدر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من الردّ إلى الله والرسول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عدم كتمان ما في الأرحام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148E7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كذلك استدلّ ـ مدّ ظلّه ـ بقوله تعالى : 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148E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ليس البِرَّ أن تُوَلُّوا وجوهَكم قِبَلَ المشرقِ والمغربِ ولكنَّ البِرَّ من آمن باللهِ واليومِ الآخر )</w:t>
      </w:r>
      <w:r w:rsidRPr="007148E7">
        <w:rPr>
          <w:rFonts w:ascii="MbSadr (1)" w:hAnsi="MbSadr (1)" w:cs="MbSadr (1)"/>
          <w:bCs/>
          <w:sz w:val="32"/>
          <w:szCs w:val="32"/>
          <w:rtl/>
        </w:rPr>
        <w:t>(1)</w:t>
      </w:r>
      <w:r w:rsidRPr="007148E7">
        <w:rPr>
          <w:rFonts w:ascii="MbSadr (1)" w:hAnsi="MbSadr (1)"/>
          <w:sz w:val="32"/>
          <w:szCs w:val="32"/>
          <w:rtl/>
        </w:rPr>
        <w:t> </w:t>
      </w:r>
      <w:r w:rsidRPr="007148E7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لعطف الإيمان باليوم الآخر على الإيمان بالله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ذلك لا يعني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 في حكمه الخاصّ المبحوث عنه هنا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148E7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أن يستدلّ أيضاً بقوله تعالى : 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148E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إنّي تركتُ ملّةَ قوم لا يؤمنون باللهِ وهم بالآخرةِ هم كافرون )</w:t>
      </w:r>
      <w:r w:rsidRPr="007148E7">
        <w:rPr>
          <w:rFonts w:ascii="MbSadr (1)" w:hAnsi="MbSadr (1)" w:cs="MbSadr (1)"/>
          <w:bCs/>
          <w:sz w:val="32"/>
          <w:szCs w:val="32"/>
          <w:rtl/>
        </w:rPr>
        <w:t>(2)</w:t>
      </w:r>
      <w:r w:rsidRPr="007148E7">
        <w:rPr>
          <w:rFonts w:ascii="MbSadr (1)" w:hAnsi="MbSadr (1)"/>
          <w:sz w:val="32"/>
          <w:szCs w:val="32"/>
          <w:rtl/>
        </w:rPr>
        <w:t> </w:t>
      </w:r>
      <w:r w:rsidRPr="007148E7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بيّن خصوصيّتين في مقام الانتقاص منهم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وظاهر ذلك كونهما نقصين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َرَضِيّين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إنكار الآخرة نقصاً على أساس رجوعه إلى الكفر بالله لَما تمّ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كونه نقصاً مستقلاًّ 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هذا النقص ملاكاً مستقلاًّ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لكفر شيء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فَدَخل الإيمان بالمعاد في الإسلام إنّما هو باعتبار كونه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أوضح وأبدهِ ما اشتملت عليه 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قيداً مستقلاًّ في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القيد الآخر : ما ذكره جماعة من الفقهاء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ادّعي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لا يكون منكراً لضروريٍّ من ضروريّات الدين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177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يوسف : 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إرشاد الأذهان 1 : 239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الدروس الشرعيّة 1</w:t>
      </w:r>
      <w:r w:rsidRPr="00D27B5E">
        <w:rPr>
          <w:rStyle w:val="1"/>
          <w:rFonts w:hint="cs"/>
          <w:rtl/>
        </w:rPr>
        <w:t xml:space="preserve"> : 124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الروضة البهيّة 1</w:t>
      </w:r>
      <w:r w:rsidRPr="00D27B5E">
        <w:rPr>
          <w:rStyle w:val="1"/>
          <w:rFonts w:hint="cs"/>
          <w:rtl/>
        </w:rPr>
        <w:t xml:space="preserve"> : 49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منكر الضروري : تارةً يؤدّي إنكاره هذا إلى إنكار الرسالة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لالتفاته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لملازمة بينها وبين ما أنكره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يرى عدم هذه 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يسري الإنكار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أصل 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الأوّل لا شكّ في 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الكلام في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يكون كفره مبنيّاً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أخذ القيد المذكور تعبّداً في تحقّق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استدلّ على ذلك ببعض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عبد الله بن سنان المشتملة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E60498">
        <w:rPr>
          <w:rFonts w:cs="MbSadr (1)" w:hint="cs"/>
          <w:color w:val="0000FF"/>
          <w:sz w:val="32"/>
          <w:szCs w:val="32"/>
          <w:rtl/>
        </w:rPr>
        <w:t>«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 xml:space="preserve">من ارتكب كبيرةً وزعم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60498">
        <w:rPr>
          <w:rFonts w:cs="MbSadr (1)" w:hint="cs"/>
          <w:color w:val="0000FF"/>
          <w:sz w:val="32"/>
          <w:szCs w:val="32"/>
          <w:rtl/>
        </w:rPr>
        <w:t>ه حلال أخرجه ذلك من الإسلام</w:t>
      </w:r>
      <w:r w:rsidRPr="00E60498">
        <w:rPr>
          <w:rFonts w:hint="cs"/>
          <w:color w:val="0000FF"/>
          <w:sz w:val="32"/>
          <w:szCs w:val="32"/>
          <w:rtl/>
        </w:rPr>
        <w:t> </w:t>
      </w:r>
      <w:r w:rsidRPr="00E6049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اعترض على ذلك بأمرين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ذكره السيّد الاُستاذ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ـ دام ظلّه ـ من أنّ الكافر له مراتب وعدّة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طلاقات : فقد يطلق الكافر في مقابل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يطلق في مقابل المؤمن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قابل المطيع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يتعيّن الإطلاق بلحاظ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وأنت تلاحظ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لم يرد فيها التعبير بالكافر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قالت بخروجه من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واضح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اللحاظ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مجال لدعوى الإجمال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أنّ لفظ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ينصرف إلى ما يقابل المسلم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ما ذكره المحقّق الهمدانيّ</w:t>
      </w:r>
      <w:r w:rsidRPr="00730BFD">
        <w:rPr>
          <w:rFonts w:cs="MbSadr (1)"/>
          <w:sz w:val="32"/>
          <w:szCs w:val="32"/>
          <w:rtl/>
        </w:rPr>
        <w:t>(3)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أنّ الأخذ بإطلاق الرواية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قتضي كفر مستحلّ الحرام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كانت حرمته ضروريةً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علم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فيشمل المجتهد الذي يخطئ في فتواه بالحلّية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غير مقصود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زماً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من تقييد الرواية : إمّا بكون الحرمة المدّعى نفيها ضروريةً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سيأتي نصّ الصحيحة في الصفحة اللاحقة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مصباح الفقيه كتاب الطهارة : 566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ناسب الاستدلال بالحديث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وإمّا بكونها معلومةً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وبين القيدين 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معيِّن للقيد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أورد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دام ظلّه ـ على ذلك : بأنّ مقتضى إطلاق الرواية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فر كلّ من استحلّ حراماً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ويرفع اليد عن هذا الإطلاق بمقدار ما يقتضيه قطعنا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كفر مستحلّ الحرام بدون ضرورة ولا علم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ويبقى الباقي تحت 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فيتمّ الاستدلال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الرواية لا تشمل في نفسها المجتهد المستحلّ باجتهاده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وتختصّ بالمستحلّ الذي تنجّزت عليه الحرمة بالعلم أو غيره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لمنجَّزات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ومثل هذا الاستحلال يوجب الكفر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لتعارضه مع الإيمان الإجماليّ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يفي ذلك بمقصود المستدلّ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ما يلي نصّ الرواية لكي يتّضح الحال : عبد الله بن سنان قال :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سألت </w:t>
      </w:r>
      <w:r w:rsidRPr="007E377E">
        <w:rPr>
          <w:rFonts w:cs="MbSadr (1)"/>
          <w:color w:val="0000FF"/>
          <w:sz w:val="32"/>
          <w:szCs w:val="32"/>
          <w:rtl/>
        </w:rPr>
        <w:t>أ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با عبد الله </w:t>
      </w:r>
      <w:r w:rsidRPr="007E377E">
        <w:rPr>
          <w:rFonts w:cs="MbSadr (1)"/>
          <w:color w:val="0000FF"/>
          <w:sz w:val="32"/>
          <w:szCs w:val="32"/>
          <w:rtl/>
        </w:rPr>
        <w:t>(</w:t>
      </w:r>
      <w:r w:rsidRPr="007E377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E377E">
        <w:rPr>
          <w:rFonts w:cs="MbSadr (1)"/>
          <w:color w:val="0000FF"/>
          <w:sz w:val="32"/>
          <w:szCs w:val="32"/>
          <w:rtl/>
        </w:rPr>
        <w:t xml:space="preserve"> </w:t>
      </w:r>
      <w:r w:rsidRPr="007E377E">
        <w:rPr>
          <w:rFonts w:cs="MbSadr (1)" w:hint="cs"/>
          <w:color w:val="0000FF"/>
          <w:sz w:val="32"/>
          <w:szCs w:val="32"/>
          <w:rtl/>
        </w:rPr>
        <w:t>عن الرجل يرتكب الكبيرة فيموت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هل يخرجه ذلك من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لإسلام ؟ وإن عذّب كان عذابه كعذاب المشركين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أم له مدّة وانقطاع ؟ فقال : </w:t>
      </w:r>
      <w:r w:rsidRPr="007E377E">
        <w:rPr>
          <w:rFonts w:cs="MbSadr (1)"/>
          <w:color w:val="0000FF"/>
          <w:sz w:val="32"/>
          <w:szCs w:val="32"/>
          <w:rtl/>
        </w:rPr>
        <w:t>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من ارتكب كبيرةً من الكبائر فزعم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E377E">
        <w:rPr>
          <w:rFonts w:cs="MbSadr (1)" w:hint="cs"/>
          <w:color w:val="0000FF"/>
          <w:sz w:val="32"/>
          <w:szCs w:val="32"/>
          <w:rtl/>
        </w:rPr>
        <w:t>ها حلال أخرجه ذلك من الاسلام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وعذِّب </w:t>
      </w:r>
      <w:r w:rsidRPr="007E377E">
        <w:rPr>
          <w:rFonts w:cs="MbSadr (1)"/>
          <w:color w:val="0000FF"/>
          <w:sz w:val="32"/>
          <w:szCs w:val="32"/>
          <w:rtl/>
        </w:rPr>
        <w:t>أ</w:t>
      </w:r>
      <w:r w:rsidRPr="007E377E">
        <w:rPr>
          <w:rFonts w:cs="MbSadr (1)" w:hint="cs"/>
          <w:color w:val="0000FF"/>
          <w:sz w:val="32"/>
          <w:szCs w:val="32"/>
          <w:rtl/>
        </w:rPr>
        <w:t>شدّ العذاب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وإن كان معترفاً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ه ذنب ومات عليها أخرجه من الإيمان ولم </w:t>
      </w:r>
      <w:r w:rsidRPr="007E377E">
        <w:rPr>
          <w:rFonts w:cs="MbSadr (1)"/>
          <w:color w:val="0000FF"/>
          <w:sz w:val="32"/>
          <w:szCs w:val="32"/>
          <w:rtl/>
        </w:rPr>
        <w:t>ي</w:t>
      </w:r>
      <w:r w:rsidRPr="007E377E">
        <w:rPr>
          <w:rFonts w:cs="MbSadr (1)" w:hint="cs"/>
          <w:color w:val="0000FF"/>
          <w:sz w:val="32"/>
          <w:szCs w:val="32"/>
          <w:rtl/>
        </w:rPr>
        <w:t>خرجه من الإسلام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وكان عذابه أهون من عذاب الأوّل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الواضح اختصاص الرواية بمن تنجَّزت عليه الحرمة بقرينة العقاب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لفظة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الارتكاب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فلا يستفاد من الرواية كفر من أنكر الضروريّ لشبهة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وجبت غفلته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إيمانه الإجماليّ بالرسالة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مقدمة العبادات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 الرواية لو تمّت دلالتها على كفر المستحلّ ولو لشبهة فإثبات تمام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لمدّعى بها يتوقّف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على إلغاء خصوصية استحلال الحرام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لكي يتعدّى إلى إنكار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من الأحكام الضرورية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على إلغاء دخل الارتكاب الفعليّ للحرام في الحكم بالكفر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الجمود على عبارة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مثل هذه الرواية بعض الروايات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مسعدة به صدقة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في حديث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) : فقيل له :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أرأيت المرتكب للكبيرة يموت </w:t>
      </w:r>
      <w:r w:rsidRPr="007E377E">
        <w:rPr>
          <w:rFonts w:cs="MbSadr (1)"/>
          <w:color w:val="0000FF"/>
          <w:sz w:val="32"/>
          <w:szCs w:val="32"/>
          <w:rtl/>
        </w:rPr>
        <w:t>ع</w:t>
      </w:r>
      <w:r w:rsidRPr="007E377E">
        <w:rPr>
          <w:rFonts w:cs="MbSadr (1)" w:hint="cs"/>
          <w:color w:val="0000FF"/>
          <w:sz w:val="32"/>
          <w:szCs w:val="32"/>
          <w:rtl/>
        </w:rPr>
        <w:t>ليها أتخرجه من الإيمان ؟ وإن عذّب بها فيكون عذابه كعذاب المشركين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أوْلَهُ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نقطاع ؟ 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يخرج من الإسلام اذا زعم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E377E">
        <w:rPr>
          <w:rFonts w:cs="MbSadr (1)" w:hint="cs"/>
          <w:color w:val="0000FF"/>
          <w:sz w:val="32"/>
          <w:szCs w:val="32"/>
          <w:rtl/>
        </w:rPr>
        <w:t>ها حلال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ولذلك يعذّب بأشدّ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لعذاب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...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بعض الروايات علّق فيها الحكم بالكفر على عنوان الجحود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داود بن كثير الرقّي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7E377E">
        <w:rPr>
          <w:rFonts w:cs="MbSadr (1)"/>
          <w:color w:val="0000FF"/>
          <w:sz w:val="32"/>
          <w:szCs w:val="32"/>
          <w:rtl/>
        </w:rPr>
        <w:t>(</w:t>
      </w:r>
      <w:r w:rsidRPr="007E377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E377E">
        <w:rPr>
          <w:rFonts w:cs="MbSadr (1)"/>
          <w:color w:val="0000FF"/>
          <w:sz w:val="32"/>
          <w:szCs w:val="32"/>
          <w:rtl/>
        </w:rPr>
        <w:t xml:space="preserve">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: سنن رسول الله </w:t>
      </w:r>
      <w:r w:rsidRPr="007E377E">
        <w:rPr>
          <w:rFonts w:cs="MbSadr (1)"/>
          <w:color w:val="0000FF"/>
          <w:sz w:val="32"/>
          <w:szCs w:val="32"/>
          <w:rtl/>
        </w:rPr>
        <w:t>(</w:t>
      </w:r>
      <w:r w:rsidRPr="007E377E">
        <w:rPr>
          <w:rFonts w:cs="MbSadr (1)" w:hint="cs"/>
          <w:color w:val="0000FF"/>
          <w:sz w:val="32"/>
          <w:szCs w:val="32"/>
          <w:rtl/>
        </w:rPr>
        <w:t>صلى الله عليه وآله وسلم)</w:t>
      </w:r>
      <w:r w:rsidRPr="007E377E">
        <w:rPr>
          <w:rFonts w:cs="MbSadr (1)"/>
          <w:color w:val="0000FF"/>
          <w:sz w:val="32"/>
          <w:szCs w:val="32"/>
          <w:rtl/>
        </w:rPr>
        <w:t>ك</w:t>
      </w:r>
      <w:r w:rsidRPr="007E377E">
        <w:rPr>
          <w:rFonts w:cs="MbSadr (1)" w:hint="cs"/>
          <w:color w:val="0000FF"/>
          <w:sz w:val="32"/>
          <w:szCs w:val="32"/>
          <w:rtl/>
        </w:rPr>
        <w:t>فرائض الله عزّ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E377E">
        <w:rPr>
          <w:rFonts w:cs="MbSadr (1)" w:hint="cs"/>
          <w:color w:val="0000FF"/>
          <w:sz w:val="32"/>
          <w:szCs w:val="32"/>
          <w:rtl/>
        </w:rPr>
        <w:t>وجلّ ؟ فقال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إنّ الله عزّ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وجلّ فرض فرائض موجبات على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لعباد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فمن </w:t>
      </w:r>
      <w:r w:rsidRPr="007E377E">
        <w:rPr>
          <w:rFonts w:cs="MbSadr (1)" w:hint="cs"/>
          <w:color w:val="0000FF"/>
          <w:sz w:val="32"/>
          <w:szCs w:val="32"/>
          <w:rtl/>
        </w:rPr>
        <w:lastRenderedPageBreak/>
        <w:t>ترك فريضةً من الموجبات فلم يعمل بها وجحدها كان كافراً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...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لحديث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وقد اُخذ في هذا الحديث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الجحود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إنّما يعلم بصدقه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يستفاد من الرواية أكثر ممّا تقتضيه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E377E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رواية العجلي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 سألته عن أدنى ما يكون </w:t>
      </w:r>
      <w:r w:rsidRPr="007E377E">
        <w:rPr>
          <w:rFonts w:cs="MbSadr (1)"/>
          <w:color w:val="0000FF"/>
          <w:sz w:val="32"/>
          <w:szCs w:val="32"/>
          <w:rtl/>
        </w:rPr>
        <w:t>ا</w:t>
      </w:r>
      <w:r w:rsidRPr="007E377E">
        <w:rPr>
          <w:rFonts w:cs="MbSadr (1)" w:hint="cs"/>
          <w:color w:val="0000FF"/>
          <w:sz w:val="32"/>
          <w:szCs w:val="32"/>
          <w:rtl/>
        </w:rPr>
        <w:t>لعبد به مشركاً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فقال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من قال للنواة إنّها حصاة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وللحصاة إنّها نواة ثمّ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ولد الكافر يتبعه في النجاسة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E377E">
        <w:rPr>
          <w:rFonts w:cs="MbSadr (1)"/>
          <w:color w:val="0000FF"/>
          <w:sz w:val="32"/>
          <w:szCs w:val="32"/>
          <w:rtl/>
        </w:rPr>
        <w:t>د</w:t>
      </w:r>
      <w:r w:rsidRPr="007E377E">
        <w:rPr>
          <w:rFonts w:cs="MbSadr (1)" w:hint="cs"/>
          <w:color w:val="0000FF"/>
          <w:sz w:val="32"/>
          <w:szCs w:val="32"/>
          <w:rtl/>
        </w:rPr>
        <w:t>ان</w:t>
      </w:r>
      <w:r w:rsidRPr="007E377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E377E">
        <w:rPr>
          <w:rFonts w:cs="MbSadr (1)"/>
          <w:color w:val="0000FF"/>
          <w:sz w:val="32"/>
          <w:szCs w:val="32"/>
          <w:rtl/>
        </w:rPr>
        <w:t>ب</w:t>
      </w:r>
      <w:r w:rsidRPr="007E377E">
        <w:rPr>
          <w:rFonts w:cs="MbSadr (1)" w:hint="cs"/>
          <w:color w:val="0000FF"/>
          <w:sz w:val="32"/>
          <w:szCs w:val="32"/>
          <w:rtl/>
        </w:rPr>
        <w:t>ه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توضيح ذلك : أنّ الإنسان قد يقول للنواة إنّها حصاة في مقام الكذب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خارج عن فرض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يقول ذلك ويجعله ديناً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بنحو 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لجري على طبقه اعتقاداً أو عملا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تشريع لدين في مقابل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وشرك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معنى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أشرك مع الله غيره في أحد المقامات التي ينفرد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مقام تشريع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الرواية لا تدلّ على أنّ هذا الإشراك مع الله في مقام التشريع يوجب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بالمعنى الذي تترتّب عليه الآثار المعهودة للكفر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ولد الكافر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قد يقرَّب القول بنجاسة ولد الكافر ـ كما عليه المشهور ـ بعدّة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التمسّك باستصحاب النجاسة الثابتة له عندما كان دماً أو منيّاً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يدفع : بتغيّر الموضوع بالاستحالة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التمسّك باستصحاب النجاسة الثابتة له عندما كان جنيناً باعتبار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زئيّته للكافر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فيما إذا ولد من اُمٍّ كافرة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يدفع : بأنّ الجنين ليس جزءاً من الاُمّ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تشمله نجاستها العينية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التمسّك بنفس دليل نجاسة الأبوين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لإثبات نجاسته بالفهم العرفي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الولد عصارة الأبوين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يفهم نجاسة المتولّد من كلب وخنزيرة من دليل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Fonts w:hint="cs"/>
          <w:rtl/>
        </w:rPr>
        <w:t>(1) الكافر 2 : 397، الحديث 1 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يدفع : بأنّ الولد إنّما يكون كذلك بلحاظ الصفات الطبيعية للأبوين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يتمّ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البيان في مورد كان ملاك نجاسة الأبوين صفةً عَرَضيةً كالكفر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دلّ على عقاب أولاد الكفّار وكفرهم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فيشملهم 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أنّ هذا موقوف على تمامية الإطلاق في دليل نجاسة الكافر بنحو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فيد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E377E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أنّ تلك الروايات منافية بظاهرها للعدل الإلهي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كرواية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 بن سنان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7E377E">
        <w:rPr>
          <w:rFonts w:cs="MbSadr (1)" w:hint="cs"/>
          <w:color w:val="0000FF"/>
          <w:sz w:val="32"/>
          <w:szCs w:val="32"/>
          <w:rtl/>
        </w:rPr>
        <w:t>عن وُلد الكفّار الذين يموتون قبل البلوغ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كفّار </w:t>
      </w:r>
      <w:r w:rsidRPr="007E377E">
        <w:rPr>
          <w:rFonts w:cs="MbSadr (1)"/>
          <w:color w:val="0000FF"/>
          <w:sz w:val="32"/>
          <w:szCs w:val="32"/>
          <w:rtl/>
        </w:rPr>
        <w:t>ي</w:t>
      </w:r>
      <w:r w:rsidRPr="007E377E">
        <w:rPr>
          <w:rFonts w:cs="MbSadr (1)" w:hint="cs"/>
          <w:color w:val="0000FF"/>
          <w:sz w:val="32"/>
          <w:szCs w:val="32"/>
          <w:rtl/>
        </w:rPr>
        <w:t>حشرون إلى جهنّم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لابدّ من طرحها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بعضها لا يدلّ على أكثر من تسجيل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لعقاب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وإن طبّق 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كما في الرواية المذكورة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بقرينة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ؤال السائل عن حال ما بعد الموت يتّجه التطبيق على هذه الحالة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وينحصر أثره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بالعقاب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دلّ في أحكام الأسر على أنّ إسلام الأب إسلام ولده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 و</w:t>
      </w:r>
      <w:r w:rsidRPr="00730BFD">
        <w:rPr>
          <w:rFonts w:cs="MbSadr (1)" w:hint="cs"/>
          <w:sz w:val="32"/>
          <w:szCs w:val="32"/>
          <w:rtl/>
        </w:rPr>
        <w:t xml:space="preserve">الاستدلال بذلك يتوقّف على أن يكون ذلك مقتضياً ـ عرفاً أو عقلا ـ لتنزيل كفره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نزلة كفر ولده أيضاً بلحاظ سائر الأحكام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بما فيها النجاسة بناءً على كونها حكماً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طبيعيّ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واقتضاؤه لذلك ممنوع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3 : 491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4740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نقلا بالمضمون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15 : 116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43 من أبواب جهاد العدوّ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دعوى : أنّ ولد الكافر كافر حقيقةً ولو لم يكن مميِّزاً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التقابل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الإسلام والكفر تقابل التناقض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تقابل العدم والملكة مع أخذ القابلية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فيشمله دليل نجاسة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عدم وجود إطلاق لفظيٍّ في دليل نجاسة الكافر ليشمله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يكفي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جرّد كفره لكي تشمله روايات نجاسة 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فرض كون الكفر مقابلا للإسلام بأحد النحوين المذكورين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 المرتكز العرفيّ والمتشرّعي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القاضي بكون الكفر مقابلا للإسلام بتقابل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لعدم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أخذ القابلية الشخصيّة في طرف العدم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بتقابل التضادّ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 يستظهر من رواية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لو أنّ العباد إذا جهلوا </w:t>
      </w:r>
      <w:r w:rsidRPr="007E377E">
        <w:rPr>
          <w:rFonts w:cs="MbSadr (1)"/>
          <w:color w:val="0000FF"/>
          <w:sz w:val="32"/>
          <w:szCs w:val="32"/>
          <w:rtl/>
        </w:rPr>
        <w:t>و</w:t>
      </w:r>
      <w:r w:rsidRPr="007E377E">
        <w:rPr>
          <w:rFonts w:cs="MbSadr (1)" w:hint="cs"/>
          <w:color w:val="0000FF"/>
          <w:sz w:val="32"/>
          <w:szCs w:val="32"/>
          <w:rtl/>
        </w:rPr>
        <w:t>قفوا ولم يجحدوا لم يكفروا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كنت عند أبي عبد الله </w:t>
      </w:r>
      <w:r w:rsidRPr="007E377E">
        <w:rPr>
          <w:rFonts w:cs="MbSadr (1)"/>
          <w:color w:val="0000FF"/>
          <w:sz w:val="32"/>
          <w:szCs w:val="32"/>
          <w:rtl/>
        </w:rPr>
        <w:t>(</w:t>
      </w:r>
      <w:r w:rsidRPr="007E377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E377E">
        <w:rPr>
          <w:rFonts w:cs="MbSadr (1)"/>
          <w:color w:val="0000FF"/>
          <w:sz w:val="32"/>
          <w:szCs w:val="32"/>
          <w:rtl/>
        </w:rPr>
        <w:t xml:space="preserve"> 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جالساً عن يساره </w:t>
      </w:r>
      <w:r w:rsidRPr="007E377E">
        <w:rPr>
          <w:rFonts w:cs="MbSadr (1)"/>
          <w:color w:val="0000FF"/>
          <w:sz w:val="32"/>
          <w:szCs w:val="32"/>
          <w:rtl/>
        </w:rPr>
        <w:t>و</w:t>
      </w:r>
      <w:r w:rsidRPr="007E377E">
        <w:rPr>
          <w:rFonts w:cs="MbSadr (1)" w:hint="cs"/>
          <w:color w:val="0000FF"/>
          <w:sz w:val="32"/>
          <w:szCs w:val="32"/>
          <w:rtl/>
        </w:rPr>
        <w:t>زرارة عن يمينه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فدخل عليه أبو بصير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فقال : يا أبا عبد الله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، ما تقول في من </w:t>
      </w:r>
      <w:r w:rsidRPr="007E377E">
        <w:rPr>
          <w:rFonts w:cs="MbSadr (1)"/>
          <w:color w:val="0000FF"/>
          <w:sz w:val="32"/>
          <w:szCs w:val="32"/>
          <w:rtl/>
        </w:rPr>
        <w:t>ش</w:t>
      </w:r>
      <w:r w:rsidRPr="007E377E">
        <w:rPr>
          <w:rFonts w:cs="MbSadr (1)" w:hint="cs"/>
          <w:color w:val="0000FF"/>
          <w:sz w:val="32"/>
          <w:szCs w:val="32"/>
          <w:rtl/>
        </w:rPr>
        <w:t>كّ في الله ؟ فقال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كافر يا أبا محمد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 xml:space="preserve">. قال : فشكّ في رسول الله ؟ فقال : </w:t>
      </w:r>
      <w:r w:rsidRPr="007E377E">
        <w:rPr>
          <w:rFonts w:cs="MbSadr (1)"/>
          <w:color w:val="0000FF"/>
          <w:sz w:val="32"/>
          <w:szCs w:val="32"/>
          <w:rtl/>
        </w:rPr>
        <w:t>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كافر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 ثمّ التفت إلى زرارة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، فقال : «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إنّما يكفر اذا جحد</w:t>
      </w:r>
      <w:r w:rsidRPr="007E377E">
        <w:rPr>
          <w:rFonts w:hint="cs"/>
          <w:color w:val="0000FF"/>
          <w:sz w:val="32"/>
          <w:szCs w:val="32"/>
          <w:rtl/>
        </w:rPr>
        <w:t> </w:t>
      </w:r>
      <w:r w:rsidRPr="007E37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قد يفهم من الروايتين أنّ الكفر بمعنى الجحود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أمر وجودي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ويقيّد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در الرواية الثانية الدالّ على كفر الشاكّ بما إذا جحد وأنكر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لازم ذلك الحكم بعدم كفر الشاكّ في الله والنبوّة غير المنكر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خلاف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هنا قد تحمل الروايتان على مرحلة البقاء والنظر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مقدمة العبادات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ح</w:t>
      </w:r>
      <w:r w:rsidRPr="00D27B5E">
        <w:rPr>
          <w:rStyle w:val="1"/>
          <w:rFonts w:hint="cs"/>
          <w:rtl/>
        </w:rPr>
        <w:t>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من كان مسلماً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يخرج من الإسلام بمجرّد عروض الشكّ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ينكر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فيدلّ ذلك على أنّ الشكّ الطارئ لا يخرج عن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قد تكون الرواية الاُولى ناظرةً إلى الجهل ببعض الفروع والأحكام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الإيمان بالله ورسوله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بصدد بيان أنّ الجاهل بها إذا لم يتسرَّع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الإنكار والجحود فهو باق على إسلامه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معنىً ثابت على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على أيِّ حال فإن لم يثبت كون التقابل بين الكفر والإسلام بنحو التضادّ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 من تقابل العدم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وليس الكلام في تطبيق المصطلح الفلسفيّ لهذا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حتّى يقال : إنّه يكفي فيه القابلية النوعية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في الاستظهار العرفي القاضي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أخذ القابلية الشخصيّة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فلا يمكن أن يصدق عنوان الكافر على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المميِّز من أولاد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الإجماع المدّعى في لسان جماعة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من تبعيّة أولاد الكفّار لهم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الإجماع قد يقرّب بصيغة الإجماع البسيط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يقرّب بصيغة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المركّب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يقال : إنّ ولد الكافر المميِّز المعتنق لدين أبويه نجس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ويضمّ إلى ذلك : الإجماع على عدم الفصل بينه وبين غيره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ولاد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فيحكم بنجاسة الجميع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التقريب الأوّل فيرد عليه : أنّ التبعية بهذا العنوان ليست موجودةً في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ملة من كلمات الفقهاء الأقدمين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الوارد مصاديق التبعية في بعض الموارد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في باب الأسر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والتغسيل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التوارث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ومن المحتمل أن يكون ذلك منشأً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على مدّعي الإجماع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نعم ادّعي عدم وجدان الخلاف أو عدمه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راجع معالم الدين </w:t>
      </w:r>
      <w:r w:rsidRPr="00D27B5E">
        <w:rPr>
          <w:rStyle w:val="1"/>
          <w:rtl/>
        </w:rPr>
        <w:t>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قسم الفقه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2</w:t>
      </w:r>
      <w:r w:rsidRPr="00D27B5E">
        <w:rPr>
          <w:rStyle w:val="1"/>
          <w:rFonts w:hint="cs"/>
          <w:rtl/>
        </w:rPr>
        <w:t xml:space="preserve"> : 539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جواهر الكلام 6</w:t>
      </w:r>
      <w:r w:rsidRPr="00D27B5E">
        <w:rPr>
          <w:rStyle w:val="1"/>
          <w:rFonts w:hint="cs"/>
          <w:rtl/>
        </w:rPr>
        <w:t xml:space="preserve"> : 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إذا أسلم بعد البلوغ أو قبله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فرض كونه عاقلا مميِّزاً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سلامه عن بصيرة على الأقوى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حدس أو استظهار الإجماع على كبرى التبعية مطلقاً حتّى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الإجماعات المدّعاة على أساس الحدس التي لا معوّل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يؤيّد وهن الإجماع : تعبير العلاّمة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الأقرب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واحتمال كونه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دركياً ومستنداً إلى بعض الوجوه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التقريب الثاني فيرد عليه : أنّ عدم الفصل غير الإجماع على الملازمة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المفيد هو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قد يدّعى إحرازه هو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فلا موجب للحكم بنجاسة أولاد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بني على نجاسة ولد الكافر فلا شكّ في ارتفاع النجاسة العينية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الإسلام بعد البلوغ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سيأتي في بحث المطهّرات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أسلم ولد الكافر قبل بلوغه فقد يقال بطهارته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شمول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دليل نجاسة ولد الكافر : إن كان هو الإجماع فلا شكّ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ختصاصه بغير الصبيّ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نفس دليل نجاسة الكافر ـ لأنّ كلّ من هو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مسلم كافر ـ فمن الواضح عدم شموله لمورد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التحقيق : أنّ هذا لا يكفي للحكم بطهارته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يجري استصحاب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العينية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عدم قيام دليل اجتهاديٍّ على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الموضوع العرفيّ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لقضية المتيقّنة محفوظ في مرحلة البقاء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لأنّ الموضوع العرفيّ للنجاسة هو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عبّر عنه في نهاية الإحكام 1 : 274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فرق في نجاسته بين كونه من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من الزنا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ولو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ذهبه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لجسم دائماً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وسائر الجهات الاُخرى حيثيات تعليلية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فمتى شكّ في بقاء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مع انحفاظ ذات الجسم جرى استصحابها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سلّم أنّ العنوان مقوّم للموضوع عرفاً فالعنوان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النجس حدوثاً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ليس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الكافر ليقال بعدم انحفاظه بعد تبدّل الكفر بالإسلام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عنوان ولد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محفوظ بنفسه في مرحلة البقاء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غاية الأمر يشكّ في بقاء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لشكّ في دخل عدم الإسلام في موضوع الحكم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لا ينافي انحفاظ الموضوع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العرف لا يرى نجاسة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سلم من صبيان الكفّار ـ على تقدير ثبوتها ـ نجاسةً حادثة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يراها استمرار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يشكل الحكم بطهارة أولاد الكفّار إذا أسلموا قبل البلوغ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لم يقم دليل اجتهاديّ على طهارتهم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يوجد مثل هذا الدليل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حتّى مع البناء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قبول إسلامهم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وجود دليل اجتهاديٍّ لفظيٍّ على طهارة كلّ مسلم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يتمسّك بإطلاقه للصبيّ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فالاستصحاب محكم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يقال : إنّ المسألة مبنيّة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هل يستفاد من أدلّة نفي إرث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لزنا نفي الولدية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على الأوّل لا موجب للحكم بنجاسة ابن الكافر من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يكون ولد الكافر حقيقةً وشرعاً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فيشمله دليل نجاسة أولاد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التحقيق : أنّ المسألة غير مبنيّة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قد يقال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كان أحد الأبوين مسلماً فالولد تابع له إذا لم يكن عن زنا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مطلقاً على وجه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مطابق لأصل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التقدير الثاني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وجود إطلاق لفظيٍّ في دليل نجاسة ولد الكافر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يتمسّك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بالنجاسة حتّى على التقدير الأوّل بدعوى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تمّ دليل لفظيّ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نجاسة ولد الكافر فهو يدلّ بالفحوى العرفية على نجاسة 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عرفاً كون طيب المولد دخيلا في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يجاد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فهذه نكتة لانفهام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ولد الزنا من الدليل المذكور بالفحوى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لقصور دليل النجاسة عن الشمول لهذه الحالة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لتحقيق ذلك لابدّ من ملاحظة نوع الدليل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كان مدرك نجاسة ولد الكافر التمسّك باستصحاب النجاسة الثابتة عند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الولد منيّاً أو جنيناً جرى هذا المدرك في المقام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مدرك النجاسة نفس دليل نجاسة الوالدين باعتبار كون الولد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صارةً لهما فلا يشمل صورة إسلام أحدهما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كان المدرك مثل رواية ابن سنان الحاكمة بأنّ وُلدَ الكفّار يدخلون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داخل آبائهم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رواية حفص الحاكمة بأنّ إسلام الأبِ إسلام لولدهِ فهو منطبق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حالة كون الأب كافراً ولو كانت الاُمّ مسلمة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قصور مدرك النجاسة على بعض التقادير ثابت في فرض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لتولّد من المسلم بسبب الزنا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الأقوى طهارة ولد الزنا من المسلمين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طرف أو من طرفين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وإن كان أحد الأبوين مسلماً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كما مرّ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الأصل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وما قد يستدلّ به على نجاسته : إمّا نفس دليل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الكافر بدعوى كونه كافراً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الروايات الخاصّة الواردة في سؤره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فيرد عليه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إطلاق في دليل نجاسة الكافر ليتمسّك به لإثبات نجاسة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ثبت كون هذا الوصف سبباً في كفره تعبّداً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دليل على كفر 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سوى ما قد يتوهّم من استفادة ذلك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 دلّ على عدم قبول شهادته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جواز الائتمام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كون ديته دية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ودخوله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نفي تلك الآثار عن ولد الزنا مع ضمّ أصالة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التخصيص في أدلتها ينتج خروجها تخصّصاً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المساوق لكفره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يندفع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تجري أصالة عدم التخصيص لإثبات التخصّص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أنّ جملةً من الآثار المنفية آثار لما هو أخصّ من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المستظهر من الروايات المذكورة تنزيل ولد الزنا منزلة الكافر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جميع الآثار مدفوعة : بأنّ ألسنتها خالية من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غير وافية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دليل إذن على كفر 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إنّ الكفر الحقيقي غير محتمل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يرى خلافه في الخارج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فقد استدلّ بجملة من الروايات على نجاسته :</w:t>
      </w:r>
    </w:p>
    <w:p w:rsidR="003E3511" w:rsidRPr="0089445C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رواية ابن أبي يعفور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9445C">
        <w:rPr>
          <w:rFonts w:cs="MbSadr (1)" w:hint="cs"/>
          <w:color w:val="0000FF"/>
          <w:sz w:val="32"/>
          <w:szCs w:val="32"/>
          <w:rtl/>
        </w:rPr>
        <w:t>«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لا تغتسل من البئر </w:t>
      </w:r>
      <w:r w:rsidRPr="0089445C">
        <w:rPr>
          <w:rFonts w:cs="MbSadr (1)"/>
          <w:color w:val="0000FF"/>
          <w:sz w:val="32"/>
          <w:szCs w:val="32"/>
          <w:rtl/>
        </w:rPr>
        <w:t>ا</w:t>
      </w:r>
      <w:r w:rsidRPr="0089445C">
        <w:rPr>
          <w:rFonts w:cs="MbSadr (1)" w:hint="cs"/>
          <w:color w:val="0000FF"/>
          <w:sz w:val="32"/>
          <w:szCs w:val="32"/>
          <w:rtl/>
        </w:rPr>
        <w:t>لتي يجتمع فيها غسالة الحمّام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، فإنّ فيها غسالة ولد لزنا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، وهو لا يطهر إلى سبعة </w:t>
      </w:r>
      <w:r w:rsidRPr="0089445C">
        <w:rPr>
          <w:rFonts w:cs="MbSadr (1)"/>
          <w:color w:val="0000FF"/>
          <w:sz w:val="32"/>
          <w:szCs w:val="32"/>
          <w:rtl/>
        </w:rPr>
        <w:t>آ</w:t>
      </w:r>
      <w:r w:rsidRPr="0089445C">
        <w:rPr>
          <w:rFonts w:cs="MbSadr (1)" w:hint="cs"/>
          <w:color w:val="0000FF"/>
          <w:sz w:val="32"/>
          <w:szCs w:val="32"/>
          <w:rtl/>
        </w:rPr>
        <w:t>باء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، وفيها غسالة الناصب وهو شرّهما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، إنّ الله لم يخلق خلقاً شرّاً من الكلب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، وإنّ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9445C">
        <w:rPr>
          <w:rFonts w:cs="MbSadr (1)"/>
          <w:color w:val="0000FF"/>
          <w:sz w:val="32"/>
          <w:szCs w:val="32"/>
          <w:rtl/>
        </w:rPr>
        <w:lastRenderedPageBreak/>
        <w:t>ا</w:t>
      </w:r>
      <w:r w:rsidRPr="0089445C">
        <w:rPr>
          <w:rFonts w:cs="MbSadr (1)" w:hint="cs"/>
          <w:color w:val="0000FF"/>
          <w:sz w:val="32"/>
          <w:szCs w:val="32"/>
          <w:rtl/>
        </w:rPr>
        <w:t>لناصب أهون على الله من الكلب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التمسّك بالرواية : أنّ الاستدلال على النجاسة إن كان بالنهي عن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سالة ولد الزنا فهو إنّما يكون إرشاداً إلى النجاسة فيما إذا لم يكن المورد معرضاً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ومتشرّعياً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لاحتمال حزازة 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كان مجملا من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المقام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بقوله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يطهر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فهو إنّما يدلّ إذا كانت الطهارة في مقابل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مقابل طيب المولد الذي هو نحو طهارة يقابلها نحو مناسب لها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لقذارة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النحو من الطهارة إن لم يكن هو المنصرف في المقام فلا 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حتماله بنحو يوجب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يشهد له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يطهر إلى سبعة آباء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ضوح عدم النجاسة بالمعنى المصطلح في الولد الشرعيّ لابن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يعزّز حمل الحزازة على جهة معنوية : التعبير بالشرّ والهوان في مقام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لمقايسة بين الناصب وولد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بينه وبين الكلب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ذكر السيّد الاُستاذ (دام ظلّه) : أنّ الأخبار الناهية عن الاغتسال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لبئر التي تجتمع فيها غسالة ماء الحمّام معلّلا بأنّ فيها غسالة ولد الزنا لا دلالة لها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نجاسة 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وذكره مقارناً للنصارى واليهود لا يقتضي نجاسته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لنهي بالإضافة إليهم ليس من باب النجاسة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أناّ لم نجد عطف اليهوديّ والنصرانيّ على ولد الزنا في أيّ رواية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لروايات الناهية عن الاغتسال من بئر ماء الحمّام حتّى تتوهّم قرينيّته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وإنمّا ذكر الناصب كما في 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الجنب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الزاني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11 من أبواب الماء المضاف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 الروايات الآتية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اللهمّ إلاّ أن يُريد مرسل الوشّاء الآتي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يذكر فيه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اء الحمّام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رواية حمزة بن أحمد : </w:t>
      </w:r>
      <w:r w:rsidRPr="0089445C">
        <w:rPr>
          <w:rFonts w:cs="MbSadr (1)" w:hint="cs"/>
          <w:color w:val="0000FF"/>
          <w:sz w:val="32"/>
          <w:szCs w:val="32"/>
          <w:rtl/>
        </w:rPr>
        <w:t>سألته ـ أو سأله غيري ـ عن الحمّام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89445C">
        <w:rPr>
          <w:rFonts w:cs="MbSadr (1)"/>
          <w:color w:val="0000FF"/>
          <w:sz w:val="32"/>
          <w:szCs w:val="32"/>
          <w:rtl/>
        </w:rPr>
        <w:t>«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ادخله بمئزر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، وغضّ بصرك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، ولا تغتسل من البئر التي يجتمع فيها ماء الحمّام </w:t>
      </w:r>
      <w:r w:rsidRPr="0089445C">
        <w:rPr>
          <w:rFonts w:cs="MbSadr (1)"/>
          <w:color w:val="0000FF"/>
          <w:sz w:val="32"/>
          <w:szCs w:val="32"/>
          <w:rtl/>
        </w:rPr>
        <w:t>ف</w:t>
      </w:r>
      <w:r w:rsidRPr="0089445C">
        <w:rPr>
          <w:rFonts w:cs="MbSadr (1)" w:hint="cs"/>
          <w:color w:val="0000FF"/>
          <w:sz w:val="32"/>
          <w:szCs w:val="32"/>
          <w:rtl/>
        </w:rPr>
        <w:t>إنّه يسيل فيها ما يغتسل به الجنب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، وولد الزنا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 xml:space="preserve">، والناصب لنا أهل البيت وهو </w:t>
      </w:r>
      <w:r w:rsidRPr="0089445C">
        <w:rPr>
          <w:rFonts w:cs="MbSadr (1)"/>
          <w:color w:val="0000FF"/>
          <w:sz w:val="32"/>
          <w:szCs w:val="32"/>
          <w:rtl/>
        </w:rPr>
        <w:t>ش</w:t>
      </w:r>
      <w:r w:rsidRPr="0089445C">
        <w:rPr>
          <w:rFonts w:cs="MbSadr (1)" w:hint="cs"/>
          <w:color w:val="0000FF"/>
          <w:sz w:val="32"/>
          <w:szCs w:val="32"/>
          <w:rtl/>
        </w:rPr>
        <w:t>رّهم</w:t>
      </w:r>
      <w:r w:rsidRPr="0089445C">
        <w:rPr>
          <w:rFonts w:hint="cs"/>
          <w:color w:val="0000FF"/>
          <w:sz w:val="32"/>
          <w:szCs w:val="32"/>
          <w:rtl/>
        </w:rPr>
        <w:t> </w:t>
      </w:r>
      <w:r w:rsidRPr="0089445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يظهر الحال في ردّ الاستدلال بها ممّا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ما رواه 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ديث ـ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قال : </w:t>
      </w:r>
      <w:r w:rsidRPr="00BD2749">
        <w:rPr>
          <w:rFonts w:cs="MbSadr (1)" w:hint="cs"/>
          <w:color w:val="0000FF"/>
          <w:sz w:val="32"/>
          <w:szCs w:val="32"/>
          <w:rtl/>
        </w:rPr>
        <w:t>« لا تغتسل من غسالة ماء الحمّام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فإنّه يغتسل فيه من الزنا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D2749">
        <w:rPr>
          <w:rFonts w:cs="MbSadr (1)"/>
          <w:color w:val="0000FF"/>
          <w:sz w:val="32"/>
          <w:szCs w:val="32"/>
          <w:rtl/>
        </w:rPr>
        <w:t>و</w:t>
      </w:r>
      <w:r w:rsidRPr="00BD2749">
        <w:rPr>
          <w:rFonts w:cs="MbSadr (1)" w:hint="cs"/>
          <w:color w:val="0000FF"/>
          <w:sz w:val="32"/>
          <w:szCs w:val="32"/>
          <w:rtl/>
        </w:rPr>
        <w:t>يغتسل فيه ولد الزنا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والناصب لنا أهل البيت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وهو شرّهم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يتّضح الإيراد عليه ممّا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مضافاً إلى إدراج الاغتسال من الزنا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السياق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قرينة على ملاحظة الحزازة المعنوية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فلا فرق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لاغتسال من الزنا والاغتسال من جنابة اُخرى من ناحية النجاسة والطهارة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قطع النظر عن فرض اتّفاق العرق أحياناً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نجاسة عرق الجنب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مرسل الوشّاء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عمّن ذكره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BD2749">
        <w:rPr>
          <w:rFonts w:cs="MbSadr (1)" w:hint="cs"/>
          <w:color w:val="0000FF"/>
          <w:sz w:val="32"/>
          <w:szCs w:val="32"/>
          <w:rtl/>
        </w:rPr>
        <w:t>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ه كره سؤر </w:t>
      </w:r>
      <w:r w:rsidRPr="00BD2749">
        <w:rPr>
          <w:rFonts w:cs="MbSadr (1)"/>
          <w:color w:val="0000FF"/>
          <w:sz w:val="32"/>
          <w:szCs w:val="32"/>
          <w:rtl/>
        </w:rPr>
        <w:t>و</w:t>
      </w:r>
      <w:r w:rsidRPr="00BD2749">
        <w:rPr>
          <w:rFonts w:cs="MbSadr (1)" w:hint="cs"/>
          <w:color w:val="0000FF"/>
          <w:sz w:val="32"/>
          <w:szCs w:val="32"/>
          <w:rtl/>
        </w:rPr>
        <w:t>لد</w:t>
      </w:r>
      <w:r w:rsidRPr="00BD2749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D2749">
        <w:rPr>
          <w:rFonts w:cs="MbSadr (1)"/>
          <w:color w:val="0000FF"/>
          <w:sz w:val="32"/>
          <w:szCs w:val="32"/>
          <w:rtl/>
        </w:rPr>
        <w:t>ا</w:t>
      </w:r>
      <w:r w:rsidRPr="00BD2749">
        <w:rPr>
          <w:rFonts w:cs="MbSadr (1)" w:hint="cs"/>
          <w:color w:val="0000FF"/>
          <w:sz w:val="32"/>
          <w:szCs w:val="32"/>
          <w:rtl/>
        </w:rPr>
        <w:t>لزنا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وسؤر اليهودي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والنصراني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والمشرك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وكلّ من خالف الإسلام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وكان </w:t>
      </w:r>
      <w:r w:rsidRPr="00BD2749">
        <w:rPr>
          <w:rFonts w:cs="MbSadr (1)"/>
          <w:color w:val="0000FF"/>
          <w:sz w:val="32"/>
          <w:szCs w:val="32"/>
          <w:rtl/>
        </w:rPr>
        <w:t>أ</w:t>
      </w:r>
      <w:r w:rsidRPr="00BD2749">
        <w:rPr>
          <w:rFonts w:cs="MbSadr (1)" w:hint="cs"/>
          <w:color w:val="0000FF"/>
          <w:sz w:val="32"/>
          <w:szCs w:val="32"/>
          <w:rtl/>
        </w:rPr>
        <w:t>شدّ ذلك عنده سؤر الناصب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218 ـ 219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219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الأسآر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سالة ( 2 )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إشكال في نجاسة الغُلاَة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: أنّ الكراهة تلائم مع الكراهة المصطلحة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والسياق كما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يشتمل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ما هو مفروض النجاسة ـ كالمشرك ـ كذلك يشتمل على ما ثبتت طهارته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الكتابي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أنّ النهي عن سؤر إنسان لا يدلّ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هناك رواية لزرارة </w:t>
      </w:r>
      <w:r w:rsidRPr="00BD2749">
        <w:rPr>
          <w:rFonts w:cs="MbSadr (1)" w:hint="cs"/>
          <w:color w:val="0000FF"/>
          <w:sz w:val="32"/>
          <w:szCs w:val="32"/>
          <w:rtl/>
        </w:rPr>
        <w:t>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لا خير في ولد الزنا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... الحديث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واُخرى لمحمد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بن مسلم : </w:t>
      </w:r>
      <w:r w:rsidRPr="00BD2749">
        <w:rPr>
          <w:rFonts w:cs="MbSadr (1)" w:hint="cs"/>
          <w:color w:val="0000FF"/>
          <w:sz w:val="32"/>
          <w:szCs w:val="32"/>
          <w:rtl/>
        </w:rPr>
        <w:t>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لبن اليهوديّة والنصرانيّة والمجوسيّة أحبّ إليّ من ولد الزنا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... </w:t>
      </w:r>
      <w:r w:rsidRPr="00BD2749">
        <w:rPr>
          <w:rFonts w:cs="MbSadr (1)"/>
          <w:color w:val="0000FF"/>
          <w:sz w:val="32"/>
          <w:szCs w:val="32"/>
          <w:rtl/>
        </w:rPr>
        <w:t>ا</w:t>
      </w:r>
      <w:r w:rsidRPr="00BD2749">
        <w:rPr>
          <w:rFonts w:cs="MbSadr (1)" w:hint="cs"/>
          <w:color w:val="0000FF"/>
          <w:sz w:val="32"/>
          <w:szCs w:val="32"/>
          <w:rtl/>
        </w:rPr>
        <w:t>لحديث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كونهما غير دالّتين على النجاسة في غاية الوضوح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فولد الزنا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حكوم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 xml:space="preserve">حكم الغلاة والنواصب والخوارج وغيرهم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لمحاولة إثبات النجاسة للغلاة طريقان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إثبات نجاستهم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بقطع النظر عن كفرهم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يستدلّ لذلك : بما عن الكشّي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بسنده عن أبي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في أمر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ارس بن حاتم ـ من قوله : </w:t>
      </w:r>
      <w:r w:rsidRPr="00BD2749">
        <w:rPr>
          <w:rFonts w:cs="MbSadr (1)" w:hint="cs"/>
          <w:color w:val="0000FF"/>
          <w:sz w:val="32"/>
          <w:szCs w:val="32"/>
          <w:rtl/>
        </w:rPr>
        <w:t>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ولكن صونوا أنفسكم عن الخوض والكلام في ذلك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D2749">
        <w:rPr>
          <w:rFonts w:cs="MbSadr (1)"/>
          <w:color w:val="0000FF"/>
          <w:sz w:val="32"/>
          <w:szCs w:val="32"/>
          <w:rtl/>
        </w:rPr>
        <w:t>و</w:t>
      </w:r>
      <w:r w:rsidRPr="00BD2749">
        <w:rPr>
          <w:rFonts w:cs="MbSadr (1)" w:hint="cs"/>
          <w:color w:val="0000FF"/>
          <w:sz w:val="32"/>
          <w:szCs w:val="32"/>
          <w:rtl/>
        </w:rPr>
        <w:t>تجنّبوا مساورته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... الحديث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فيستفاد من النهي عن مساورته كونه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20 : 442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ما يحر</w:t>
      </w:r>
      <w:r w:rsidRPr="00D27B5E">
        <w:rPr>
          <w:rStyle w:val="1"/>
          <w:rFonts w:hint="cs"/>
          <w:rtl/>
        </w:rPr>
        <w:t>م بالمصاهرة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21 : 462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75 من أبواب أحكام الأولاد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اختيار معرفة الرجال : 522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1004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الرواية غير تامّة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متناً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السند فلضعفه بعدّة أشخاص منهم : جبرئيل بن أحمد الذي يروي عنه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لكشّي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وعليّ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المتن فلوقوع الاختلاف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رويت فقرة الاستدلال بعبارة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وتَوَقّوا مشاورته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الدلالة فلأنّ المساورة المنهيّ عنها لم يعلم كونها من السؤر بمعنى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لنهي عن سؤره ليتوهّم دلالة ذلك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لعلّها بمعنى المواثبة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المنازعة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ساوره لغةً بمعنى حافزه وزاحمه وواثبه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فيرجع إلى النهي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لدخول معه في الجدال والقيل والقال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عدم وجود إطلاق في الرواية يمكن التمسّك به لتمام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صناف الغلاة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لورودها في شخص خاصٍّ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إثبات نجاستهم من حيث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وهذا مركَّب من مقدّمتين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أنّ الكافر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أنّ الغلو يستوجب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المقدمة الاُولى فقد تقدّم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الإشكال في إطلاقها لمنتحلي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الغلاة الناسبون أنفسهم إلى الإسلام ليسوا مشمولين لدليل النجاسة ولو ثبت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فرهم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المقدمة الثانية فتوضيح الحال فيها : أنّ الغلو تارةً يكون بلحاظ مرتبة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لاُلوهية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بلحاظ مرتبة النبوّة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وثالثةً بلحاظ شؤون اُخرى من الشؤون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لمتّصلة بصفات الخالق تعالى وأفعاله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361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الغلو بلحاظ مرتبة الاُلوهية فيتمثّل : تارةً في اعتقاد الشخص بأنّ من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لا في حقّه هو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في اعتقاده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غير الله الواجب الوجود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شريكه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لاُلوهية واستحقاق العبادة إمّا بنحو عَرضي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بنحو طولي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في اعتقاده بحلول الله أو اتّحاده مع ذلك الغير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ذلك 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إنكار 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إنكار للتوحيد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فلأنّ الحلول والاتّحاد مرجعهما إلى دعوى اُلوهيّة غير الله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هما بالنظر العرفيّ واسطتان في الثبوت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فينافي مع عقد المستثنى منه بحسب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لمدلول العرفيّ لشهادة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 لا إله إلاّ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ينافي مع عقد المستثنى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عقد المستثنى بحسب مدلولها الارتكازيّ تشتمل على كثير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لصفات المنافية لأحوال من غلا في حقّه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كالمشي في الأسواق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الغلو بلحاظ مرتبة النبوّة فيتمثل في اعتقاد المغالي بأنّ من غلا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قّه أفضل من النبيّ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همزة الوصل بين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مساو له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حو لا تكون رسالة النبيّ بين الله والعباد شاملةً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ذلك يوجب الكفر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منافاته للشهادة الثانية بمدلولها الارتكازيّ في ذهن المتشرّعة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المشتمل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لتسليم بأنّ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رسول الله إلى جميع المكلفين من دون استثناء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الغلو بلحاظ الصفات والأفعال بمعنى نسبة صفة أو فعل لشخص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مستواهما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 اختصاص تلك الصفة أو الفعل بالله تعالى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روريات الدين دخل في إنكار الضروريّ على الخلاف المتقدّم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كن كفراً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الخوارج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والنواصب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يدخل في الأوّل : إدّعاء تفويض الأمر من الله تعالى لأحد من عباده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نسبة الخلق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والإحياء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والإماتة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ونحو ذلك من أنحاء التدبير الغيبيّ لهذا العالم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أحد من الناس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على استتباع الغلو للكفر مطلقاً ـ ولو تعبّداً ـ برواية مرازم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قال أبو عبد الله </w:t>
      </w:r>
      <w:r w:rsidRPr="00BD2749">
        <w:rPr>
          <w:rFonts w:cs="MbSadr (1)"/>
          <w:color w:val="0000FF"/>
          <w:sz w:val="32"/>
          <w:szCs w:val="32"/>
          <w:rtl/>
        </w:rPr>
        <w:t>(</w:t>
      </w:r>
      <w:r w:rsidRPr="00BD274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D2749">
        <w:rPr>
          <w:rFonts w:cs="MbSadr (1)"/>
          <w:color w:val="0000FF"/>
          <w:sz w:val="32"/>
          <w:szCs w:val="32"/>
          <w:rtl/>
        </w:rPr>
        <w:t xml:space="preserve"> </w:t>
      </w:r>
      <w:r w:rsidRPr="00BD2749">
        <w:rPr>
          <w:rFonts w:cs="MbSadr (1)" w:hint="cs"/>
          <w:color w:val="0000FF"/>
          <w:sz w:val="32"/>
          <w:szCs w:val="32"/>
          <w:rtl/>
        </w:rPr>
        <w:t>: 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قل للغالية توبوا إلى الله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فإنّكم فسّاق كفّار </w:t>
      </w:r>
      <w:r w:rsidRPr="00BD2749">
        <w:rPr>
          <w:rFonts w:cs="MbSadr (1)"/>
          <w:color w:val="0000FF"/>
          <w:sz w:val="32"/>
          <w:szCs w:val="32"/>
          <w:rtl/>
        </w:rPr>
        <w:t>م</w:t>
      </w:r>
      <w:r w:rsidRPr="00BD2749">
        <w:rPr>
          <w:rFonts w:cs="MbSadr (1)" w:hint="cs"/>
          <w:color w:val="0000FF"/>
          <w:sz w:val="32"/>
          <w:szCs w:val="32"/>
          <w:rtl/>
        </w:rPr>
        <w:t>شركون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وهذا الاستدلال غير تامٍّ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أوّلا فلضعف سند الرواية بعليّ بن محمد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ثانياً فلضعف الدلالة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 تكفّل الرواية لقضية خارجية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أمر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الراوي أن يقول للغالية ذلك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أن يكون المنظور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ماعة معيّنين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الغلو بعنوانه مذهباً معيّناً محدّداً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هو درجات وألوان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تكفير جماعة منهم لا يثبت كفر الغلاة على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والجمع بين الفسق والكفر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الشرك في سياق واحد ممّا يوهن أيضاً دلالة الكفر على المعنى المساوق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لمروق من دين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لإثبات نجاسة النواصب طريقان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تقدّم في الغلاة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محاولة الاستدلال على نجاستهم ابتداءً بعدّة 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روايات حمزة بن أحمد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وعليّ بن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عفور المتقدّمة في بحث نجاسة ولد الزنا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المناقشة في دلالتها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</w:t>
      </w:r>
      <w:r w:rsidRPr="00D27B5E">
        <w:rPr>
          <w:rStyle w:val="1"/>
          <w:rFonts w:hint="cs"/>
          <w:rtl/>
        </w:rPr>
        <w:t xml:space="preserve"> أحكام حدّ المرتد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ضعف أسانيدها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موثّقة عبد الله بن أبي يعفور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المتقدّمة في أدلّة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والتي جاء فيها </w:t>
      </w:r>
      <w:r w:rsidRPr="00BD2749">
        <w:rPr>
          <w:rFonts w:cs="MbSadr (1)" w:hint="cs"/>
          <w:color w:val="0000FF"/>
          <w:sz w:val="32"/>
          <w:szCs w:val="32"/>
          <w:rtl/>
        </w:rPr>
        <w:t>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وإيّاك أن تغتسل من غسالة الحمّام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ففيها تجتمع </w:t>
      </w:r>
      <w:r w:rsidRPr="00BD2749">
        <w:rPr>
          <w:rFonts w:cs="MbSadr (1)"/>
          <w:color w:val="0000FF"/>
          <w:sz w:val="32"/>
          <w:szCs w:val="32"/>
          <w:rtl/>
        </w:rPr>
        <w:t>غ</w:t>
      </w:r>
      <w:r w:rsidRPr="00BD2749">
        <w:rPr>
          <w:rFonts w:cs="MbSadr (1)" w:hint="cs"/>
          <w:color w:val="0000FF"/>
          <w:sz w:val="32"/>
          <w:szCs w:val="32"/>
          <w:rtl/>
        </w:rPr>
        <w:t>سالة اليهوديّ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والنصرانيّ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والمجوسيّ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والناصب لنا أهل البيت فهو شرّهم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فإن </w:t>
      </w:r>
      <w:r w:rsidRPr="00BD2749">
        <w:rPr>
          <w:rFonts w:cs="MbSadr (1)"/>
          <w:color w:val="0000FF"/>
          <w:sz w:val="32"/>
          <w:szCs w:val="32"/>
          <w:rtl/>
        </w:rPr>
        <w:t>ا</w:t>
      </w:r>
      <w:r w:rsidRPr="00BD2749">
        <w:rPr>
          <w:rFonts w:cs="MbSadr (1)" w:hint="cs"/>
          <w:color w:val="0000FF"/>
          <w:sz w:val="32"/>
          <w:szCs w:val="32"/>
          <w:rtl/>
        </w:rPr>
        <w:t>لله تبارك وتعالى لم يخلق خلقاً أنجس من الكلب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، وأنّ الناصب لنا أهل البيت </w:t>
      </w:r>
      <w:r w:rsidRPr="00BD2749">
        <w:rPr>
          <w:rFonts w:cs="MbSadr (1)"/>
          <w:color w:val="0000FF"/>
          <w:sz w:val="32"/>
          <w:szCs w:val="32"/>
          <w:rtl/>
        </w:rPr>
        <w:t>ل</w:t>
      </w:r>
      <w:r w:rsidRPr="00BD2749">
        <w:rPr>
          <w:rFonts w:cs="MbSadr (1)" w:hint="cs"/>
          <w:color w:val="0000FF"/>
          <w:sz w:val="32"/>
          <w:szCs w:val="32"/>
          <w:rtl/>
        </w:rPr>
        <w:t>أنجس منه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الاستدلال بها : أنّ أنجسيّة الناصب من الكلب ذكرت تعليلا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فهو شرّهم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وشرّيّة الناصب ظاهرة في الحيثية المعنوية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إن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وجب ـ للزوم التناسب بين العلّة والمعلول ـ حمل النجاسة على جهة معنوية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 فلا أقلّ من اقتضائه لإجمال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جانب التعليل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خالد القلانسيّ المتقدّمة في أخبار نجاسة أهل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BD2749">
        <w:rPr>
          <w:rFonts w:cs="MbSadr (1)"/>
          <w:color w:val="0000FF"/>
          <w:sz w:val="32"/>
          <w:szCs w:val="32"/>
          <w:rtl/>
        </w:rPr>
        <w:t>ق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لت لأبي عبد الله </w:t>
      </w:r>
      <w:r w:rsidRPr="00BD2749">
        <w:rPr>
          <w:rFonts w:cs="MbSadr (1)"/>
          <w:color w:val="0000FF"/>
          <w:sz w:val="32"/>
          <w:szCs w:val="32"/>
          <w:rtl/>
        </w:rPr>
        <w:t>(</w:t>
      </w:r>
      <w:r w:rsidRPr="00BD274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D2749">
        <w:rPr>
          <w:rFonts w:cs="MbSadr (1)"/>
          <w:color w:val="0000FF"/>
          <w:sz w:val="32"/>
          <w:szCs w:val="32"/>
          <w:rtl/>
        </w:rPr>
        <w:t xml:space="preserve"> </w:t>
      </w:r>
      <w:r w:rsidRPr="00BD2749">
        <w:rPr>
          <w:rFonts w:cs="MbSadr (1)" w:hint="cs"/>
          <w:color w:val="0000FF"/>
          <w:sz w:val="32"/>
          <w:szCs w:val="32"/>
          <w:rtl/>
        </w:rPr>
        <w:t>: ألقى الذمّيّ فيصافحني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، قال : 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 xml:space="preserve">امسحها بالتراب </w:t>
      </w:r>
      <w:r w:rsidRPr="00BD2749">
        <w:rPr>
          <w:rFonts w:cs="MbSadr (1)"/>
          <w:color w:val="0000FF"/>
          <w:sz w:val="32"/>
          <w:szCs w:val="32"/>
          <w:rtl/>
        </w:rPr>
        <w:t>و</w:t>
      </w:r>
      <w:r w:rsidRPr="00BD2749">
        <w:rPr>
          <w:rFonts w:cs="MbSadr (1)" w:hint="cs"/>
          <w:color w:val="0000FF"/>
          <w:sz w:val="32"/>
          <w:szCs w:val="32"/>
          <w:rtl/>
        </w:rPr>
        <w:t>بالحائط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. قلت : فالناصب ؟ قال : «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اغسلها</w:t>
      </w:r>
      <w:r w:rsidRPr="00BD2749">
        <w:rPr>
          <w:rFonts w:hint="cs"/>
          <w:color w:val="0000FF"/>
          <w:sz w:val="32"/>
          <w:szCs w:val="32"/>
          <w:rtl/>
        </w:rPr>
        <w:t> </w:t>
      </w:r>
      <w:r w:rsidRPr="00BD274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ساقطة دلالةً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غلبة عدم الرطوبة المسرية عند المصافحة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 عدم التنجيس بدونها قرينة على أنّ الأمر بالغسل تنزيهي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لجهة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ساقطة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ثبوت وثاقة أكثر من واحد من رجال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كعلي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وكذلك خالد القلانسي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عدم ثبوت وحدته مع خالد بن مادّ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220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11 من أبواب الماء المضاف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لقلانسيّ الذي وثّقه النجاشيّ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والشيخ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لتعدّد خالد القلانسي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بشهادة ذكر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لشيخ الطوسيّ في رجاله لثلاثة بهذا الاسم في أصحاب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اقتصار فهرستي الشيخ والنجاشيّ على خالد بن مادّ القلانسيّ وتوثيقه ليس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رينةً على وحدة العناوين الثلاثة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لاختصاص الفهرستين بالمصنفين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للهمّ إلاّ أن يدّعى انصراف خالد القلانسيّ المطلق إلى المصنّف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أيّ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 يكفي عدم ثبوت وثاقة عليّ بن معمر في سقوط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لو ثبتت نجاسة النواصب بدليل مباشر فقد يدّعى : أنّ ذلك يكون بنفسه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ليلا على كفرهم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المسلم لا يحكم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يدلّ دليل اجتهاديّ لفظيّ على أنّ كلّ مسلم طاهر ليتمسّك به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إثبات عدم الإسلام عند قيام الدليل على عدم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التمسّك بالإطلاق أو العموم في موارد دوران الأمر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لتخصيص والتخصّص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إثبات نجاستهم بملاك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تقدّم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الإشكال في الكبرى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دليل نجاسة الكافر لمنتحلي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الصغرى : فإن بلغ بُغض الناصبيّ لأهل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درجة يحمل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عها ما يقطع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يحتمل صدوره من النبي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حقّهم على الخطأ والهوى فهذا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149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388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122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266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ولم نعثر على توثيق من الشيخ له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رجال الطوسي : 185 و 189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 و</w:t>
      </w:r>
      <w:r w:rsidRPr="00D27B5E">
        <w:rPr>
          <w:rStyle w:val="1"/>
          <w:rFonts w:hint="cs"/>
          <w:rtl/>
        </w:rPr>
        <w:t xml:space="preserve"> 69 و 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384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 التصديق الإجماليّ بالرسالة المقوّم للإسلام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فيوجب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بغضه سبباً في جزمه بعدم صدور شيء من المدح والتكريم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لنبي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حقّ أهل بيته فينكر على هذا الأساس ورود أمر من الشريعة بالولاء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هم ولو بالمعنى الأعمّ فهذا يوجب الكفر إذا قلنا بأنّ منكر الضروريّ بما هو منكر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ذلك كافر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إنكار لزوم ولايتهم بالمعنى الأعمّ إنكار لِمَا هو ثابت بالضرورة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تشكّك أحد في بلوغ وضوح هذه الولاية إلى درجة الضرورة بسبب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وامل الضغظ والإخفاء والتحريف لم يكن ذلك مهمّاً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مدرك كفر منكر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لضروريّ لو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قيل به إنّما هو رواية عبد الله بن سنان المتقدّمة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يؤخذ فيها عنوان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نكار الضروري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اُخذ عنوان من يرتكب الكبيرة وهو يرى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منطبق في محلّ الكلام جزماً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والمتيقّن خروجه بالتخصيص من 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لا يشمل الناصبيّ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لم نقل بموضوعية إنكار الضروريّ بعنوانه للكفر فلا يثبت الكفر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لحالة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يمكن أن يتمسّك حينئذ لإثبات الكفر في مطلق الناصب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المبغض لأهل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بالروايات الواردة بمضمون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حبّنا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يمان وبغضنا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صحيح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فيدلّ على أنّ عدم بغضهم شرط تعبّدي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الظاهر من الكفر المعنى المقابل للإسلام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توصيف الحبّ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يمان لا يعني إرادة المرتبة المقابلة للإيمان من الكفر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كون حبّهم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يماناً يقتضي ثبوت ما يقابل الإيمان بمجرّد عدم حبّهم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مقدّمة العبادات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حدّ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23 و</w:t>
      </w:r>
      <w:r w:rsidRPr="00D27B5E">
        <w:rPr>
          <w:rStyle w:val="1"/>
          <w:rFonts w:hint="cs"/>
          <w:rtl/>
        </w:rPr>
        <w:t xml:space="preserve"> 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كن هناك بغض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يناسب مع كون بغضهم كفراً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وسوف يأتي تتمّة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حقيق ونقد لهذا الاستدلال عند الحديث عن المجسِّمة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حكم الناصب عموماً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الخوارج فقد يقال : إنّ الخوارج بمعنى الفرقة الخاصة المكفِّرة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أمير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لمؤمنين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يندرجون في النواصب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فيحكم بكفرهم وبنجاستهم إذا بني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كفر النواصب ونجاستهم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الخوارج بمعنى الخارجين على إمام زمانهم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المحاربين لحجّة الله في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لقه لا يتعيّن أن يكونوا نصّاباً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تكون محاربتهم للإمام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بسبب إغراءات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لمقام وشهوة الجاه مع عدم بغض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نجاسة الناصبيّ أو كفره : إن كان المدرك لإثبات ذلك ما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أنّ بغضهم كفر لم يشمل هذا الدليل بلفظه الخارج على الإمام بدون بغض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تبقى حينئذ دعوى إمكان الشمول بالفحوى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المدرك روايات النهي عن سؤر الناصب لأهل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لواضح أنّ من يحاربهم ويعتدي عليهم من أوضح مصاديق الناصب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ينصب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هم العداوة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فينطبق عليه العنوان وإن لم يكن مبغضاً بقلبه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المدرك ما دلّ على كفر منكر الضروريّ فقد لا يكون المبغض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نكراً للضروري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يكون المحارب غير المبغض منكراً للضروري إذا ادّعى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جوب محاربة أهل البيت وقتالهم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ضرورة عدم ثبوت ذلك في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على كفر الخوارج بالخصوص : تارةً بالنبويّ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الدالّ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روقهم من الدين كمروق السهم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سنن الترمذي 4 : 417 ـ 418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2188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مستدرك الحاكم 2</w:t>
      </w:r>
      <w:r w:rsidRPr="00D27B5E">
        <w:rPr>
          <w:rStyle w:val="1"/>
          <w:rFonts w:hint="cs"/>
          <w:rtl/>
        </w:rPr>
        <w:t xml:space="preserve"> : 146 و 147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المجسِّمة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برواية الفضيل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 دخلت على أبي جعفر </w:t>
      </w:r>
      <w:r w:rsidRPr="00EE0BE7">
        <w:rPr>
          <w:rFonts w:cs="MbSadr (1)"/>
          <w:color w:val="0000FF"/>
          <w:sz w:val="32"/>
          <w:szCs w:val="32"/>
          <w:rtl/>
        </w:rPr>
        <w:t>(</w:t>
      </w:r>
      <w:r w:rsidRPr="00EE0BE7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E0BE7">
        <w:rPr>
          <w:rFonts w:cs="MbSadr (1)"/>
          <w:color w:val="0000FF"/>
          <w:sz w:val="32"/>
          <w:szCs w:val="32"/>
          <w:rtl/>
        </w:rPr>
        <w:t xml:space="preserve"> </w:t>
      </w:r>
      <w:r w:rsidRPr="00EE0BE7">
        <w:rPr>
          <w:rFonts w:cs="MbSadr (1)" w:hint="cs"/>
          <w:color w:val="0000FF"/>
          <w:sz w:val="32"/>
          <w:szCs w:val="32"/>
          <w:rtl/>
        </w:rPr>
        <w:t>وعنده رجل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EE0BE7">
        <w:rPr>
          <w:rFonts w:cs="MbSadr (1)"/>
          <w:color w:val="0000FF"/>
          <w:sz w:val="32"/>
          <w:szCs w:val="32"/>
          <w:rtl/>
        </w:rPr>
        <w:t>ف</w:t>
      </w:r>
      <w:r w:rsidRPr="00EE0BE7">
        <w:rPr>
          <w:rFonts w:cs="MbSadr (1)" w:hint="cs"/>
          <w:color w:val="0000FF"/>
          <w:sz w:val="32"/>
          <w:szCs w:val="32"/>
          <w:rtl/>
        </w:rPr>
        <w:t>لمّا قعدت قام الرجل فخرج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، فقال عليه السلام لي : 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يا فضيل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، ما هذا عندك ؟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EE0BE7">
        <w:rPr>
          <w:rFonts w:cs="MbSadr (1)"/>
          <w:color w:val="0000FF"/>
          <w:sz w:val="32"/>
          <w:szCs w:val="32"/>
          <w:rtl/>
        </w:rPr>
        <w:t>ف</w:t>
      </w:r>
      <w:r w:rsidRPr="00EE0BE7">
        <w:rPr>
          <w:rFonts w:cs="MbSadr (1)" w:hint="cs"/>
          <w:color w:val="0000FF"/>
          <w:sz w:val="32"/>
          <w:szCs w:val="32"/>
          <w:rtl/>
        </w:rPr>
        <w:t>قلت : وما هو ؟ قال : 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حروري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»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، قلت : كافر ؟ قال : 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إي واللهِ مشرك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فالاستدلال به موقوف على أن يكون المراد بالدين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وهو ساقط سنداً على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فلا ينبغي أن يحمل على التطبيق الحقيقّي للعنوان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مشركاً بالمعنى المنصرف من اللفظ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على التطبيق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لتنزيليّ بلحاظ الآثار الشرعية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يناسب اختيار الإمام لعنوان المشرك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الآثار الشرعية مترتّبة عادةً على عنوان الكافر بما فيها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نجاسة طبيعيّ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للمشرك بعنوانه أحكام شرعية داخلة في محلّ ابتلاء الأفراد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حمل على التنزيل بلحاظها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يوجب ظهور سياق الكلام في كونه متّجهاً نحو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دانة الحروري وكونه كالكافر والمشرك من حيث البعد عن الحقيقة ورضا الله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المجسِّم : تارةً يعتقد بالجسمية الاعتيادية بلوازمها : من النقص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الحاجة والاضمحلال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يعتقد بها بدون لوازمها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أحكام حدّ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يعتقد بسنخ آخر من الجسمية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تدعى مناسبته لعالم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لربوبية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الأوّل كافر بلا إشكال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لأدائه إلى إنكار الله تعالى بمعناه الارتكازيّ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لمستبطن لصفات الكمال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المأخوذ في عقد المستثنى من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فكفره يتوقّف : إمّا على كون عدم التجسيم بعنوانه مأخوذاً ضمناً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موضوع عقد المستثنى من الكلمة الشريفة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على كونه من ضروريات الدين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الالتزام بكفر منكر الضروري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كلا الأمرين محلّ منع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وكفر الثالث أبعد احتمالا من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هذا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قتضى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بلحاظ الروايات الخاصّة فقد ورد تكفير المجسِّمة أو المشبِّهة في عدّة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فقد جاء في رواية 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زياد بن جعفر الهمداني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ليّ بن إبراهيم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عبدالسلام بن صالح الهروي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الرضا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ديث ـ قال :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من وصف الله بوجه كالوجوه فقد كفر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مثل هذا الحديث مطلق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لفرض الالتزام بلوازم ذلك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فتقع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لمعارضة ـ بنحو العموم من وجه ـ بينه وبين ما دلّ بإطلاقه على أنّ ضابط الإسلام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الشهادتان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ومادّة الاجتماع المجسِّم غير المعتقد بلوازم التجسيم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فيبنى على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سلامه : إمّا تقديماً للدليل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للرجوع إلى المعنى العرفيّ لعنوان المسلم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الكافر المأخوذين في موضوعات الأدلّة بعد تساقط العامّين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يتوهّم أنّ روايات تكفير المشبِّه والمجسِّم مقيّدة لدليل إسلام من آمن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الشهادتين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لأنّها بمثابة دليل الشرطية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أحكام حدِّ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</w:t>
      </w:r>
      <w:r w:rsidRPr="00D27B5E">
        <w:rPr>
          <w:rStyle w:val="1"/>
          <w:rFonts w:hint="cs"/>
          <w:rtl/>
        </w:rPr>
        <w:t>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الُمجَبِّرة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أنّ هذا التوهّم مبنيّ على استظهار كونها في مقام جعل شرط في الإسلام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عبّداً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مقام بيان ما يؤدّي إلى الكفر من الاعتقادات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محتمل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كن الأظهر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إنّ تقييد تلك الروايات بمن التزم بلوازم التجسيم يلزم منه إلغاء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التشبيه والتجسيم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 المناط إنكار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ك</w:t>
      </w:r>
      <w:r w:rsidRPr="00730BFD">
        <w:rPr>
          <w:rFonts w:cs="MbSadr (1)" w:hint="cs"/>
          <w:sz w:val="32"/>
          <w:szCs w:val="32"/>
          <w:rtl/>
        </w:rPr>
        <w:t xml:space="preserve">ان الجواب على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كون الروايات في مقام بيان ما يكون سبباً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لكفر فلا يلزم ممّا ذكرناه إلغاء العنوان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هو السبب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استفيد من الروايات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في مقام إنشاء الكفر تعبّداً على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لزم من التقييد المذكور إلغاؤه عن الموضوعية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المجبِّر إذا كان يعتقد بما يستتبعه الجبر من إنكار التكليف والعقاب فهو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افر بلا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وإن لم يعتقد بذلك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يماناً منه بإمكان صدور الظلم والقبيح من الله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عالى فهو كافر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لدخول العدل في المدلول الارتكازيّ للموضوع في عقد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لمستثنى من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أنكر لوازم الجبر لإنكار الحسن والقبح العقليّين فليس بكافر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لتوافر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ركان الإسلام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إثبات كفره : إمّا أن يكون بلحاظ كونه منكراً للضروري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عدم الجبر من المعطيات الإسلامية بالضرورة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وإمّا بلحاظ الروايات الخاصّة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لمكفِّرة للمجبِّر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وكلاهما غير تامٍّ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فللمنع عن كون المسألة ضرورية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كلّ ما وقع من إجمال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القائلون بوحدة الوجود من الصوفية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إذا التزموا بأحكام الإسلام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الأقوى عدم نجاستهم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مع العلم بالتزامهم بلوازم مذهبهم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لمفاسد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تضارب في النصوص والأقوال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ومنع كون منكر الضروريّ كافراً خصوصاً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المقام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عمدة المدرك لذلك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الواردة في من زعم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الكبيرة حلال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لا تشمل الضروريّات الاعتقادية البحتة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موردها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نكار الضروريّ من الأحكام العملية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فلأنّ حالها حال الروايات الواردة في تكفير المشبِّه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تقدّم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مضافاً إلى الضعف في أسانيدها كما يظهر بالمراجعة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 شكّ في أنّ الاعتقاد بمرتبة من الثنائية التي توجب تعقّل فكرة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لخالق والمخلوق مقوّم للإسلام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بدون ذلك لا معنى لكلمة التوحيد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وحدة الوجود إن كان بنحو يوجب عند القائل بها رفض تلك الثنائية فهو 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لم يرَ القائل تنافياً بين وحدة الوجود ومرتبة معقولة من الثنائية المذكورة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كفر في قوله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فرض ثبوت التنافي واقعاً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الحال في ذلك : أنّ مفهوم الوجود المنتزع من الخارج تارةً يقال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أنّ منشأ انتزاعه نفس ما يقع موضوعاً في القضية الحملية التي يكون 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لوجود محمولا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معناه القول بأصالة الماهية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</w:t>
      </w:r>
      <w:r w:rsidRPr="00D27B5E">
        <w:rPr>
          <w:rStyle w:val="1"/>
          <w:rFonts w:hint="cs"/>
          <w:rtl/>
        </w:rPr>
        <w:t>اب مقدّمة العبادات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يقال بأنّ منشأ انتزاعه حقيقة وراء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الماهية بدورها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نتزعةً عن تلك الحقيقة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سنخ حقيقة لو أمكن تصوّرها مباشرةً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مساوقاً للتصديق بوجودها وطارديّتها للعدم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قول بأصالة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الأوّل لا إشكال في التكثّر لتعدّد الماهيات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الثاني فتارةً يقال : إنّ نسبة مفهوم الوجود إلى تلك الحقيقة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سبة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لكلّيّ إلى الفرد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بنحو تتكثّر الأفراد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نسبة العنوان إلى المعنون مع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حدته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يكون مفهوم الوجود ذا مناشئ انتزاع متعدّدة بعدد أفراده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تثبت وحدة حقيقة الوجود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فتارةً يقال بأنّ هذه الحقيقة مختصّة بالله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موجودية غيره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الانتساب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بوجدانه للحقيقة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قول بوحدة الوجود وتعدّد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يقال بأنّ تلك الحقيقة لا تختصّ بالواجب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كلّ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لموجودات ذاقت طعمها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فهذا قول بوحدة الوجود والموجود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: فتارةً يقال بفارق بين الخالق والمخلوق في صقع الوجود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نظير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لفارق بين المعنى الاسميّ والمعنى الحرفيّ في صقع الماهيات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اُخرى يرفض هذا الفارق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ويدَّعى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فرق بينهما إلاّ بالاعتبار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اللحاظ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الحقيقة إن لوحظت مطلقةً كانت هي الواجب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لوحظت مقيّدةً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هي الممكن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والاحتمال الأخير في تسلسل هذه التشقيقات هو الموجب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الاحتمالات السابقة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لتحفّظها على المرتبة اللازمة من الثنائية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غير الاثني عشرية من الشيعة إذا لم يكونوا ناصبين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معادين لسائر الأئمّة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سابّين لهم طاهرون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المعروف بين فقهائنا : طهارة المخالفين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لانحفاظ أركان الإسلام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انطباق الضابط المبيّن للإسلام في الروايات عليهم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رواية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EE0BE7">
        <w:rPr>
          <w:rFonts w:cs="MbSadr (1)" w:hint="cs"/>
          <w:color w:val="0000FF"/>
          <w:sz w:val="32"/>
          <w:szCs w:val="32"/>
          <w:rtl/>
        </w:rPr>
        <w:t>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الإسلام شهادة أن لا إله إلاّ الله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، والتصديق </w:t>
      </w:r>
      <w:r w:rsidRPr="00EE0BE7">
        <w:rPr>
          <w:rFonts w:cs="MbSadr (1)"/>
          <w:color w:val="0000FF"/>
          <w:sz w:val="32"/>
          <w:szCs w:val="32"/>
          <w:rtl/>
        </w:rPr>
        <w:t>ب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رسول الله </w:t>
      </w:r>
      <w:r w:rsidRPr="00EE0BE7">
        <w:rPr>
          <w:rFonts w:cs="MbSadr (1)"/>
          <w:color w:val="0000FF"/>
          <w:sz w:val="32"/>
          <w:szCs w:val="32"/>
          <w:rtl/>
        </w:rPr>
        <w:t>(</w:t>
      </w:r>
      <w:r w:rsidRPr="00EE0BE7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، به حقنت الدماء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، وعليه جرت المناكح والمواريث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، وعلى ظاهره </w:t>
      </w:r>
      <w:r w:rsidRPr="00EE0BE7">
        <w:rPr>
          <w:rFonts w:cs="MbSadr (1)"/>
          <w:color w:val="0000FF"/>
          <w:sz w:val="32"/>
          <w:szCs w:val="32"/>
          <w:rtl/>
        </w:rPr>
        <w:t>ج</w:t>
      </w:r>
      <w:r w:rsidRPr="00EE0BE7">
        <w:rPr>
          <w:rFonts w:cs="MbSadr (1)" w:hint="cs"/>
          <w:color w:val="0000FF"/>
          <w:sz w:val="32"/>
          <w:szCs w:val="32"/>
          <w:rtl/>
        </w:rPr>
        <w:t>ماعة الناس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يقم دليل على نجاسة من ينتحل الإسلام من الكفّار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ضلا عن المخالفين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محاولة إثبات نجاستهم فهي بدعوى كونهم كفّاراً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وقيام الدليل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الكافر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والكبرى ممنوعة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الصغرى فقد تقرّب بثلاثة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وجه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كون المخالف منكراً للضروري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كفر منكر الضروري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مضافاً إلى عدم الالتزام بكفر منكر الضروري : أنّ المراد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الضروريّ الذي ينكره المخالف : إن كان هو نفس إمامة 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لجليّ أنّ هذه القضية لم تبلغ في وضوحها إلى درجة الضرورة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 بلوغها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دوثاً تلك الدرجة فلا شكّ في عدم استمرار وضوحها بتلك المثابة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اكتنفها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عوامل الغموض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هو تدبير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وحكمة الشريعة على أساس أنّ افتراض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2 : 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همال النبيّ والشريعة للمسلمين بدون تعيين قائد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شكل يتمّ بموجبه تعيين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لقائد يساوق عدم تدبير الرسول وعدم حكمة الشريعة فإنّ هذه المساوقة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نّها تقوم على أساس فهم معمّق للموقف فلا يمكن تحميل إنكار مثل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لضروريّ على المخالف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التفاته إلى هذه المساوقة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عدم إيمانه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الروايات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التي تطبّق عنوان الكافر على المخالف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ذلك : أنّ الكفر فيها يتعيّن حمله على ما لا يقابل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يكون مساقها مساق ما طبّق فيه عنوان الكفر على العاصي للإمام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مفضّل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الكاظم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ورد فيها :</w:t>
      </w:r>
      <w:r w:rsidRPr="00EE0BE7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ومن عصاه فقد كفر</w:t>
      </w:r>
      <w:r w:rsidRPr="00EE0BE7">
        <w:rPr>
          <w:rFonts w:hint="cs"/>
          <w:color w:val="0000FF"/>
          <w:sz w:val="32"/>
          <w:szCs w:val="32"/>
          <w:rtl/>
        </w:rPr>
        <w:t> </w:t>
      </w:r>
      <w:r w:rsidRPr="00EE0BE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ضوح أنّ المعصية لا توجب الكفر المقابل للإسلام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الحمل يبرّره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ما دلّ على كون الضابط في الإسلام التصديق بالله وبالرسول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لمحفوظ في المخالف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يل : إنّ الروايات المذكورة مقيّدة لدليل ذلك الضابط أو حاكمة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قال : إنّ ذلك ممتنع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قبيل تخصيص الأكثر المستهجن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ضافاً إلى مايشتمل عليه من إشارة واضحة إلى تطبيق الضابط على ما عليه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لناس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343 و 346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حدّ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 و</w:t>
      </w:r>
      <w:r w:rsidRPr="00D27B5E">
        <w:rPr>
          <w:rStyle w:val="1"/>
          <w:rFonts w:hint="cs"/>
          <w:rtl/>
        </w:rPr>
        <w:t xml:space="preserve"> 14 </w:t>
      </w:r>
      <w:r w:rsidRPr="00D27B5E">
        <w:rPr>
          <w:rStyle w:val="1"/>
          <w:rtl/>
        </w:rPr>
        <w:t>و</w:t>
      </w:r>
      <w:r w:rsidRPr="00D27B5E">
        <w:rPr>
          <w:rStyle w:val="1"/>
          <w:rFonts w:hint="cs"/>
          <w:rtl/>
        </w:rPr>
        <w:t xml:space="preserve"> 19 و 21 و 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حدّ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الارتكاز والسيرة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: إمّا بتقريب أنّ السيرة والبناء العمليّ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نعقد على التعامل مع المخالف معاملة المسلم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كاشف عن إسلامه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 بتقريب أنّ تعايش الموالين لأهل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مع عموم المسلمين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شدّة احتياجهم إلى معرفة حكمهم من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ومدى الحرج الذي يترتّب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افتراض كفر المخالفين كلّ ذلك يجعل من المؤكّد أن يكون حكم المخالفين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هذه الناحية أمراً واضحاً مركوزاً </w:t>
      </w:r>
      <w:r w:rsidRPr="00730BFD">
        <w:rPr>
          <w:rFonts w:cs="MbSadr (1)" w:hint="cs"/>
          <w:sz w:val="32"/>
          <w:szCs w:val="32"/>
          <w:rtl/>
        </w:rPr>
        <w:lastRenderedPageBreak/>
        <w:t>في أذهان الموالين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لأمرين مركوزاً في الذهن المتشرّعي العامّ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نظراً إلى طبيعة المسألة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أهمّيتها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فإن لم ندَّعِ القطع بأنّ المركوز كان هو إسلام المخالفين وطهارتهم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قلّ من احتمال ذلك بنحو معتدٍّ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يوجب احتمال القرينة المتّصلة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لموجب لإجمال الروايات المذكورة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الارتكاز من قبيل القرائن المتّصلة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حقّقنا في الاُصول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: أنّ احتمال القرينة المتّصلة المعتدّ به يوجب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دلّ من الروايات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على أنّ المخالف مطلقاً 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وهي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سواء كان مفادها التعبّد وتنزيل المخالف منزلة الناصب بالحكومة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شرح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مرادهم من الكلمة مطلق المخالف ـ تثبت أنّ 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لناصب ثابت للمخالف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فإذا ثبت كفر الناصب ونجاسته ثبت ذلك في مطلق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لمخالف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يعترض على ذلك : بأنّ هذه الروايات غاية ما يستفاد منها كون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بحوث في علم الاُصول 4 : 269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9 : 486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ما يجب فيه الخمس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وبحار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لأنوار 72 : 135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شُكَّ في إسلامه وكفره طاهر وإن لم يجرِ عليه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ائر أحكام الإسلام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لمخالف ناصباً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يقتضي الحكم بنجاسته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النجاسة ليست مترتّبةً على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بيعيّ 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الناصب لأهل البيت دون الناصب لشيعتهم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يندفع هذا الاعتراض : بأنّ الروايات لا إشكال في ظهورها في الاتّجاه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لى عنوان الناصب المأخوذ في ألسنتهم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وتوسعته إمّا تنزيلا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اصطلاحاً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تكون لها حكومة على الأدلّة التي اُخذت في موضوعها عنوان الناصب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التحقيق في ردِّ هذه الروايات ـ مضافاً إلى ضعف السند في كلّها أو جلّها ـ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تقدّم من مناقشة للروايات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إذا لم تكن له حالة سابقة ولو بالتبعية فهذا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تجري فيه أصالة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لتعذّر إحراز موضوع النجاسة بالاستصحاب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موضوعها ليس مجرّد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الإسلام ليدّعى استصحابه ولو بنحو العدم الأزلي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الكفر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إمّا أمر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جوديّ في مقابل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عدم خاصّ بنحو العدم الملحوظ في تقابل العدم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ومثل ذلك لا يمكن إثباته بمجرّد استصحاب العدم البحت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بل قد يجري الاستصحاب النافي للموضوع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ذلك كلّه لا يجوّز ترتيب الأحكام المعلّقة في لسان أدلّتها على 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إحرازه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إحراز عدمه البحت بالاستصحاب الذي يترتّب عليه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تلك الآثار وإن لم تثبت به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كان مسلماً بالتبعية فقد يقال بجريان الاستصحاب المثبت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إسلامه : إمّا بتقريب إجراء الاستصحاب في نفس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بدعوى : أنّ المستفاد من مثل رواية محمد بن مسلم المتقدّمة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ـ بعد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ملها على من كان ناشئاً في الإسلام حدوثاً ـ أنّ الكفر منوط بالجحود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 منوط بعدمه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موضوع الحكم بالإسلام مركّباً من كونه ناشئاً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لإسلام وعدم جحوده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الجزء الأوّل محرز وجداناً بحسب الفرض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والثاني محرز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يحكم بإسلامه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التقريب الأوّل فيرد عليه : أنّ الإسلام المتيقّن حدوثاً إسلام تنزيلي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مقطوع الارتفاع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 هو المشكوك بقاءً لايقين بحدوثه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التقريب الثاني فهو مبنيّ على استفادة ما ذكرناه من كون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الإسلام في حقّ الناشئ في ظلّه لا يتوقّف على أكثر من أمر عدمي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يستدلّ على ذلك : تارةً بالسيرة على عدم مطالبة أولاد المسلمين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الشهادتين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برواية زرارة المتقدّمة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لو أنّ العباد إذا جهلوا وقفوا ولم يجحدوا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يكفروا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برواية محمد بن مسلم التي أشرنا إليها آنفاً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قال في حقّ الشاكّ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النبيّ والله : </w:t>
      </w:r>
      <w:r w:rsidRPr="008B6F14">
        <w:rPr>
          <w:rFonts w:cs="MbSadr (1)" w:hint="cs"/>
          <w:color w:val="0000FF"/>
          <w:sz w:val="32"/>
          <w:szCs w:val="32"/>
          <w:rtl/>
        </w:rPr>
        <w:t>«</w:t>
      </w:r>
      <w:r w:rsidRPr="008B6F14">
        <w:rPr>
          <w:rFonts w:hint="cs"/>
          <w:color w:val="0000FF"/>
          <w:sz w:val="32"/>
          <w:szCs w:val="32"/>
          <w:rtl/>
        </w:rPr>
        <w:t> </w:t>
      </w:r>
      <w:r w:rsidRPr="008B6F14">
        <w:rPr>
          <w:rFonts w:cs="MbSadr (1)" w:hint="cs"/>
          <w:color w:val="0000FF"/>
          <w:sz w:val="32"/>
          <w:szCs w:val="32"/>
          <w:rtl/>
        </w:rPr>
        <w:t>إنّما يكفر إذا جحد</w:t>
      </w:r>
      <w:r w:rsidRPr="008B6F14">
        <w:rPr>
          <w:rFonts w:hint="cs"/>
          <w:color w:val="0000FF"/>
          <w:sz w:val="32"/>
          <w:szCs w:val="32"/>
          <w:rtl/>
        </w:rPr>
        <w:t> </w:t>
      </w:r>
      <w:r w:rsidRPr="008B6F14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مّا السيرة فهي ممنوعة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الواضح منها عدم الإلزام بالتلفّظ بالشهادتين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كما يلائم المدّعى المذكور يلائم الاكتفاء بمطلق إبراز التصديق بالرسالة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ظهور الحال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أمر ثابت غالباً في أولاد المسلمين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الاستدلال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28 : 356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10 من أبواب حدّ المرتدّ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32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مقدّمة العبادات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ها على كفاية الأمر العدميّ في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رواية زرارة فهي ـ مضافاً إلى ضعف سندها بمحمد بن سنان ـ مطلقة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حيث كون المجهول غير المجحود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النبوّة والتوحيد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من الأحكام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تعارض ما دلّ على دخل التصديق بالنبوّة والتوحيد في الإسلام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الشامل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إطلاقه لأولاد المسلمين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ومثل هذا الاعتراض لا يتّجه على رواية 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مسلم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لأنّها واردة في مورد كون المجهول من اُصول الدين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أخصّ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طلقاً من الدليل المعارض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وهي سليمة السند بناءً على وثاقة خلف بن حمّاد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الواقع في طريقها ـ بإرجاعه إلى خلف بن حمّاد بن ناشر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المشهور بوثاقته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لنجاشي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إذا كان كافراً بالتبعية فقد يستدلّ على نجاسته بوجهين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الاستصحاب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استصحاب كفره المقتضي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نجاسة الكافر : إمّا بتقريب استصحاب الكفر الثابت حدوثاً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التبعية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أو بدعوى : أنّ ابن الكافر يناط كفره شرعاً بمجرّد عدم إظهار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لشهادتين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فمع الشكّ يجري استصحاب العدم لإثبات الحكم بكفره شرعاً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فيرد عليه ما أشرنا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أنّ الوجود التنزيلي للكفر معلوم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لارتفاع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والوجود الحقيقيّ مشكوك الحدوث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الثاني ففيه : أنّ الكفر الحقيقيّ ليس مجرّد عدم بحت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عدم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تضمّن للقابلية والملكة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كالعمى بالنسبة إلى البصر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فكلّما لا يثبت العمى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استصحاب العدم البحت للبصر كذلك لا يثبت الكفر باستصحاب العدم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يثبت أنّ الشارع حكم بالكفر تعبّداً على موضوع عدميٍّ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لنحرز باستصحاب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399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العدم موضوع هذا الكفر الحكمي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الوجه الآخر : الاستصحاب الحكميّ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استصحاب نجاسة ولد الكافر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لثابتة حال صغره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لانحفاظ الموضوع العرفيّ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الاستصحاب إنّما يجري فيما إذا لم يكن بالإمكان نفي موضوع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كان حاكماً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ذلك بأن يقال : إنّ الكفر إمّا أمر وجوديّ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أو أمر عدميّ متضمّن لمعنىً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بوتيٍّ كالعمى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وعلى</w:t>
      </w:r>
      <w:r w:rsidRPr="00730BFD">
        <w:rPr>
          <w:rFonts w:cs="MbSadr (1)" w:hint="cs"/>
          <w:sz w:val="32"/>
          <w:szCs w:val="32"/>
          <w:rtl/>
        </w:rPr>
        <w:t xml:space="preserve"> كلا التقديرين يجري استصحاب 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ويترتّب على ذلك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في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لأنّ أح</w:t>
      </w:r>
      <w:r w:rsidRPr="00730BFD">
        <w:rPr>
          <w:rFonts w:cs="MbSadr (1)" w:hint="cs"/>
          <w:sz w:val="32"/>
          <w:szCs w:val="32"/>
          <w:rtl/>
        </w:rPr>
        <w:t xml:space="preserve">د موضوعي النجاسة ـ وهو الولد الصغير للكافر ـ منتف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والموضوع الآخر ـ وهو الكافر ـ منفيّ بالاستصحاب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مجال لإجراء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9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لخمر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الخمر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الكلام في غير الخمر من المسكرات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الكلام في العصير المغليّ 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لتاسع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نجاسة الخمر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 شبهة في أنّ المعروف بين فقهائنا ـ بل فقهاء المسلمين عموماً ـ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استدلّ على ذلك بالإجماع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الإجماع فقد استدلّ به جملة 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ولعلّ أوّلهم ابن زهرة في الغُنية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تبعه ابن إدريس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وشاع الاستدلال به بعد ذلك في كلمات طبقات : المحقّق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العلاّمة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والشهيد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والمتأخّرين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الأصل في دعوى الإجماع كلام للسيّد المرتضى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وآخر للشيخ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رحمهما الله)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لقد قال المرتضى في كتاب الناصريات : والخمر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كلّ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راب يسكر كثيره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خلاف بين المسلمين في نجاسة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ما يحكى عن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غنية النزوع : 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ولكن فيه</w:t>
      </w:r>
      <w:r w:rsidRPr="00D27B5E">
        <w:rPr>
          <w:rStyle w:val="1"/>
          <w:rFonts w:hint="cs"/>
          <w:rtl/>
        </w:rPr>
        <w:t xml:space="preserve"> : نفي الخلاف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السرائر 1 : 178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BB4E6C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ذاذ لا اعتبار بقولهم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والذي يدلّ على نجاستها قوله تعالى : </w:t>
      </w:r>
      <w:r w:rsidRPr="00BB4E6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BB4E6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الخمر والميسر</w:t>
      </w:r>
      <w:r w:rsidRPr="00BB4E6C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BB4E6C">
        <w:rPr>
          <w:rFonts w:ascii="MbSadr (1)" w:hAnsi="MbSadr (1)" w:cs="MbSadr (1)"/>
          <w:bCs/>
          <w:color w:val="FF0000"/>
          <w:sz w:val="32"/>
          <w:szCs w:val="32"/>
          <w:rtl/>
        </w:rPr>
        <w:t>... الآية )</w:t>
      </w:r>
      <w:r w:rsidRPr="00BB4E6C">
        <w:rPr>
          <w:rFonts w:ascii="MbSadr (1)" w:hAnsi="MbSadr (1)" w:cs="MbSadr (1)"/>
          <w:bCs/>
          <w:sz w:val="32"/>
          <w:szCs w:val="32"/>
          <w:rtl/>
        </w:rPr>
        <w:t>(1)</w:t>
      </w:r>
      <w:r w:rsidRPr="00BB4E6C">
        <w:rPr>
          <w:rFonts w:ascii="MbSadr (1)" w:hAnsi="MbSadr (1)"/>
          <w:sz w:val="32"/>
          <w:szCs w:val="32"/>
          <w:rtl/>
        </w:rPr>
        <w:t> </w:t>
      </w:r>
      <w:r w:rsidRPr="00BB4E6C">
        <w:rPr>
          <w:rFonts w:ascii="MbSadr (1)" w:hAnsi="MbSadr (1)"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قال الشيخ الطوسيّ في المبسوط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والخمر نجسة بلا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 مسكر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ندنا حكمه حكم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ادّعاء الإجماع عند المتأخّرين فإنّه يرجع إلى مثل هاتين الشهادتين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ذكرنا مراراً : أنّ الإجماع أمارة عقلائية بحساب الاحتمال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لاحظة ما يتدخّل في الكشف عن الحكم الواقعيّ إثباتاً ونفياً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ليقدّر مدى إمكان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صول الاطمئنان على أساس الإجماع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وبهذا الصدد نستعرض عدّة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قاط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لنقطة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مدارك الإجماع ومناقشتها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إمّا أن يدّعى إحراز المذكور بالإجماع بالوجدان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دّعى ثبوته بالنقل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كان الأوّل ـ كما يظهر من كلام الشيخ صاحب الجواهر</w:t>
      </w:r>
      <w:r w:rsidRPr="00730BFD">
        <w:rPr>
          <w:rFonts w:cs="MbSadr (1)"/>
          <w:sz w:val="32"/>
          <w:szCs w:val="32"/>
          <w:rtl/>
        </w:rPr>
        <w:t>(3)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الجواب : أنّ هذا الوجدان غير موجود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عندنا فحسب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حتّى عند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ستدلّ بالإجماع ممّن هو قبل صاحب الجواهر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وأقرب بمئات السنين إلى عصر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لفقهاء الأقدمين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الذين هم المعيار في قيمة الإجماع وكاشفيته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هذا هو العلاّمة الحلّيّ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استدلّ بالإجماع يقول في المختلف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والعصير إذا غلى قبل ذهاب ثلثيه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الناصريات : 95 ـ 96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المسألة 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المبسوط في فقه الإمامية 1 : 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جواهر الكلام 6 :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ذهب إلى ذلك أكثر علمائنا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كالشيخ المفيد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والشيخ أبي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السيّد المرتضى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وأبي الصلاح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وسلاّر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إدريس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وقال أبو عليّ ابن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قيل : من أصاب ثوبه أو جسده خمر أو مسكر لم يكن عليه غسلهما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الله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 حرّمهما تعبّداً لا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هما نجسان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وقال أبو جعفر ابن بابويه : لابأس بالصلاة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ثوب أصابه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نا أوّلا : الإجماع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فإنّ السيّد المرتضى قال : لا خلاف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لمسلمين في نجاسة الخمر إلاّ ما يحكى عن شذاذ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وقال الشيخ : الخمر نجس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وقول السيّد المرتضى والشيخ حجّة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إجماع منقول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قولهما وهما صادقان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فيغلب على الظنّ ثبوته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والإجماع كما يكون حجّةً إذا نقل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تواتراً فكذا إذا نقل آحاداً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الكلام ـ كما ترى ـ يدلّ على أنّ العلاّمة مع سعة اطّلاعه وشموله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لفقهيّ لم يحصل لديه إحراز مباشر للإجماع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نقل مستفيض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اعتمد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نقله بأخبار الآحاد الثقات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ليس مراد العلاّمة بالإجماع الذي لم يدّعِ إحرازه مباشرةً الإجماع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لمطلق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ليقال : بأنّ ذلك لا يضرّ بكون مرتبة معتدٍّ بها من الإجماع محصّلة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الاختلاف الجزئيّ لا يضرّ بتحصيل المقدار الحجّة من الإجماع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الذي نقله عن السيّد إجماع مقرون بشيء من الخلاف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جماعاً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هذا عوّل في إثبات هذا المعنى من الإجماع على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لآحاد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المحقّق اُستاذ العلاّمة يقول في المعتبر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 نجسة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مختلف الشيعة 1 : 469 ـ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ابن بابويه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أبي عقيل منّا : ليست نجسةً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وتصحّ الصلاة مع حصولها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كانت محرّمة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ثمّ إنّ الأخبار المشار إليها من الطرفين ضعيفة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الاستدلال بالآية فيه إشكالات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لكن مع اختلاف الأصحاب والأحاديث يؤخذ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الأحوط في الدين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نجد أنّ المحقّق أيضاً لم يَتَبَنَّ دعوى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التجأ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لاحتياط في الدين بعد الاعتراف بوجود الاختلاف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المدّعى ثبوت الإجماع بالنقل فلابدّ أن يكون النقل واصلا إلى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رجة الاستفاضة بنحو يوجب الاطمئنان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دخل في الإجماع المنقول الذي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نقول بحجّيّته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مع وجود نحو من الوهن في دعوى السيد والشيخ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أمّا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لسيّد فلأنّ مسلكه في دعوى الإجماع ـ الذي يؤدّي به إلى دعواه على فتاوى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كاد أن يتفرّد بها ـ يزيل الوثوق بظاهر كلامه عند ادّعاء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الشيخ فقوله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بلا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مبنيّ على ضرب من التسامح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كيف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خفى عليه خلاف مثل الصدوق الذي هو على رأس مدرسة فقهية كبيرة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لنقطة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وجود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. وقد أشرنا مراراً إلى أنّ الجانب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لكيفيّ مهمّ في تقييم الخلاف المضرّ بانعقاد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وليست الأهمّية للجانب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لكمّيّ فقط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لأنّ دلال</w:t>
      </w:r>
      <w:r w:rsidRPr="00730BFD">
        <w:rPr>
          <w:rFonts w:cs="MbSadr (1)" w:hint="cs"/>
          <w:sz w:val="32"/>
          <w:szCs w:val="32"/>
          <w:rtl/>
        </w:rPr>
        <w:t>ة الإجماع على الحكم ليست تعبّديةً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وانّما هي على أساس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جميع القرائن التي تقتضي كشفه عن ارتكاز مسلّم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وتَلَقٍّ واضح للحكم من أيدي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لأئمّة والرواة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فاذا وجد مخالفون قلائل فلابدّ أن تدرس نوعيّتهم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كانوا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لقدماء الواقعين في خطّ التسلسل العلميّ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والمتفاعلين درساً وتدريساً وأخذاً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إعطاءً مع الوسط الفقهيّ الإماميّ عموماً كان خلافهم مضرّاً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مساعداً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المعتبر 1 : 422 و 423 و 424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لإضرار بكشف الإجماع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ما يترقّب أن يكشف عنه من ارتكاز وتَلَقٍّ مسلَّم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 يفترض في ذلك الوسط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كانوا بعيدين عن ذلك الوسط غير متغلغلين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يه بتلك الدرجة فلا تكون </w:t>
      </w:r>
      <w:r w:rsidRPr="00730BFD">
        <w:rPr>
          <w:rFonts w:cs="MbSadr (1)" w:hint="cs"/>
          <w:sz w:val="32"/>
          <w:szCs w:val="32"/>
          <w:rtl/>
        </w:rPr>
        <w:lastRenderedPageBreak/>
        <w:t>لخلافهم قيمة معتد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وفي هذا الضوء ندرس مدى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الخلاف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الالتفات إلى نوعية المخالفين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 الخلاف قد نسب إلى الصدوق ووالده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وهما من كبار الوسط الفقهيّ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لإماميّ في قم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وإلى ابن أبي عقيل والجعفي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وهما من شيوخ أصحابنا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وكلّهم من المقاربين لعصر الأئمّة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المعاصرين لمقدار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الصدوق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رحمه الله)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فهناك مدركان لإفتائه بالطهارة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في المُقنِع في باب شارب الخمر والغناء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تجالس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ارب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تأكل على مائدة يشرب عليها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ولاتصلِّ في بيت فيه خمر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حصور في آنية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روي فيه رخصة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ولا بأس أن تصلّي في ثوب أصابه 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الله حرّم شربها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يحرّم الصلاة في ثوب أصابته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في الفقيه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في موضعين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مانقله من الرواية الدالّة على جواز الصلاة في الثوب الملاقي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بدون إشارة إلى معارض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في باب ما يصلّى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ورد في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لباب قوله : وسئل أبو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وأبو عبد الله : </w:t>
      </w:r>
      <w:r w:rsidRPr="008C62FD">
        <w:rPr>
          <w:rFonts w:cs="MbSadr (1)" w:hint="cs"/>
          <w:color w:val="0000FF"/>
          <w:sz w:val="32"/>
          <w:szCs w:val="32"/>
          <w:rtl/>
        </w:rPr>
        <w:t>أنّا نشتري ثياباً يصيبها الخمر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 xml:space="preserve">، وودك </w:t>
      </w:r>
      <w:r w:rsidRPr="008C62FD">
        <w:rPr>
          <w:rFonts w:cs="MbSadr (1)"/>
          <w:color w:val="0000FF"/>
          <w:sz w:val="32"/>
          <w:szCs w:val="32"/>
          <w:rtl/>
        </w:rPr>
        <w:t>ا</w:t>
      </w:r>
      <w:r w:rsidRPr="008C62FD">
        <w:rPr>
          <w:rFonts w:cs="MbSadr (1)" w:hint="cs"/>
          <w:color w:val="0000FF"/>
          <w:sz w:val="32"/>
          <w:szCs w:val="32"/>
          <w:rtl/>
        </w:rPr>
        <w:t>لخنزير عند حاكتها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>، أنصلّي فيها قبل أن نغسلها ؟ فقال : «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>نعم لا بأس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 xml:space="preserve">، إنّما حرّم </w:t>
      </w:r>
      <w:r w:rsidRPr="008C62FD">
        <w:rPr>
          <w:rFonts w:cs="MbSadr (1)"/>
          <w:color w:val="0000FF"/>
          <w:sz w:val="32"/>
          <w:szCs w:val="32"/>
          <w:rtl/>
        </w:rPr>
        <w:t>ا</w:t>
      </w:r>
      <w:r w:rsidRPr="008C62FD">
        <w:rPr>
          <w:rFonts w:cs="MbSadr (1)" w:hint="cs"/>
          <w:color w:val="0000FF"/>
          <w:sz w:val="32"/>
          <w:szCs w:val="32"/>
          <w:rtl/>
        </w:rPr>
        <w:t>لله أكله وشربه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>، ولم يحرِّم لبسه ومسَّه والصلاة فيه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 ضمّ إلى ذلك تعهّده في مقدمة الفقيه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لا يذكر إلاّ الروايات التي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 : 452 ـ 453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1 248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فتي على طبقها تمّ الاستشهاد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الإفتاء على طبق هذه الرواية غريباً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اقتضائها طهارة ودك الخنزير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في باب ما ينجّس الثوب والجسد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ولا بأس بالصلاة في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وب أصابه 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الله ـ عزّوجلّ ـ حرّم شربها ولم يحرِّم الصلاة في ثوب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صابته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فأمّا في بيت فيه خمر فلا تجوز الصلاة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هذه العبارة واضحة الدلالة في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بلحاظ التعليل بحصر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 في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عبائر للصدوق ربّما يستظهر منها فتواه بالنجاسة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ما في المقنع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 باب ما يصلّى فيه وما لا يصلّى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لا يجوز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صلَّى في بيت فيه خمر محصور في آنية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وروي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يجوز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وإيّاك أن تصلّي في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وب أصابه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لا ينبغي جعله معارضاً لِمَا تقدّم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الصدوق من شأنه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لمقنع الإفتاء بمضامين الروايات وعلى اُسلوبها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ورد نهي عن شيء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ترخيص فيه في روايتين أفتى بالنهي وأفتى بالترخيص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وينتزع من مجموع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لفتويين الحكم بالكراهة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الحال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يظهر لمن يلاحظ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تاب المقنع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في الفقيه في باب أحكام المياه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إن وقع في البئر بعير أو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بّ فيها خمر فانزح الماء كلّه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167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 : 81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قال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C62FD">
        <w:rPr>
          <w:rFonts w:cs="MbSadr (1)" w:hint="cs"/>
          <w:color w:val="0000FF"/>
          <w:sz w:val="32"/>
          <w:szCs w:val="32"/>
          <w:rtl/>
        </w:rPr>
        <w:t>«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 xml:space="preserve">إن وقع في البئر قطرة دم أو خمر أو ميتة أو لحم خنزير فانزح </w:t>
      </w:r>
      <w:r w:rsidRPr="008C62FD">
        <w:rPr>
          <w:rFonts w:cs="MbSadr (1)"/>
          <w:color w:val="0000FF"/>
          <w:sz w:val="32"/>
          <w:szCs w:val="32"/>
          <w:rtl/>
        </w:rPr>
        <w:t>م</w:t>
      </w:r>
      <w:r w:rsidRPr="008C62FD">
        <w:rPr>
          <w:rFonts w:cs="MbSadr (1)" w:hint="cs"/>
          <w:color w:val="0000FF"/>
          <w:sz w:val="32"/>
          <w:szCs w:val="32"/>
          <w:rtl/>
        </w:rPr>
        <w:t>نها عشرين دلواً</w:t>
      </w:r>
      <w:r w:rsidRPr="008C62FD">
        <w:rPr>
          <w:rFonts w:hint="cs"/>
          <w:color w:val="0000FF"/>
          <w:sz w:val="32"/>
          <w:szCs w:val="32"/>
          <w:rtl/>
        </w:rPr>
        <w:t> </w:t>
      </w:r>
      <w:r w:rsidRPr="008C62F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في الفقيه في باب المياه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وإن قطر خمر أو نبيذ في عجين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سد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بأس ببيعه من اليهود والنصارى بعد أن يبيَّن 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والفقّاع مثل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الإنصاف : عدم صلاحية هذه العبائر للمعارضة مع صريح 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يحتمل حمل النزح على التعبّد أو التنزيه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وحمل الفساد على حرمة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يّ حال فالظاهر من مجموع كلمات الصدوق الإفتاء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لنفس من واقعية هذا الظهور 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والد الصدوق فقد نُسِبَ إليه القول بالطهارة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 الأصل في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لنسبة شهادة ابن إدريس في السرائر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والخمر نجس بلا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جوز الصلاة في ثوب ولا بدن أصابه منها قليل أو كثير إلاّ بعد إزالتها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مع العلم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. وقد ذهب بعض أصحابنا في كتاب له ـ</w:t>
      </w:r>
      <w:r w:rsidRPr="00730BFD">
        <w:rPr>
          <w:rFonts w:cs="MbSadr (1)" w:hint="cs"/>
          <w:sz w:val="32"/>
          <w:szCs w:val="32"/>
          <w:rtl/>
        </w:rPr>
        <w:t xml:space="preserve"> وهو ابن بابويه ـ إلى أنّ الصلاة تجوز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ثوب أصابه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لأنّ الله حرّم شربها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يحرّم الصلاة في ثوب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صابته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معتمداً على خبر روي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اعتماد منه على أخبار آحاد لا توجب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لماً ولا عملا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مخالف للإجماع من المسلمين ـ فضلا عن الطائفة ـ من :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نجسة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أجمع أصحابنا على أنّ الصلاة لا تجوز في ثوب أصابته نجاسة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بعد إزالتها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 : 34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1 : 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السرائر 1 : 178 ـ 179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مبنيّ على حمل عنوان ابن بابويه على الأب باعتباره الأقرب إلى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ابويه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من المحتمل إرادة الصدوق به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العبارة التي نسبها إليه متّحدة مع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بارة الصدوق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يؤيّد ذلك حصر المخالفين في بعض كلمات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لأصحاب بالثلاثة : 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والجعفي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أبي عقيل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نقل خلاف بعض هؤلاء العلاّمة في المختلف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وقال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ليٍّ ابن أبي عقيل : من أصاب ثوبه أو جسده خمر أو مسكر لم يكن عليه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سلهما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الله إنّما حرّمهما تعبّداً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هما نجسان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نقل الشهيد في الذكرى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خلاف الصدوق والجعفي والحسن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ولعلّ 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لمحقّق المتقدّم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نقله مشعر بوجود اختلاف أوسع في 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لنقطة الثالثة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نستدلّ بالإجماع على الأغلب باعتبار كشفه بصورة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تسلسلة عن وضوح الحكم المجمع عليه بين الأصحاب في زمن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ينما توجد بعض الروايات تدلّ على أنّ المسألة كانت خلافيةً بينهم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فيستكشف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الارتكاز تكوَّن أخيراً على أساس استنباط 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في رواية خَيْرَانَ الخادم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ه كتب إلى الرجل يسأله عن الثوب يصيبه </w:t>
      </w:r>
      <w:r w:rsidRPr="00C21132">
        <w:rPr>
          <w:rFonts w:cs="MbSadr (1)"/>
          <w:color w:val="0000FF"/>
          <w:sz w:val="32"/>
          <w:szCs w:val="32"/>
          <w:rtl/>
        </w:rPr>
        <w:t>ا</w:t>
      </w:r>
      <w:r w:rsidRPr="00C21132">
        <w:rPr>
          <w:rFonts w:cs="MbSadr (1)" w:hint="cs"/>
          <w:color w:val="0000FF"/>
          <w:sz w:val="32"/>
          <w:szCs w:val="32"/>
          <w:rtl/>
        </w:rPr>
        <w:t>لخمر ولحم الخنزير يصلّى فيه أم لا ؟ فإنّ أصحابنا اختلفوا فيه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فقال بعضهم : </w:t>
      </w:r>
      <w:r w:rsidRPr="00C21132">
        <w:rPr>
          <w:rFonts w:cs="MbSadr (1)"/>
          <w:color w:val="0000FF"/>
          <w:sz w:val="32"/>
          <w:szCs w:val="32"/>
          <w:rtl/>
        </w:rPr>
        <w:t>ص</w:t>
      </w:r>
      <w:r w:rsidRPr="00C21132">
        <w:rPr>
          <w:rFonts w:cs="MbSadr (1)" w:hint="cs"/>
          <w:color w:val="0000FF"/>
          <w:sz w:val="32"/>
          <w:szCs w:val="32"/>
          <w:rtl/>
        </w:rPr>
        <w:t>لِّ فيه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فإنّ الله إنّما حرّم شربها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. وقال بعضهم : لا تصلّ فيه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فكتب </w:t>
      </w:r>
      <w:r w:rsidRPr="00C21132">
        <w:rPr>
          <w:rFonts w:cs="MbSadr (1)"/>
          <w:color w:val="0000FF"/>
          <w:sz w:val="32"/>
          <w:szCs w:val="32"/>
          <w:rtl/>
        </w:rPr>
        <w:t>(</w:t>
      </w:r>
      <w:r w:rsidRPr="00C2113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21132">
        <w:rPr>
          <w:rFonts w:cs="MbSadr (1)"/>
          <w:color w:val="0000FF"/>
          <w:sz w:val="32"/>
          <w:szCs w:val="32"/>
          <w:rtl/>
        </w:rPr>
        <w:t xml:space="preserve"> 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C21132">
        <w:rPr>
          <w:rFonts w:cs="MbSadr (1)"/>
          <w:color w:val="0000FF"/>
          <w:sz w:val="32"/>
          <w:szCs w:val="32"/>
          <w:rtl/>
        </w:rPr>
        <w:t>«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لا</w:t>
      </w:r>
      <w:r w:rsidRPr="00C21132">
        <w:rPr>
          <w:rFonts w:cs="MbSadr (2)"/>
          <w:bCs/>
          <w:color w:val="0000FF"/>
          <w:sz w:val="32"/>
          <w:szCs w:val="32"/>
          <w:rtl/>
        </w:rPr>
        <w:t> </w:t>
      </w:r>
      <w:r w:rsidRPr="00C21132">
        <w:rPr>
          <w:rFonts w:cs="MbSadr (1)"/>
          <w:color w:val="0000FF"/>
          <w:sz w:val="32"/>
          <w:szCs w:val="32"/>
          <w:rtl/>
        </w:rPr>
        <w:t>ت</w:t>
      </w:r>
      <w:r w:rsidRPr="00C21132">
        <w:rPr>
          <w:rFonts w:cs="MbSadr (1)" w:hint="cs"/>
          <w:color w:val="0000FF"/>
          <w:sz w:val="32"/>
          <w:szCs w:val="32"/>
          <w:rtl/>
        </w:rPr>
        <w:t>صلِّ فيه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فإنّه رجس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مختلف الشيعة 1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ذكرى الشيعة 1 : 114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407 ـ 408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الرواية وإن كانت غير صحيحة السند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يحتمل صدورها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وبقدر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الوجدانيّ لصدورها تكون عاملا مضادّاً للكاشفية التكوينية للإجماع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ممّا يوهن أمر الرواية عطف لحم الخنزير على الخمر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رواية اُخرى لكليب بن معاوية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 كان أبو بصير وأصحابه </w:t>
      </w:r>
      <w:r w:rsidRPr="00C21132">
        <w:rPr>
          <w:rFonts w:cs="MbSadr (1)"/>
          <w:color w:val="0000FF"/>
          <w:sz w:val="32"/>
          <w:szCs w:val="32"/>
          <w:rtl/>
        </w:rPr>
        <w:t>ي</w:t>
      </w:r>
      <w:r w:rsidRPr="00C21132">
        <w:rPr>
          <w:rFonts w:cs="MbSadr (1)" w:hint="cs"/>
          <w:color w:val="0000FF"/>
          <w:sz w:val="32"/>
          <w:szCs w:val="32"/>
          <w:rtl/>
        </w:rPr>
        <w:t>شربون النبيذ يكسرونه بالماء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فحدّثت أبا عبد الله </w:t>
      </w:r>
      <w:r w:rsidRPr="00C21132">
        <w:rPr>
          <w:rFonts w:cs="MbSadr (1)"/>
          <w:color w:val="0000FF"/>
          <w:sz w:val="32"/>
          <w:szCs w:val="32"/>
          <w:rtl/>
        </w:rPr>
        <w:t>(</w:t>
      </w:r>
      <w:r w:rsidRPr="00C2113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فقال لي : «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وكيف صار </w:t>
      </w:r>
      <w:r w:rsidRPr="00C21132">
        <w:rPr>
          <w:rFonts w:cs="MbSadr (1)"/>
          <w:color w:val="0000FF"/>
          <w:sz w:val="32"/>
          <w:szCs w:val="32"/>
          <w:rtl/>
        </w:rPr>
        <w:t>ا</w:t>
      </w:r>
      <w:r w:rsidRPr="00C21132">
        <w:rPr>
          <w:rFonts w:cs="MbSadr (1)" w:hint="cs"/>
          <w:color w:val="0000FF"/>
          <w:sz w:val="32"/>
          <w:szCs w:val="32"/>
          <w:rtl/>
        </w:rPr>
        <w:t>لماء يحلّ المسكر ؟ ! مُرْهُم لا يشربون منه قليلا ولا كثيراً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»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ففعلت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فأمسكوا </w:t>
      </w:r>
      <w:r w:rsidRPr="00C21132">
        <w:rPr>
          <w:rFonts w:cs="MbSadr (1)"/>
          <w:color w:val="0000FF"/>
          <w:sz w:val="32"/>
          <w:szCs w:val="32"/>
          <w:rtl/>
        </w:rPr>
        <w:t>ع</w:t>
      </w:r>
      <w:r w:rsidRPr="00C21132">
        <w:rPr>
          <w:rFonts w:cs="MbSadr (1)" w:hint="cs"/>
          <w:color w:val="0000FF"/>
          <w:sz w:val="32"/>
          <w:szCs w:val="32"/>
          <w:rtl/>
        </w:rPr>
        <w:t>ن شربه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فاجتمعنا عند أبي عبد الله </w:t>
      </w:r>
      <w:r w:rsidRPr="00C21132">
        <w:rPr>
          <w:rFonts w:cs="MbSadr (1)"/>
          <w:color w:val="0000FF"/>
          <w:sz w:val="32"/>
          <w:szCs w:val="32"/>
          <w:rtl/>
        </w:rPr>
        <w:t>(</w:t>
      </w:r>
      <w:r w:rsidRPr="00C2113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فقال له أبو بصير : إنّ ذا جاءنا عنك </w:t>
      </w:r>
      <w:r w:rsidRPr="00C21132">
        <w:rPr>
          <w:rFonts w:cs="MbSadr (1)"/>
          <w:color w:val="0000FF"/>
          <w:sz w:val="32"/>
          <w:szCs w:val="32"/>
          <w:rtl/>
        </w:rPr>
        <w:t>ب</w:t>
      </w:r>
      <w:r w:rsidRPr="00C21132">
        <w:rPr>
          <w:rFonts w:cs="MbSadr (1)" w:hint="cs"/>
          <w:color w:val="0000FF"/>
          <w:sz w:val="32"/>
          <w:szCs w:val="32"/>
          <w:rtl/>
        </w:rPr>
        <w:t>كذا وكذا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فقال : «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صدق يا أبا محمد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، إنّ الماء لا يحلّ المسكر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 xml:space="preserve">، فلا تشربوا منه </w:t>
      </w:r>
      <w:r w:rsidRPr="00C21132">
        <w:rPr>
          <w:rFonts w:cs="MbSadr (1)"/>
          <w:color w:val="0000FF"/>
          <w:sz w:val="32"/>
          <w:szCs w:val="32"/>
          <w:rtl/>
        </w:rPr>
        <w:t>ق</w:t>
      </w:r>
      <w:r w:rsidRPr="00C21132">
        <w:rPr>
          <w:rFonts w:cs="MbSadr (1)" w:hint="cs"/>
          <w:color w:val="0000FF"/>
          <w:sz w:val="32"/>
          <w:szCs w:val="32"/>
          <w:rtl/>
        </w:rPr>
        <w:t>ليلا ولا كثيراً</w:t>
      </w:r>
      <w:r w:rsidRPr="00C21132">
        <w:rPr>
          <w:rFonts w:hint="cs"/>
          <w:color w:val="0000FF"/>
          <w:sz w:val="32"/>
          <w:szCs w:val="32"/>
          <w:rtl/>
        </w:rPr>
        <w:t> </w:t>
      </w:r>
      <w:r w:rsidRPr="00C2113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 المعلوم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المرتكز في ذهنهم النجاسة لكان من البعيد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توهّموا كسر محذور النجاسة بالماء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من الواضح أنّ النجس إذا زيد ماءً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نجّس ما يلقى فيه ولا يطهر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ينشأ هذا التوهّم عند قصر النظر على محذور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فيكشف عن عدم ارتكاز النجاسة في ذهن ثلّة من فقهاء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لأئمّة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C21132">
        <w:rPr>
          <w:rFonts w:ascii="MbSadr (1)" w:hAnsi="MbSadr (1)" w:cs="MbSadr (1)"/>
          <w:b/>
          <w:sz w:val="32"/>
          <w:szCs w:val="32"/>
          <w:rtl/>
        </w:rPr>
        <w:t>(عليهم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والرواية وإن وردت في النبيذ المسكر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تنفع للغرض المطلوب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لنقطة الرابعة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من المحتمل مدركية الإجماع واستناده إلى الوجوه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لصناعية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وهذا الاحتمال هنا أوجه منه في مسألة نجاسة الكافر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افتراض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اعتقاد ثلّة من الأصحاب في المقام بالجمع العرفيّ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وبصلاحية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للحمل على التنزّه أقرب من افتراض مثل ذلك في تلك المسألة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وكلّما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الوجه الصناعيّ للفتوى المجمع عليها أقرب إلى الوجاهة كان احتمال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18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لمدركية أكبر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قد تقدّم في مسألة نجاسة الكافر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: نقل نصٍّ عن الشيخ الطوسيّ يبرّر به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لفتوى بتقديم أخبار النجاسة على أخبار الطهارة بوجوه اجتهادية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ستعين في طرح روايات الطهارة بدعوى الشذوذ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مخالفة الضرورة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ونحو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لنقطة الخامسة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روايات الطهارة إذا لوحظت بقدر كشفها الاحتماليّ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لتكويني ـ بقطع النظر عن حجّيّتها التعبّدية ـ تشكّل أمارةً احتماليةً توهن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وأماريّتها أقوى من أماريّة روايات الطهارة في مسألة نجاسة الكافر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ذكرنا هناك : أنّ الرأي السائد بين علماء المسلمين من السنّة في عصر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لأئمّة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148E7">
        <w:rPr>
          <w:rFonts w:ascii="MbSadr (1)" w:hAnsi="MbSadr (1)" w:cs="MbSadr (1)"/>
          <w:b/>
          <w:sz w:val="32"/>
          <w:szCs w:val="32"/>
          <w:rtl/>
        </w:rPr>
        <w:t>(عليهم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كان هو طهارة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وفي مثل ذلك يحصل ظنّ قويّ بصدور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تدلّ على الطهارة على أيّ حال : إمّا جدّاً أو تقيّةً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أنّ صدور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وايات الطهارة على فرض النجاسة ليس بأبعد من فرض صدورها على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دوافع التقية متوفّرة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الكلام لو تمّ هناك لا يأتي في هذه المسألة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المشهور بين فقهاء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لسنّة في عصر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هو الفتوى بالنجاسة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صدور روايات الطهارة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فرض عدم الطهارة واقعاً في غاية البعد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يقوّي أماريّتها الوجدانية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ينافي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مع وثاقة الرواة ومعروفيتهم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يبعد ـ مع أخذ مجموع هذه النقاط الخمس بعين الاعتبار ـ سقوط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في هذه المسألة عن الصلاحية لإيجاد اليقين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الاطمئنان الشخصيّ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الحكم الشرعي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354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7148E7" w:rsidRDefault="003E3511" w:rsidP="003E3511">
      <w:pPr>
        <w:pStyle w:val="a"/>
        <w:adjustRightInd w:val="0"/>
        <w:ind w:firstLine="567"/>
        <w:rPr>
          <w:rFonts w:ascii="MbSadr (1)" w:hAnsi="MbSadr (1)" w:cs="MbSadr (1)"/>
          <w:color w:val="FF0000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الكتاب الكريم فقد استدلّ منه بالآية الكريمة 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148E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الخمرُ والميسِرُ والأنصابُ والأزلامُ رِجْسٌ من عملِ الشيطانِ فاجتنبوه )</w:t>
      </w:r>
      <w:r w:rsidRPr="007148E7">
        <w:rPr>
          <w:rFonts w:ascii="MbSadr (1)" w:hAnsi="MbSadr (1)"/>
          <w:color w:val="FF0000"/>
          <w:sz w:val="32"/>
          <w:szCs w:val="32"/>
          <w:rtl/>
        </w:rPr>
        <w:t> 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رجس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تدلّ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من ناحية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لشيخ الطوسيّ الإجماع على كون الرجس بمعنى النجس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أن يورد على هذا الاستدلال بالوجوه الآتية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عَطَفَ على الخمر الميسر بمعنى القمار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عمل لا تعقل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أن يراد بالرجس معنىً يناسب جعله وصفاً للعين والعمل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لحزازة والخباثة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يمكن أن يقال : إنّ الميسر يطلق على ما يلعب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جاءت عدّة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تفسّر الآية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رواية جابر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لمّا أنزل الله على رسوله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)(</w:t>
      </w:r>
      <w:r w:rsidRPr="007148E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الخمرُ والميسِرُ والأنصابُ والأزلامُ رجسٌ من عملِ الشيطانِ فاجتنبوه 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يل : يا رسول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ما الميسر ؟ فقال : كلّما تُقُومِرَ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الكِعاب والجوز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قيل :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ما الأنصاب ؟ قال : ما ذبحوا لآلهتهم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قيل : فما الأزلام ؟ قال : قداحهم التي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ستقسمون بها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ومثلها رواية العياشيّ في تفسيره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الرجس لم يحمل على نفس الخمر والميسر والأنصاب والأزلام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قرينة قوله </w:t>
      </w:r>
      <w:r w:rsidRPr="007148E7">
        <w:rPr>
          <w:rFonts w:ascii="MbSadr (1)" w:hAnsi="MbSadr (1)" w:cs="MbSadr (1)"/>
          <w:color w:val="FF0000"/>
          <w:sz w:val="32"/>
          <w:szCs w:val="32"/>
          <w:rtl/>
        </w:rPr>
        <w:t>: (</w:t>
      </w:r>
      <w:r w:rsidRPr="007148E7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من عمل الشيطان 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ما حمل عليه الرجس إنّما هو عمل من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17 : 165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35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تفسير العيّاشي 1 : 105 ـ 106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وعنه في وسائل الشيعة 17</w:t>
      </w:r>
      <w:r w:rsidRPr="00D27B5E">
        <w:rPr>
          <w:rStyle w:val="1"/>
          <w:rFonts w:hint="cs"/>
          <w:rtl/>
        </w:rPr>
        <w:t xml:space="preserve"> : 325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لباب 104 من أبواب ما يكتسب به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لأعمال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من تقدير الشرب واللعب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يمكن أن يقال : إنّه لم ينظر إلى هذه الأعيان من الخمر والميسر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عيان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بما هي أشياء مصنوعة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وبهذا عبّر عنها بالعمل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فكأنّ المقصود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يان أن فكرة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يجاد الخمر والميسر فكرة شيطانية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فنفس الخمر من عمل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لشيطان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صنعه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حاجة إلى 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يكون الرجس محمولا على 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رجس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لم يثبت وضعها لخصوص النجس الاعتباري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انصرافها إلى ذلك في عصر نزول الآية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هي بمعنى الحزازة والاستخباث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المفهوم كما له فرد اعتباريّ وهو النجاسة الشرعية له أفراد معنوية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عنى للتمسّك بإطلاقه لإثبات تمام تلك الأفراد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وقع محمولا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والإطلاق للأفراد إنّما يتمّ في جانب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رابعاً : يوجد في الآية الكريمة ما يكون عدم نجاسته من الواضحات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الميسر والأزلام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حتّى بعد حملها على ما يلعب به وعلى القِداح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السنّة فالكلام فيها يقع في مقامات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الروايات التي يمكن أن يستدلّ بها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ديدة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م</w:t>
      </w:r>
      <w:r w:rsidRPr="00730BFD">
        <w:rPr>
          <w:rFonts w:cs="MbSadr (1)" w:hint="cs"/>
          <w:sz w:val="32"/>
          <w:szCs w:val="32"/>
          <w:rtl/>
        </w:rPr>
        <w:t>نها : رواية يونس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بعض من رواه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BF0E12">
        <w:rPr>
          <w:rFonts w:cs="MbSadr (1)" w:hint="cs"/>
          <w:color w:val="0000FF"/>
          <w:sz w:val="32"/>
          <w:szCs w:val="32"/>
          <w:rtl/>
        </w:rPr>
        <w:t>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صاب ثوبك خمر أو نبيذ مسكر فاغسله إن عرفت موضعه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وإن لم تعرف موضعه </w:t>
      </w:r>
      <w:r w:rsidRPr="00BF0E12">
        <w:rPr>
          <w:rFonts w:cs="MbSadr (1)"/>
          <w:color w:val="0000FF"/>
          <w:sz w:val="32"/>
          <w:szCs w:val="32"/>
          <w:rtl/>
        </w:rPr>
        <w:t>ف</w:t>
      </w:r>
      <w:r w:rsidRPr="00BF0E12">
        <w:rPr>
          <w:rFonts w:cs="MbSadr (1)" w:hint="cs"/>
          <w:color w:val="0000FF"/>
          <w:sz w:val="32"/>
          <w:szCs w:val="32"/>
          <w:rtl/>
        </w:rPr>
        <w:t>اغسله كلّه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وإن صلّيت فيه فأعِدْ صلاتك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تدلّ على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بلحاظ الأمر بالغسل الظاهر في النجاسة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مرّ ملاكه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وبلحاظ الأمر بالإعادة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ظاهره فرض الصلاة في الثوب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أصابه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مانعية الثوب عن الصلاة ولو مع زوال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ين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والمنصرف ارتكازاً من ذلك كون المانعية بملاك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ضعيفة سنداً بالإرسال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زكريّا بن آدم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 سألت أبا الحسن </w:t>
      </w:r>
      <w:r w:rsidRPr="00BF0E12">
        <w:rPr>
          <w:rFonts w:cs="MbSadr (1)"/>
          <w:color w:val="0000FF"/>
          <w:sz w:val="32"/>
          <w:szCs w:val="32"/>
          <w:rtl/>
        </w:rPr>
        <w:t>(</w:t>
      </w:r>
      <w:r w:rsidRPr="00BF0E1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E12">
        <w:rPr>
          <w:rFonts w:cs="MbSadr (1)"/>
          <w:color w:val="0000FF"/>
          <w:sz w:val="32"/>
          <w:szCs w:val="32"/>
          <w:rtl/>
        </w:rPr>
        <w:t xml:space="preserve"> 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عن قطرة خمر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و</w:t>
      </w:r>
      <w:r w:rsidRPr="00BF0E1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F0E12">
        <w:rPr>
          <w:rFonts w:cs="MbSadr (1)"/>
          <w:color w:val="0000FF"/>
          <w:sz w:val="32"/>
          <w:szCs w:val="32"/>
          <w:rtl/>
        </w:rPr>
        <w:t>ن</w:t>
      </w:r>
      <w:r w:rsidRPr="00BF0E12">
        <w:rPr>
          <w:rFonts w:cs="MbSadr (1)" w:hint="cs"/>
          <w:color w:val="0000FF"/>
          <w:sz w:val="32"/>
          <w:szCs w:val="32"/>
          <w:rtl/>
        </w:rPr>
        <w:t>بيذ مسكر قطرت في قدر فيه لحم كثير ومرق كثير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يهراق المرق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و</w:t>
      </w:r>
      <w:r w:rsidRPr="00BF0E1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F0E12">
        <w:rPr>
          <w:rFonts w:cs="MbSadr (1)"/>
          <w:color w:val="0000FF"/>
          <w:sz w:val="32"/>
          <w:szCs w:val="32"/>
          <w:rtl/>
        </w:rPr>
        <w:t>ي</w:t>
      </w:r>
      <w:r w:rsidRPr="00BF0E12">
        <w:rPr>
          <w:rFonts w:cs="MbSadr (1)" w:hint="cs"/>
          <w:color w:val="0000FF"/>
          <w:sz w:val="32"/>
          <w:szCs w:val="32"/>
          <w:rtl/>
        </w:rPr>
        <w:t>طعمه أهل الذمّة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أو الكلب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واللحم اغسله وكُلْه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. قلت : فإنّه قطر فيه الدم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F0E12">
        <w:rPr>
          <w:rFonts w:cs="MbSadr (1)"/>
          <w:color w:val="0000FF"/>
          <w:sz w:val="32"/>
          <w:szCs w:val="32"/>
          <w:rtl/>
        </w:rPr>
        <w:t>ق</w:t>
      </w:r>
      <w:r w:rsidRPr="00BF0E12">
        <w:rPr>
          <w:rFonts w:cs="MbSadr (1)" w:hint="cs"/>
          <w:color w:val="0000FF"/>
          <w:sz w:val="32"/>
          <w:szCs w:val="32"/>
          <w:rtl/>
        </w:rPr>
        <w:t>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الدم تأكله النار إن شاء الله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. قلت : فخمر أو نبيذ قطر في عجين أو دم ؟ </w:t>
      </w:r>
      <w:r w:rsidRPr="00BF0E12">
        <w:rPr>
          <w:rFonts w:cs="MbSadr (1)"/>
          <w:color w:val="0000FF"/>
          <w:sz w:val="32"/>
          <w:szCs w:val="32"/>
          <w:rtl/>
        </w:rPr>
        <w:t>ق</w:t>
      </w:r>
      <w:r w:rsidRPr="00BF0E12">
        <w:rPr>
          <w:rFonts w:cs="MbSadr (1)" w:hint="cs"/>
          <w:color w:val="0000FF"/>
          <w:sz w:val="32"/>
          <w:szCs w:val="32"/>
          <w:rtl/>
        </w:rPr>
        <w:t>ال : فقال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فسد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قلت : أبيعه من اليهوديّ والنصارى واُبيِّن لهم ؟ 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نعم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F0E12">
        <w:rPr>
          <w:rFonts w:cs="MbSadr (1)"/>
          <w:color w:val="0000FF"/>
          <w:sz w:val="32"/>
          <w:szCs w:val="32"/>
          <w:rtl/>
        </w:rPr>
        <w:t>ف</w:t>
      </w:r>
      <w:r w:rsidRPr="00BF0E12">
        <w:rPr>
          <w:rFonts w:cs="MbSadr (1)" w:hint="cs"/>
          <w:color w:val="0000FF"/>
          <w:sz w:val="32"/>
          <w:szCs w:val="32"/>
          <w:rtl/>
        </w:rPr>
        <w:t>إنّهم يستحلّون شربه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قلت : والفقّاع هو بتلك المنزلة إذا قطر في شيء من ذلك ؟ </w:t>
      </w:r>
      <w:r w:rsidRPr="00BF0E12">
        <w:rPr>
          <w:rFonts w:cs="MbSadr (1)"/>
          <w:color w:val="0000FF"/>
          <w:sz w:val="32"/>
          <w:szCs w:val="32"/>
          <w:rtl/>
        </w:rPr>
        <w:t>ق</w:t>
      </w:r>
      <w:r w:rsidRPr="00BF0E12">
        <w:rPr>
          <w:rFonts w:cs="MbSadr (1)" w:hint="cs"/>
          <w:color w:val="0000FF"/>
          <w:sz w:val="32"/>
          <w:szCs w:val="32"/>
          <w:rtl/>
        </w:rPr>
        <w:t>ال : فقال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أكره أنا أن آكله إذا قطر في شيء من طعامي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إمّا بلحاظ الأمر بإراقة المرق الذي قطرت فيه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طرة خمر أو 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المحذور لو كان منحصراً بالحرمة لحصل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لاستهلاك ولارتفعت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بلحاظ الأمر بغسل اللحم الدالّ على النجاسة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قدّم ملاكه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بلحاظ الحكم بفساد العجين الذي قطرت فيه قطرة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ظهور الفساد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المهمّ هو الوسط من هذه التقريبات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فيمكن التأمّل فيه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موقوف على فرض ارتكازية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وال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حذور حرمة الخمر بالاستهلاك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ارتكاز ذلك في أذهان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191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لمتشرّعة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ما يلاحظ من شدّة اهتمام الشارع بلزوم التجنّب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لعل الأمر بالإراقة كان بلحاظ عدم كفاية الاستهلاك في رفع محذور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في مقابل الدم الذي حكم فيه بكفاية ذلك بقوله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الدم تأكله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كون النظر في هذه الجملة إلى محذور الحرمة فقط كذلك في الجملة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فهو لا يخلو عن تهافت مع ما سبق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فرض أنّ قطرة الدم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فسد العجين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بينما لم تكن تفسد المرق في 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بلحاظ أنّ النار تأكل الدم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أيّ حال لا يتعيّن حمل الفساد على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لإمكان أن يكون بلحاظ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وعدم كفاية الاستهلاك في زوال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وطروء حرمة الأكل على شيء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ُعَدٍّ للأكل فساد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سند الرواية فضعيف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الراوي عن زكريا بن آدم في نقل الشيخ :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الحسن بن مبارك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نقل الكليني : الحسين بن مبارك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والأوّل غير معروف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يظنّ رجوعه إلى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والثاني غير موثّق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BF0E12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عمّار بن موسى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سألته عن الدَنّ </w:t>
      </w:r>
      <w:r w:rsidRPr="00BF0E12">
        <w:rPr>
          <w:rFonts w:cs="MbSadr (1)"/>
          <w:color w:val="0000FF"/>
          <w:sz w:val="32"/>
          <w:szCs w:val="32"/>
          <w:rtl/>
        </w:rPr>
        <w:t>ي</w:t>
      </w:r>
      <w:r w:rsidRPr="00BF0E12">
        <w:rPr>
          <w:rFonts w:cs="MbSadr (1)" w:hint="cs"/>
          <w:color w:val="0000FF"/>
          <w:sz w:val="32"/>
          <w:szCs w:val="32"/>
          <w:rtl/>
        </w:rPr>
        <w:t>كون فيه الخمر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هل يصلح أن يكون فيه خلّ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أو ماء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أو كامخ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أو زيتون ؟ قال : </w:t>
      </w:r>
      <w:r w:rsidRPr="00BF0E12">
        <w:rPr>
          <w:rFonts w:cs="MbSadr (1)"/>
          <w:color w:val="0000FF"/>
          <w:sz w:val="32"/>
          <w:szCs w:val="32"/>
          <w:rtl/>
        </w:rPr>
        <w:t>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إذا غسِّل فلا بأس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. وقال في قدح أو إناء يشرب فيه الخمر ؟ 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تغسله </w:t>
      </w:r>
      <w:r w:rsidRPr="00BF0E12">
        <w:rPr>
          <w:rFonts w:cs="MbSadr (1)"/>
          <w:color w:val="0000FF"/>
          <w:sz w:val="32"/>
          <w:szCs w:val="32"/>
          <w:rtl/>
        </w:rPr>
        <w:t>ث</w:t>
      </w:r>
      <w:r w:rsidRPr="00BF0E12">
        <w:rPr>
          <w:rFonts w:cs="MbSadr (1)" w:hint="cs"/>
          <w:color w:val="0000FF"/>
          <w:sz w:val="32"/>
          <w:szCs w:val="32"/>
          <w:rtl/>
        </w:rPr>
        <w:t>لاث مرّات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. وسئل : أيجزيه أن يصبّ فيه الماء ؟ 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لا يجزيه حتّى يدلكه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820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هذا بحسب نقل وسائل الشيعة ولكن في الكافي 6 : 422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الحسن بن </w:t>
      </w:r>
      <w:r w:rsidRPr="00D27B5E">
        <w:rPr>
          <w:rStyle w:val="1"/>
          <w:rtl/>
        </w:rPr>
        <w:t>م</w:t>
      </w:r>
      <w:r w:rsidRPr="00D27B5E">
        <w:rPr>
          <w:rStyle w:val="1"/>
          <w:rFonts w:hint="cs"/>
          <w:rtl/>
        </w:rPr>
        <w:t>بارك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» كما نبّه به المحشّي في وسائل الشيعة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BF0E12">
        <w:rPr>
          <w:rFonts w:cs="MbSadr (1)"/>
          <w:color w:val="0000FF"/>
          <w:sz w:val="32"/>
          <w:szCs w:val="32"/>
          <w:rtl/>
        </w:rPr>
        <w:t>ب</w:t>
      </w:r>
      <w:r w:rsidRPr="00BF0E12">
        <w:rPr>
          <w:rFonts w:cs="MbSadr (1)" w:hint="cs"/>
          <w:color w:val="0000FF"/>
          <w:sz w:val="32"/>
          <w:szCs w:val="32"/>
          <w:rtl/>
        </w:rPr>
        <w:t>يده ويغسله ثلاث مرّات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دلالة الرواية على النجاسة تامّة بلحاظ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وتعليق نفي البأس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ووضوح كون الغسل مقصوداً بعنوانه كما هو ظاهره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لأجل الإزالة بقرينة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بتثليث الغسلات مع الدلك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والسند تامّ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BF0E12">
        <w:rPr>
          <w:rFonts w:cs="MbSadr (1)" w:hint="cs"/>
          <w:color w:val="0000FF"/>
          <w:sz w:val="32"/>
          <w:szCs w:val="32"/>
          <w:rtl/>
        </w:rPr>
        <w:t>رواية الكليني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عن محمد بن يحيى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عن بعض أصحابنا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بي</w:t>
      </w:r>
      <w:r w:rsidRPr="00BF0E1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F0E12">
        <w:rPr>
          <w:rFonts w:cs="MbSadr (1)"/>
          <w:color w:val="0000FF"/>
          <w:sz w:val="32"/>
          <w:szCs w:val="32"/>
          <w:rtl/>
        </w:rPr>
        <w:t>ج</w:t>
      </w:r>
      <w:r w:rsidRPr="00BF0E12">
        <w:rPr>
          <w:rFonts w:cs="MbSadr (1)" w:hint="cs"/>
          <w:color w:val="0000FF"/>
          <w:sz w:val="32"/>
          <w:szCs w:val="32"/>
          <w:rtl/>
        </w:rPr>
        <w:t>ميل البصري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عن يونس بن عبد الرحمان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عن هشام بن الحكم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ه سأل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با</w:t>
      </w:r>
      <w:r w:rsidRPr="00BF0E1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F0E12">
        <w:rPr>
          <w:rFonts w:cs="MbSadr (1)"/>
          <w:color w:val="0000FF"/>
          <w:sz w:val="32"/>
          <w:szCs w:val="32"/>
          <w:rtl/>
        </w:rPr>
        <w:t>ع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BF0E12">
        <w:rPr>
          <w:rFonts w:cs="MbSadr (1)"/>
          <w:color w:val="0000FF"/>
          <w:sz w:val="32"/>
          <w:szCs w:val="32"/>
          <w:rtl/>
        </w:rPr>
        <w:t>(</w:t>
      </w:r>
      <w:r w:rsidRPr="00BF0E1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E12">
        <w:rPr>
          <w:rFonts w:cs="MbSadr (1)"/>
          <w:color w:val="0000FF"/>
          <w:sz w:val="32"/>
          <w:szCs w:val="32"/>
          <w:rtl/>
        </w:rPr>
        <w:t xml:space="preserve"> </w:t>
      </w:r>
      <w:r w:rsidRPr="00BF0E12">
        <w:rPr>
          <w:rFonts w:cs="MbSadr (1)" w:hint="cs"/>
          <w:color w:val="0000FF"/>
          <w:sz w:val="32"/>
          <w:szCs w:val="32"/>
          <w:rtl/>
        </w:rPr>
        <w:t>عن الفقّاع ؟ فقال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لا تشربه فإنّه خمر مجهول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فإذا أصاب </w:t>
      </w:r>
      <w:r w:rsidRPr="00BF0E12">
        <w:rPr>
          <w:rFonts w:cs="MbSadr (1)"/>
          <w:color w:val="0000FF"/>
          <w:sz w:val="32"/>
          <w:szCs w:val="32"/>
          <w:rtl/>
        </w:rPr>
        <w:t>ث</w:t>
      </w:r>
      <w:r w:rsidRPr="00BF0E12">
        <w:rPr>
          <w:rFonts w:cs="MbSadr (1)" w:hint="cs"/>
          <w:color w:val="0000FF"/>
          <w:sz w:val="32"/>
          <w:szCs w:val="32"/>
          <w:rtl/>
        </w:rPr>
        <w:t>وبك فاغسله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الأمر بالغسل ظاهر في النجاسة بالملاكات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تفريع على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مرية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ظاهراً في نجاسة كلّ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فالدلالة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السند فطريق الكلينيّ المذكور فيه إرسال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والشيخ الطوسيّ نقله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رسال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صاحب الوسائل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 يُشِرْ إلى هذا الفرق بين الطريقين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لموضع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وهناك نقطة ضعف مشتركة بين الطريقين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ورود أبي جميلة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أبي جميل في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فالرواية ساقطة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BF0E12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نفس رواية عمّار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بلحاظ زيادة جاءت في طريق الشيخ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ينقلها الكليني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الزيادة بنفسها تدلّ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ه سأله عن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51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</w:t>
      </w:r>
      <w:r w:rsidRPr="00D27B5E">
        <w:rPr>
          <w:rStyle w:val="1"/>
          <w:rFonts w:hint="cs"/>
          <w:rtl/>
        </w:rPr>
        <w:t xml:space="preserve">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أو ماء </w:t>
      </w:r>
      <w:r w:rsidRPr="00D27B5E">
        <w:rPr>
          <w:rStyle w:val="1"/>
          <w:rtl/>
        </w:rPr>
        <w:t>ك</w:t>
      </w:r>
      <w:r w:rsidRPr="00D27B5E">
        <w:rPr>
          <w:rStyle w:val="1"/>
          <w:rFonts w:hint="cs"/>
          <w:rtl/>
        </w:rPr>
        <w:t>امخ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6 : 423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Fonts w:hint="cs"/>
          <w:rtl/>
        </w:rPr>
        <w:t>وفيه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أبي جميلة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3</w:t>
      </w:r>
      <w:r w:rsidRPr="00D27B5E">
        <w:rPr>
          <w:rStyle w:val="1"/>
          <w:rFonts w:hint="cs"/>
          <w:rtl/>
        </w:rPr>
        <w:t xml:space="preserve">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38 من أبواب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828</w:t>
      </w:r>
      <w:r w:rsidRPr="00D27B5E">
        <w:rPr>
          <w:rStyle w:val="1"/>
          <w:rFonts w:hint="cs"/>
          <w:rtl/>
        </w:rPr>
        <w:t xml:space="preserve"> 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BF0E12">
        <w:rPr>
          <w:rFonts w:cs="MbSadr (1)"/>
          <w:color w:val="0000FF"/>
          <w:sz w:val="32"/>
          <w:szCs w:val="32"/>
          <w:rtl/>
        </w:rPr>
        <w:t>ا</w:t>
      </w:r>
      <w:r w:rsidRPr="00BF0E12">
        <w:rPr>
          <w:rFonts w:cs="MbSadr (1)" w:hint="cs"/>
          <w:color w:val="0000FF"/>
          <w:sz w:val="32"/>
          <w:szCs w:val="32"/>
          <w:rtl/>
        </w:rPr>
        <w:t>لإناء يشرب فيه النبيذ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فقال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تغسله سبع مرّات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وكذلك الكلب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الأمر بالغسل سبعاً وإن كان لابدّ من حمله على 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لكفاية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لثلاث في التطهير من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تقبّل الارتكاز احتمال أشدّية النبيذ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 على أيّ حال يستأنس به للحكم بالنجاسة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النجاسات الخفيفة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يرد بشأنها الأمر بالغسل سبعاً ولو استحباباً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فما يرد فيه ذلك يفهم كونه نجاسةً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قيقيةً لا تنزيهية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تسبيع الغسل تنزيهياً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BF0E12">
        <w:rPr>
          <w:rFonts w:cs="MbSadr (1)" w:hint="cs"/>
          <w:color w:val="0000FF"/>
          <w:sz w:val="32"/>
          <w:szCs w:val="32"/>
          <w:rtl/>
        </w:rPr>
        <w:t>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لا تصلِّ في بيت فيه خمر </w:t>
      </w:r>
      <w:r w:rsidRPr="00BF0E12">
        <w:rPr>
          <w:rFonts w:cs="MbSadr (1)"/>
          <w:color w:val="0000FF"/>
          <w:sz w:val="32"/>
          <w:szCs w:val="32"/>
          <w:rtl/>
        </w:rPr>
        <w:t>و</w:t>
      </w:r>
      <w:r w:rsidRPr="00BF0E12">
        <w:rPr>
          <w:rFonts w:cs="MbSadr (1)" w:hint="cs"/>
          <w:color w:val="0000FF"/>
          <w:sz w:val="32"/>
          <w:szCs w:val="32"/>
          <w:rtl/>
        </w:rPr>
        <w:t>لا مسكر</w:t>
      </w:r>
      <w:r w:rsidRPr="00BF0E12">
        <w:rPr>
          <w:rFonts w:hint="cs"/>
          <w:color w:val="0000FF"/>
          <w:sz w:val="32"/>
          <w:szCs w:val="32"/>
          <w:rtl/>
        </w:rPr>
        <w:t> ;</w:t>
      </w:r>
      <w:r w:rsidRPr="00BF0E12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BF0E12">
        <w:rPr>
          <w:rFonts w:cs="MbSadr (1)" w:hint="cs"/>
          <w:color w:val="0000FF"/>
          <w:sz w:val="32"/>
          <w:szCs w:val="32"/>
          <w:rtl/>
        </w:rPr>
        <w:t>لأنّ الملائكة لا تدخله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. ولا تصلِّ في ثوب قد أصابه خمر أو مسكر </w:t>
      </w:r>
      <w:r w:rsidRPr="00BF0E12">
        <w:rPr>
          <w:rFonts w:cs="MbSadr (1)"/>
          <w:color w:val="0000FF"/>
          <w:sz w:val="32"/>
          <w:szCs w:val="32"/>
          <w:rtl/>
        </w:rPr>
        <w:t>ح</w:t>
      </w:r>
      <w:r w:rsidRPr="00BF0E12">
        <w:rPr>
          <w:rFonts w:cs="MbSadr (1)" w:hint="cs"/>
          <w:color w:val="0000FF"/>
          <w:sz w:val="32"/>
          <w:szCs w:val="32"/>
          <w:rtl/>
        </w:rPr>
        <w:t>تّى تغسله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هي تدلّ على النجاسة أوّلا : بلحاظ النهي عن الصلاة في ثوب أصابه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إطلاقه لفرض عدم بقاء عين الخمر يدل عرفاً على كون المانعية بسبب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بسبب عين الخمر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بلحاظ جعل الغاية للنهي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ذلك يؤكّد كون أساس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لمانعية هو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لظهور مادّة الغسل في كونها تنظيفاً وإزالةً للقذر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يستشكل بناءً على كون النهي الأوّل في الرواية تنزيهياً ولو بمناسبة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وع التعليل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ذلك يوجب ـ سياقياً ـ ثلم ظهور النهي الثاني في الإلزام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من ناحية السند فالرواية صحيحة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بلحاظ سندها في التهذيب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الأقل إن لم يتمّ سندها في الاستبصار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9 : 116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502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وعنه في وسائل الشيعة 25</w:t>
      </w:r>
      <w:r w:rsidRPr="00D27B5E">
        <w:rPr>
          <w:rStyle w:val="1"/>
          <w:rFonts w:hint="cs"/>
          <w:rtl/>
        </w:rPr>
        <w:t xml:space="preserve"> : 386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30 </w:t>
      </w:r>
      <w:r w:rsidRPr="00D27B5E">
        <w:rPr>
          <w:rStyle w:val="1"/>
          <w:rtl/>
        </w:rPr>
        <w:t>م</w:t>
      </w:r>
      <w:r w:rsidRPr="00D27B5E">
        <w:rPr>
          <w:rStyle w:val="1"/>
          <w:rFonts w:hint="cs"/>
          <w:rtl/>
        </w:rPr>
        <w:t>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صحيحة الحلبيّ قال : 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BF0E12">
        <w:rPr>
          <w:rFonts w:cs="MbSadr (1)"/>
          <w:color w:val="0000FF"/>
          <w:sz w:val="32"/>
          <w:szCs w:val="32"/>
          <w:rtl/>
        </w:rPr>
        <w:t>(</w:t>
      </w:r>
      <w:r w:rsidRPr="00BF0E1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E12">
        <w:rPr>
          <w:rFonts w:cs="MbSadr (1)"/>
          <w:color w:val="0000FF"/>
          <w:sz w:val="32"/>
          <w:szCs w:val="32"/>
          <w:rtl/>
        </w:rPr>
        <w:t xml:space="preserve"> </w:t>
      </w:r>
      <w:r w:rsidRPr="00BF0E12">
        <w:rPr>
          <w:rFonts w:cs="MbSadr (1)" w:hint="cs"/>
          <w:color w:val="0000FF"/>
          <w:sz w:val="32"/>
          <w:szCs w:val="32"/>
          <w:rtl/>
        </w:rPr>
        <w:t>عن دواء عُجِنَ بالخمر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</w:t>
      </w:r>
      <w:r w:rsidRPr="00BF0E12">
        <w:rPr>
          <w:rFonts w:cs="MbSadr (1)"/>
          <w:color w:val="0000FF"/>
          <w:sz w:val="32"/>
          <w:szCs w:val="32"/>
          <w:rtl/>
        </w:rPr>
        <w:t>ف</w:t>
      </w:r>
      <w:r w:rsidRPr="00BF0E12">
        <w:rPr>
          <w:rFonts w:cs="MbSadr (1)" w:hint="cs"/>
          <w:color w:val="0000FF"/>
          <w:sz w:val="32"/>
          <w:szCs w:val="32"/>
          <w:rtl/>
        </w:rPr>
        <w:t>قال : 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لا والله ما اُحبّ أن أنظر إليه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فكيف أتداوى به ؟ ! إنّه بمنزلة شحم الخنزير </w:t>
      </w:r>
      <w:r w:rsidRPr="00BF0E12">
        <w:rPr>
          <w:rFonts w:cs="MbSadr (1)"/>
          <w:color w:val="0000FF"/>
          <w:sz w:val="32"/>
          <w:szCs w:val="32"/>
          <w:rtl/>
        </w:rPr>
        <w:t>أ</w:t>
      </w:r>
      <w:r w:rsidRPr="00BF0E12">
        <w:rPr>
          <w:rFonts w:cs="MbSadr (1)" w:hint="cs"/>
          <w:color w:val="0000FF"/>
          <w:sz w:val="32"/>
          <w:szCs w:val="32"/>
          <w:rtl/>
        </w:rPr>
        <w:t>و لحم الخنزير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وترون اُناساً يتداوون به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تامّة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والاستدلال مبنيّ على التمسّك بإطلاق ما في الحديث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المقتضي لترتّب أحكام لحم الخنزير على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لحم الخنزير له حكمان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ثابت بالضرورة من الدين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ثابت بالضرورة من الفقه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فيحكم على الخمر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الحرمة والنجاسة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وكون الملحوظ في السؤال جواز الاستعمال وحرمته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هدم إطلاق التنزيل المؤكّد للحرمة بضمّ النجاسة إليها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 إشكال عامّ في التمسّك بإطلاقات أدلّة التنزيل في حالة وجود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لقدر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لمتيقّن من ناحية نفس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وحاصله : أنّ الإطلاق إن كان ناشئاً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قدمات الحكمة المعروفة فلا يضرّ به وجود </w:t>
      </w:r>
      <w:r w:rsidRPr="00730BFD">
        <w:rPr>
          <w:rFonts w:cs="MbSadr (1)" w:hint="cs"/>
          <w:sz w:val="32"/>
          <w:szCs w:val="32"/>
          <w:rtl/>
        </w:rPr>
        <w:lastRenderedPageBreak/>
        <w:t>القدر المتيقّن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كان ناشئاً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كتة خاصّة مبنيّة على عدم وجود القدر المتيقّن من ناحية الكلام فينثلم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وجودها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الإطلاق في دليل التنزيل ليس من قبيل الأوّل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أنّ مقدمات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لحكمة إنّما تجري دائماً في طرف الموضوع للقضية الحملية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 طرف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حمولها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فإذا قيل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الفقيه عالم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يثبت بمقدّمات الحكمة أنّ كلّ فقيه عالم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لفقيه عالم بكلّ علم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يكفي أن يكون عالماً بعلم واحد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المحمول يلحظ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20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صرف الوجود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وفي دليل التنزيل قد وقع التنزيل محمولا فقيل مثلا :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 كلحم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الطواف 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فيكفي صرف التنزيل ولو بلحاظ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ثر لإشباع حاجة القضية إلى محمول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فيثبت بالإطلاق أنّ كلّ طواف 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لطواف بمنزلة الصلاة في كلّ منازلها وشؤونها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إنّما ينعقد الإطلاق في دليل التنزيل بدلالة الاقتضاء العرفية في حالة عدم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قدر متيقّن في البين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ظهور الكلام في إفادة أمر عمليّ مع عدم التعيين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 التعيين يوجب فهم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مع وجود المتيقّن بقرينة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الانسياق الارتكازيّ لأثر مخصوص لأظهريّته ووضوحه فلا موجب للتمسّك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 دليل التنزيل لإثبات سائر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الجواب على هذا الإشكال : أنّ العناية التي تصحِّح جعل الطواف صلاةً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مثلا ـ لها مراتب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وكلّما كان الطواف واجداً لمرتبة أكبر من خصوصيّات الصلاة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انت العناية المذكورة أخفّ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وبهذه النكتة يثبت الإطلاق في أدلّة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لأقلّ في ما كان بلسان حمل المنزل عليه على المنزَّل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فتدبّر جيّداً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 رواية أبي بصير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BF0E12">
        <w:rPr>
          <w:rFonts w:cs="MbSadr (1)"/>
          <w:color w:val="0000FF"/>
          <w:sz w:val="32"/>
          <w:szCs w:val="32"/>
          <w:rtl/>
        </w:rPr>
        <w:t>(</w:t>
      </w:r>
      <w:r w:rsidRPr="00BF0E1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E12">
        <w:rPr>
          <w:rFonts w:cs="MbSadr (1)"/>
          <w:color w:val="0000FF"/>
          <w:sz w:val="32"/>
          <w:szCs w:val="32"/>
          <w:rtl/>
        </w:rPr>
        <w:t xml:space="preserve"> 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ـ في حديث النبيذ ـ قال : </w:t>
      </w:r>
      <w:r w:rsidRPr="00BF0E12">
        <w:rPr>
          <w:rFonts w:cs="MbSadr (1)"/>
          <w:color w:val="0000FF"/>
          <w:sz w:val="32"/>
          <w:szCs w:val="32"/>
          <w:rtl/>
        </w:rPr>
        <w:t>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ما يبلّ الميل ينجّس حبّاً من ماء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يقولها ثلاثاً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شكّ في وضوح دلالتها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ساقطة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لوقوع إرسال فيه قبل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BF0E12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عمر بن حنظلة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 ماترى في </w:t>
      </w:r>
      <w:r w:rsidRPr="00BF0E12">
        <w:rPr>
          <w:rFonts w:cs="MbSadr (1)"/>
          <w:color w:val="0000FF"/>
          <w:sz w:val="32"/>
          <w:szCs w:val="32"/>
          <w:rtl/>
        </w:rPr>
        <w:t>ق</w:t>
      </w:r>
      <w:r w:rsidRPr="00BF0E12">
        <w:rPr>
          <w:rFonts w:cs="MbSadr (1)" w:hint="cs"/>
          <w:color w:val="0000FF"/>
          <w:sz w:val="32"/>
          <w:szCs w:val="32"/>
          <w:rtl/>
        </w:rPr>
        <w:t xml:space="preserve">دح من مسكر يصبّ عليه الماء حتّى تذهب عاديته ويذهب سكره ؟ فقال :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</w:t>
      </w:r>
      <w:r w:rsidRPr="00D27B5E">
        <w:rPr>
          <w:rStyle w:val="1"/>
          <w:rFonts w:hint="cs"/>
          <w:rtl/>
        </w:rPr>
        <w:t xml:space="preserve"> 25 : 344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لباب 20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BF0E12">
        <w:rPr>
          <w:rFonts w:cs="MbSadr (1)"/>
          <w:color w:val="0000FF"/>
          <w:sz w:val="32"/>
          <w:szCs w:val="32"/>
          <w:rtl/>
        </w:rPr>
        <w:t>«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لا</w:t>
      </w:r>
      <w:r w:rsidRPr="00BF0E12">
        <w:rPr>
          <w:rFonts w:cs="MbSadr (2)"/>
          <w:bCs/>
          <w:color w:val="0000FF"/>
          <w:sz w:val="32"/>
          <w:szCs w:val="32"/>
          <w:rtl/>
        </w:rPr>
        <w:t> </w:t>
      </w:r>
      <w:r w:rsidRPr="00BF0E12">
        <w:rPr>
          <w:rFonts w:cs="MbSadr (1)"/>
          <w:color w:val="0000FF"/>
          <w:sz w:val="32"/>
          <w:szCs w:val="32"/>
          <w:rtl/>
        </w:rPr>
        <w:t>و</w:t>
      </w:r>
      <w:r w:rsidRPr="00BF0E12">
        <w:rPr>
          <w:rFonts w:cs="MbSadr (1)" w:hint="cs"/>
          <w:color w:val="0000FF"/>
          <w:sz w:val="32"/>
          <w:szCs w:val="32"/>
          <w:rtl/>
        </w:rPr>
        <w:t>الله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، ولا قطرة قطرت في حبٍّ إلاّ اُهريق ذلك الحبّ</w:t>
      </w:r>
      <w:r w:rsidRPr="00BF0E12">
        <w:rPr>
          <w:rFonts w:hint="cs"/>
          <w:color w:val="0000FF"/>
          <w:sz w:val="32"/>
          <w:szCs w:val="32"/>
          <w:rtl/>
        </w:rPr>
        <w:t> </w:t>
      </w:r>
      <w:r w:rsidRPr="00BF0E12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بها : إن كان بلحاظ الأمر بالإراقة فهذا إنّما يدلّ على 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غير ما ينحصر عرفاً للانتفاع الملحوظ فيه بالأكل والشرب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بلحاظ أنّ المحذور لو كان منحصراً في الحرمة لَما وجد في مفروض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ـ لأجل الاستهلاك ـ فقد تقدّم الإشكال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سند الرواية فالإشكال فيه بلحاظ عمر بن حنظلة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لم يشهد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توثيقه صريحاً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يمكن توثيقه بما صحّ من رواية ابن أبي عمير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شهادة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له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يكذب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 رواية رواها يزيد بن خليفة في مواقيت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ضمّ توثيق يزيد بن خليفة بما صحّ من رواية صفوان عنه إلى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هارون بن حمزة الغنوي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في رجل </w:t>
      </w:r>
      <w:r w:rsidRPr="00FE6FDE">
        <w:rPr>
          <w:rFonts w:cs="MbSadr (1)"/>
          <w:color w:val="0000FF"/>
          <w:sz w:val="32"/>
          <w:szCs w:val="32"/>
          <w:rtl/>
        </w:rPr>
        <w:t>ا</w:t>
      </w:r>
      <w:r w:rsidRPr="00FE6FDE">
        <w:rPr>
          <w:rFonts w:cs="MbSadr (1)" w:hint="cs"/>
          <w:color w:val="0000FF"/>
          <w:sz w:val="32"/>
          <w:szCs w:val="32"/>
          <w:rtl/>
        </w:rPr>
        <w:t>شتكى عينيه فنُعت له بكحل يعجن بالخمر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. فقال :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هو خبيث بمنزلة الميتة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، فإن </w:t>
      </w:r>
      <w:r w:rsidRPr="00FE6FDE">
        <w:rPr>
          <w:rFonts w:cs="MbSadr (1)"/>
          <w:color w:val="0000FF"/>
          <w:sz w:val="32"/>
          <w:szCs w:val="32"/>
          <w:rtl/>
        </w:rPr>
        <w:t>ك</w:t>
      </w:r>
      <w:r w:rsidRPr="00FE6FDE">
        <w:rPr>
          <w:rFonts w:cs="MbSadr (1)" w:hint="cs"/>
          <w:color w:val="0000FF"/>
          <w:sz w:val="32"/>
          <w:szCs w:val="32"/>
          <w:rtl/>
        </w:rPr>
        <w:t>ان مضطرّاً فليكتحل به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ويتمسّك بإطلاق التنزيل لإثبات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لايبعد أن يكون النظر في الرواية إلى الحرمة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بقرينة الترخيص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حال الاضطرار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النظر في المنع لو كان إلى النجاسة أيضاً لكان اللازم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لتنبيه على لزوم غسل الظاهر من الموضع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ويضاف إلى ذلك ضعف سند الرواية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يزيد بن إسحاق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FE6FDE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 رواية عليّ بن جعفر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، عن أخيه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، قال : سألته عن طعام يوضع على </w:t>
      </w:r>
      <w:r w:rsidRPr="00FE6FDE">
        <w:rPr>
          <w:rFonts w:cs="MbSadr (1)"/>
          <w:color w:val="0000FF"/>
          <w:sz w:val="32"/>
          <w:szCs w:val="32"/>
          <w:rtl/>
        </w:rPr>
        <w:t>س</w:t>
      </w:r>
      <w:r w:rsidRPr="00FE6FDE">
        <w:rPr>
          <w:rFonts w:cs="MbSadr (1)" w:hint="cs"/>
          <w:color w:val="0000FF"/>
          <w:sz w:val="32"/>
          <w:szCs w:val="32"/>
          <w:rtl/>
        </w:rPr>
        <w:t>فرة أو خوان قد أصابه الخمر أيؤكل عليه ؟ قال :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إن كان الخوان يابساً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341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18 من أبواب الأشربة المحرّم</w:t>
      </w:r>
      <w:r w:rsidRPr="00D27B5E">
        <w:rPr>
          <w:rStyle w:val="1"/>
          <w:rFonts w:hint="cs"/>
          <w:rtl/>
        </w:rPr>
        <w:t>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4 : 133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مواقيت الصلاة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</w:t>
      </w:r>
      <w:r w:rsidRPr="00D27B5E">
        <w:rPr>
          <w:rStyle w:val="1"/>
          <w:rFonts w:hint="cs"/>
          <w:rtl/>
        </w:rPr>
        <w:t xml:space="preserve"> 156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</w:t>
      </w:r>
      <w:r w:rsidRPr="00D27B5E">
        <w:rPr>
          <w:rStyle w:val="1"/>
          <w:rtl/>
        </w:rPr>
        <w:t xml:space="preserve">10 </w:t>
      </w:r>
      <w:r w:rsidRPr="00D27B5E">
        <w:rPr>
          <w:rStyle w:val="1"/>
          <w:rFonts w:hint="cs"/>
          <w:rtl/>
        </w:rPr>
        <w:t>من الأبواب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Fonts w:hint="cs"/>
          <w:rtl/>
        </w:rPr>
        <w:t xml:space="preserve"> (3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21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FE6FDE">
        <w:rPr>
          <w:rFonts w:cs="MbSadr (1)"/>
          <w:color w:val="0000FF"/>
          <w:sz w:val="32"/>
          <w:szCs w:val="32"/>
          <w:rtl/>
        </w:rPr>
        <w:t>ف</w:t>
      </w:r>
      <w:r w:rsidRPr="00FE6FDE">
        <w:rPr>
          <w:rFonts w:cs="MbSadr (1)" w:hint="cs"/>
          <w:color w:val="0000FF"/>
          <w:sz w:val="32"/>
          <w:szCs w:val="32"/>
          <w:rtl/>
        </w:rPr>
        <w:t>لا</w:t>
      </w:r>
      <w:r w:rsidRPr="00FE6FDE">
        <w:rPr>
          <w:rFonts w:cs="MbSadr (2)"/>
          <w:bCs/>
          <w:color w:val="0000FF"/>
          <w:sz w:val="32"/>
          <w:szCs w:val="32"/>
          <w:rtl/>
        </w:rPr>
        <w:t> </w:t>
      </w:r>
      <w:r w:rsidRPr="00FE6FDE">
        <w:rPr>
          <w:rFonts w:cs="MbSadr (1)"/>
          <w:color w:val="0000FF"/>
          <w:sz w:val="32"/>
          <w:szCs w:val="32"/>
          <w:rtl/>
        </w:rPr>
        <w:t>ب</w:t>
      </w:r>
      <w:r w:rsidRPr="00FE6FDE">
        <w:rPr>
          <w:rFonts w:cs="MbSadr (1)" w:hint="cs"/>
          <w:color w:val="0000FF"/>
          <w:sz w:val="32"/>
          <w:szCs w:val="32"/>
          <w:rtl/>
        </w:rPr>
        <w:t>أس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 يدَّعى : أنّ التفصيل بين حالة الرطوبة وعدمها يوجب انسباق الذهن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لعرفيّ إلى محذور سراية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احتمال أن يكون المحذور هو الحرمة التكليفية للأكل من سفرة عليها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حالة عدم اليبوسة يصدق هذا العنوان فيحرم مدفوع : بأنّ السؤال إنّما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عن وضع الطعام على السفرة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أللهمّ إلاّ أن يكون أخذ ذلك مورداً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باعتباره مؤدّياً عادةً إلى الأكل من تلك السفرة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يكون من المحتمل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ارتكاز المتشرّعة حرمة نفس وضع الطعام على سفرة عليها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يونس في الميتة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عنهم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قالوا :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خمسة أشياء ذكيّة </w:t>
      </w:r>
      <w:r w:rsidRPr="00FE6FDE">
        <w:rPr>
          <w:rFonts w:cs="MbSadr (1)"/>
          <w:color w:val="0000FF"/>
          <w:sz w:val="32"/>
          <w:szCs w:val="32"/>
          <w:rtl/>
        </w:rPr>
        <w:t>م</w:t>
      </w:r>
      <w:r w:rsidRPr="00FE6FDE">
        <w:rPr>
          <w:rFonts w:cs="MbSadr (1)" w:hint="cs"/>
          <w:color w:val="0000FF"/>
          <w:sz w:val="32"/>
          <w:szCs w:val="32"/>
          <w:rtl/>
        </w:rPr>
        <w:t>مّا</w:t>
      </w:r>
      <w:r w:rsidRPr="00FE6FD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E6FDE">
        <w:rPr>
          <w:rFonts w:cs="MbSadr (1)"/>
          <w:color w:val="0000FF"/>
          <w:sz w:val="32"/>
          <w:szCs w:val="32"/>
          <w:rtl/>
        </w:rPr>
        <w:t>ف</w:t>
      </w:r>
      <w:r w:rsidRPr="00FE6FDE">
        <w:rPr>
          <w:rFonts w:cs="MbSadr (1)" w:hint="cs"/>
          <w:color w:val="0000FF"/>
          <w:sz w:val="32"/>
          <w:szCs w:val="32"/>
          <w:rtl/>
        </w:rPr>
        <w:t>يه منافع الخلق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...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، وإنّما كره أن يؤكل سوى الأنفحة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، ممّا في آنية المجوس </w:t>
      </w:r>
      <w:r w:rsidRPr="00FE6FDE">
        <w:rPr>
          <w:rFonts w:cs="MbSadr (1)"/>
          <w:color w:val="0000FF"/>
          <w:sz w:val="32"/>
          <w:szCs w:val="32"/>
          <w:rtl/>
        </w:rPr>
        <w:t>و</w:t>
      </w:r>
      <w:r w:rsidRPr="00FE6FDE">
        <w:rPr>
          <w:rFonts w:cs="MbSadr (1)" w:hint="cs"/>
          <w:color w:val="0000FF"/>
          <w:sz w:val="32"/>
          <w:szCs w:val="32"/>
          <w:rtl/>
        </w:rPr>
        <w:t>أهل الكتاب</w:t>
      </w:r>
      <w:r w:rsidRPr="00FE6FDE">
        <w:rPr>
          <w:rFonts w:hint="cs"/>
          <w:color w:val="0000FF"/>
          <w:sz w:val="32"/>
          <w:szCs w:val="32"/>
          <w:rtl/>
        </w:rPr>
        <w:t> ;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FE6FDE">
        <w:rPr>
          <w:rFonts w:cs="MbSadr (1)" w:hint="cs"/>
          <w:color w:val="0000FF"/>
          <w:sz w:val="32"/>
          <w:szCs w:val="32"/>
          <w:rtl/>
        </w:rPr>
        <w:t>لأنّهم لا يَتَوَقَّونَ الميتة والخمر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لولا نجاسة الخمر لم يكن وجه للاجتناب عن الأواني التي يشرب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الكراهة في الرواية ليس لها ظهور في حكم إلزامي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والرواية ساقطة سنداً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إسماعيل بن مرّار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سألت أبا جعفر </w:t>
      </w:r>
      <w:r w:rsidRPr="00FE6FDE">
        <w:rPr>
          <w:rFonts w:cs="MbSadr (1)"/>
          <w:color w:val="0000FF"/>
          <w:sz w:val="32"/>
          <w:szCs w:val="32"/>
          <w:rtl/>
        </w:rPr>
        <w:t>(</w:t>
      </w:r>
      <w:r w:rsidRPr="00FE6FD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E6FDE">
        <w:rPr>
          <w:rFonts w:cs="MbSadr (1)"/>
          <w:color w:val="0000FF"/>
          <w:sz w:val="32"/>
          <w:szCs w:val="32"/>
          <w:rtl/>
        </w:rPr>
        <w:t xml:space="preserve">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عن آنية أهل </w:t>
      </w:r>
      <w:r w:rsidRPr="00FE6FDE">
        <w:rPr>
          <w:rFonts w:cs="MbSadr (1)"/>
          <w:color w:val="0000FF"/>
          <w:sz w:val="32"/>
          <w:szCs w:val="32"/>
          <w:rtl/>
        </w:rPr>
        <w:t>ا</w:t>
      </w:r>
      <w:r w:rsidRPr="00FE6FDE">
        <w:rPr>
          <w:rFonts w:cs="MbSadr (1)" w:hint="cs"/>
          <w:color w:val="0000FF"/>
          <w:sz w:val="32"/>
          <w:szCs w:val="32"/>
          <w:rtl/>
        </w:rPr>
        <w:t>لذمّة والمجوس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، فقال :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لا تأكلوا في آنيتهم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، ولا من طعامهم الذي يطبخون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E6FDE">
        <w:rPr>
          <w:rFonts w:cs="MbSadr (1)"/>
          <w:color w:val="0000FF"/>
          <w:sz w:val="32"/>
          <w:szCs w:val="32"/>
          <w:rtl/>
        </w:rPr>
        <w:t>و</w:t>
      </w:r>
      <w:r w:rsidRPr="00FE6FDE">
        <w:rPr>
          <w:rFonts w:cs="MbSadr (1)" w:hint="cs"/>
          <w:color w:val="0000FF"/>
          <w:sz w:val="32"/>
          <w:szCs w:val="32"/>
          <w:rtl/>
        </w:rPr>
        <w:t>لا</w:t>
      </w:r>
      <w:r w:rsidRPr="00FE6FDE">
        <w:rPr>
          <w:rFonts w:cs="MbSadr (2)"/>
          <w:bCs/>
          <w:color w:val="0000FF"/>
          <w:sz w:val="32"/>
          <w:szCs w:val="32"/>
          <w:rtl/>
        </w:rPr>
        <w:t> </w:t>
      </w:r>
      <w:r w:rsidRPr="00FE6FDE">
        <w:rPr>
          <w:rFonts w:cs="MbSadr (1)"/>
          <w:color w:val="0000FF"/>
          <w:sz w:val="32"/>
          <w:szCs w:val="32"/>
          <w:rtl/>
        </w:rPr>
        <w:t>ف</w:t>
      </w:r>
      <w:r w:rsidRPr="00FE6FDE">
        <w:rPr>
          <w:rFonts w:cs="MbSadr (1)" w:hint="cs"/>
          <w:color w:val="0000FF"/>
          <w:sz w:val="32"/>
          <w:szCs w:val="32"/>
          <w:rtl/>
        </w:rPr>
        <w:t>ي آنيتهم التي يشربون فيها الخمر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إطلاق النهي لفرض عدم وجود شيء من العين ينسبق منه عرفاً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233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62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24 : 179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</w:t>
      </w:r>
      <w:r w:rsidRPr="00D27B5E">
        <w:rPr>
          <w:rStyle w:val="1"/>
          <w:rFonts w:hint="cs"/>
          <w:rtl/>
        </w:rPr>
        <w:t>33 من أبواب الأطعمة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72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تامّة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قال</w:t>
      </w:r>
      <w:r w:rsidRPr="00730BFD">
        <w:rPr>
          <w:rFonts w:cs="MbSadr (1)" w:hint="cs"/>
          <w:sz w:val="32"/>
          <w:szCs w:val="32"/>
          <w:rtl/>
        </w:rPr>
        <w:t xml:space="preserve"> :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سأل أبي أبا عبد الله </w:t>
      </w:r>
      <w:r w:rsidRPr="00FE6FDE">
        <w:rPr>
          <w:rFonts w:cs="MbSadr (1)"/>
          <w:color w:val="0000FF"/>
          <w:sz w:val="32"/>
          <w:szCs w:val="32"/>
          <w:rtl/>
        </w:rPr>
        <w:t>(</w:t>
      </w:r>
      <w:r w:rsidRPr="00FE6FD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E6FDE">
        <w:rPr>
          <w:rFonts w:cs="MbSadr (1)"/>
          <w:color w:val="0000FF"/>
          <w:sz w:val="32"/>
          <w:szCs w:val="32"/>
          <w:rtl/>
        </w:rPr>
        <w:t xml:space="preserve">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وأنا حاضر : </w:t>
      </w:r>
      <w:r w:rsidRPr="00FE6FDE">
        <w:rPr>
          <w:rFonts w:cs="MbSadr (1)"/>
          <w:color w:val="0000FF"/>
          <w:sz w:val="32"/>
          <w:szCs w:val="32"/>
          <w:rtl/>
        </w:rPr>
        <w:t>إ</w:t>
      </w:r>
      <w:r w:rsidRPr="00FE6FDE">
        <w:rPr>
          <w:rFonts w:cs="MbSadr (1)" w:hint="cs"/>
          <w:color w:val="0000FF"/>
          <w:sz w:val="32"/>
          <w:szCs w:val="32"/>
          <w:rtl/>
        </w:rPr>
        <w:t>نّي اُعِير الذمّيّ ثوبي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وأنا أعلم 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ه يشرب الخمر ويأكل لحم الخنزير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فيردّه </w:t>
      </w:r>
      <w:r w:rsidRPr="00FE6FDE">
        <w:rPr>
          <w:rFonts w:cs="MbSadr (1)"/>
          <w:color w:val="0000FF"/>
          <w:sz w:val="32"/>
          <w:szCs w:val="32"/>
          <w:rtl/>
        </w:rPr>
        <w:t>ع</w:t>
      </w:r>
      <w:r w:rsidRPr="00FE6FDE">
        <w:rPr>
          <w:rFonts w:cs="MbSadr (1)" w:hint="cs"/>
          <w:color w:val="0000FF"/>
          <w:sz w:val="32"/>
          <w:szCs w:val="32"/>
          <w:rtl/>
        </w:rPr>
        <w:t>َلَيَّ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، فأغسله قبل أن اُصلّي فيه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 ؟ فقال أبو عبد الله </w:t>
      </w:r>
      <w:r w:rsidRPr="00FE6FDE">
        <w:rPr>
          <w:rFonts w:cs="MbSadr (1)"/>
          <w:color w:val="0000FF"/>
          <w:sz w:val="32"/>
          <w:szCs w:val="32"/>
          <w:rtl/>
        </w:rPr>
        <w:t>(</w:t>
      </w:r>
      <w:r w:rsidRPr="00FE6FD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E6FDE">
        <w:rPr>
          <w:rFonts w:cs="MbSadr (1)"/>
          <w:color w:val="0000FF"/>
          <w:sz w:val="32"/>
          <w:szCs w:val="32"/>
          <w:rtl/>
        </w:rPr>
        <w:t xml:space="preserve"> </w:t>
      </w:r>
      <w:r w:rsidRPr="00FE6FDE">
        <w:rPr>
          <w:rFonts w:cs="MbSadr (1)" w:hint="cs"/>
          <w:color w:val="0000FF"/>
          <w:sz w:val="32"/>
          <w:szCs w:val="32"/>
          <w:rtl/>
        </w:rPr>
        <w:t>: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صلِّ فيه ولا تغسله من </w:t>
      </w:r>
      <w:r w:rsidRPr="00FE6FDE">
        <w:rPr>
          <w:rFonts w:cs="MbSadr (1)"/>
          <w:color w:val="0000FF"/>
          <w:sz w:val="32"/>
          <w:szCs w:val="32"/>
          <w:rtl/>
        </w:rPr>
        <w:t>أ</w:t>
      </w:r>
      <w:r w:rsidRPr="00FE6FDE">
        <w:rPr>
          <w:rFonts w:cs="MbSadr (1)" w:hint="cs"/>
          <w:color w:val="0000FF"/>
          <w:sz w:val="32"/>
          <w:szCs w:val="32"/>
          <w:rtl/>
        </w:rPr>
        <w:t>جل ذلك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، فإنّك أعرته إيّاه وهو طاهر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،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 ولم تستيقن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ه نجّسه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ascii="MbSadr (1)" w:hAnsi="MbSadr (1)" w:cs="MbSadr (1)" w:hint="cs"/>
          <w:color w:val="0000FF"/>
          <w:sz w:val="32"/>
          <w:szCs w:val="32"/>
          <w:rtl/>
        </w:rPr>
        <w:t>...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إنّ قول السائل واضح في ارتكاز نجاسة الخمر ولحم الخنزير في ذهنه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وإن لم يكن في مقام البيان من هذه الناحية وإنّما كان في مقام بيان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ريان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سكوته إمضاء عرفاً لما ظهر من كلام السائل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رتكاز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والرواية تامّة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رواه الشيخ بسند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سأل أبي </w:t>
      </w:r>
      <w:r w:rsidRPr="00FE6FDE">
        <w:rPr>
          <w:rFonts w:cs="MbSadr (1)"/>
          <w:color w:val="0000FF"/>
          <w:sz w:val="32"/>
          <w:szCs w:val="32"/>
          <w:rtl/>
        </w:rPr>
        <w:t>أ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با عبد الله </w:t>
      </w:r>
      <w:r w:rsidRPr="00FE6FDE">
        <w:rPr>
          <w:rFonts w:cs="MbSadr (1)"/>
          <w:color w:val="0000FF"/>
          <w:sz w:val="32"/>
          <w:szCs w:val="32"/>
          <w:rtl/>
        </w:rPr>
        <w:t>(</w:t>
      </w:r>
      <w:r w:rsidRPr="00FE6FD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E6FDE">
        <w:rPr>
          <w:rFonts w:cs="MbSadr (1)"/>
          <w:color w:val="0000FF"/>
          <w:sz w:val="32"/>
          <w:szCs w:val="32"/>
          <w:rtl/>
        </w:rPr>
        <w:t xml:space="preserve"> 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عن الرجل يُعير ثوبه لمن يعلم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E6FDE">
        <w:rPr>
          <w:rFonts w:cs="MbSadr (1)" w:hint="cs"/>
          <w:color w:val="0000FF"/>
          <w:sz w:val="32"/>
          <w:szCs w:val="32"/>
          <w:rtl/>
        </w:rPr>
        <w:t>ه يأكل الجرّي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 xml:space="preserve">، ويشرب الخمر </w:t>
      </w:r>
      <w:r w:rsidRPr="00FE6FDE">
        <w:rPr>
          <w:rFonts w:cs="MbSadr (1)"/>
          <w:color w:val="0000FF"/>
          <w:sz w:val="32"/>
          <w:szCs w:val="32"/>
          <w:rtl/>
        </w:rPr>
        <w:t>ف</w:t>
      </w:r>
      <w:r w:rsidRPr="00FE6FDE">
        <w:rPr>
          <w:rFonts w:cs="MbSadr (1)" w:hint="cs"/>
          <w:color w:val="0000FF"/>
          <w:sz w:val="32"/>
          <w:szCs w:val="32"/>
          <w:rtl/>
        </w:rPr>
        <w:t>يردّه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، أيصلّي فيه قبل أن يغسله ؟ قال : «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لا يصلِّي فيه حتّى يغسله</w:t>
      </w:r>
      <w:r w:rsidRPr="00FE6FDE">
        <w:rPr>
          <w:rFonts w:hint="cs"/>
          <w:color w:val="0000FF"/>
          <w:sz w:val="32"/>
          <w:szCs w:val="32"/>
          <w:rtl/>
        </w:rPr>
        <w:t> </w:t>
      </w:r>
      <w:r w:rsidRPr="00FE6FD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ذكر صاحب الوسائل : أنّ الكلينيّ روى الخبر عن خَيران الخادم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:</w:t>
      </w:r>
      <w:r w:rsidRPr="00AC5245">
        <w:rPr>
          <w:rFonts w:cs="MbSadr (1)" w:hint="cs"/>
          <w:color w:val="0000FF"/>
          <w:sz w:val="32"/>
          <w:szCs w:val="32"/>
          <w:rtl/>
        </w:rPr>
        <w:t xml:space="preserve"> سألت أبا عبد الله</w:t>
      </w:r>
      <w:r w:rsidRPr="00AC5245">
        <w:rPr>
          <w:rFonts w:hint="cs"/>
          <w:color w:val="0000FF"/>
          <w:sz w:val="32"/>
          <w:szCs w:val="32"/>
          <w:rtl/>
        </w:rPr>
        <w:t> </w:t>
      </w:r>
      <w:r w:rsidRPr="00AC5245">
        <w:rPr>
          <w:rFonts w:cs="MbSadr (1)" w:hint="cs"/>
          <w:color w:val="0000FF"/>
          <w:sz w:val="32"/>
          <w:szCs w:val="32"/>
          <w:rtl/>
        </w:rPr>
        <w:t>... «</w:t>
      </w:r>
      <w:r w:rsidRPr="00AC5245">
        <w:rPr>
          <w:rFonts w:hint="cs"/>
          <w:color w:val="0000FF"/>
          <w:sz w:val="32"/>
          <w:szCs w:val="32"/>
          <w:rtl/>
        </w:rPr>
        <w:t> </w:t>
      </w:r>
      <w:r w:rsidRPr="00AC5245">
        <w:rPr>
          <w:rFonts w:cs="MbSadr (1)" w:hint="cs"/>
          <w:color w:val="0000FF"/>
          <w:sz w:val="32"/>
          <w:szCs w:val="32"/>
          <w:rtl/>
        </w:rPr>
        <w:t>وذكر مثله</w:t>
      </w:r>
      <w:r w:rsidRPr="00AC5245">
        <w:rPr>
          <w:rFonts w:hint="cs"/>
          <w:color w:val="0000FF"/>
          <w:sz w:val="32"/>
          <w:szCs w:val="32"/>
          <w:rtl/>
        </w:rPr>
        <w:t> </w:t>
      </w:r>
      <w:r w:rsidRPr="00AC524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نقل في موضع آخر عن الكلينيّ الرواية نفسها عن عبد الله بن سنان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نقل خَيْرَان عن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مباشرةً لا يناسب طبقته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2 : 361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ووسائل الشيعة 3</w:t>
      </w:r>
      <w:r w:rsidRPr="00D27B5E">
        <w:rPr>
          <w:rStyle w:val="1"/>
          <w:rFonts w:hint="cs"/>
          <w:rtl/>
        </w:rPr>
        <w:t xml:space="preserve">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521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74 من أبواب النجاس</w:t>
      </w:r>
      <w:r w:rsidRPr="00D27B5E">
        <w:rPr>
          <w:rStyle w:val="1"/>
          <w:rFonts w:hint="cs"/>
          <w:rtl/>
        </w:rPr>
        <w:t>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بالرواية كما تقدّم في الرواية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والأمر بالغسل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 محمول على الاستحباب بقرينة الرواية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عطف الخمر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لجرِّي مع عدم نجاسته يوجب ضعف استفادة الإمضاء من سكوت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روايات البئر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كردويه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 سألت أبا الحسن </w:t>
      </w:r>
      <w:r w:rsidRPr="00170029">
        <w:rPr>
          <w:rFonts w:cs="MbSadr (1)"/>
          <w:color w:val="0000FF"/>
          <w:sz w:val="32"/>
          <w:szCs w:val="32"/>
          <w:rtl/>
        </w:rPr>
        <w:t>(</w:t>
      </w:r>
      <w:r w:rsidRPr="0017002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70029">
        <w:rPr>
          <w:rFonts w:cs="MbSadr (1)"/>
          <w:color w:val="0000FF"/>
          <w:sz w:val="32"/>
          <w:szCs w:val="32"/>
          <w:rtl/>
        </w:rPr>
        <w:t>ع</w:t>
      </w:r>
      <w:r w:rsidRPr="00170029">
        <w:rPr>
          <w:rFonts w:cs="MbSadr (1)" w:hint="cs"/>
          <w:color w:val="0000FF"/>
          <w:sz w:val="32"/>
          <w:szCs w:val="32"/>
          <w:rtl/>
        </w:rPr>
        <w:t>ن البئر يقع فيه قطرة دم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أو نبيذ مسكر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أو بول أو خمر ؟ قال : «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يُنزح منها </w:t>
      </w:r>
      <w:r w:rsidRPr="00170029">
        <w:rPr>
          <w:rFonts w:cs="MbSadr (1)"/>
          <w:color w:val="0000FF"/>
          <w:sz w:val="32"/>
          <w:szCs w:val="32"/>
          <w:rtl/>
        </w:rPr>
        <w:t>ث</w:t>
      </w:r>
      <w:r w:rsidRPr="00170029">
        <w:rPr>
          <w:rFonts w:cs="MbSadr (1)" w:hint="cs"/>
          <w:color w:val="0000FF"/>
          <w:sz w:val="32"/>
          <w:szCs w:val="32"/>
          <w:rtl/>
        </w:rPr>
        <w:t>لاثون دلواً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تقدمت بعض المناقشات بشأن استفادة النجاسة من روايات النزح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حث الميتة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جعفر في كتابه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قال : 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سألته عن النضوح </w:t>
      </w:r>
      <w:r w:rsidRPr="00170029">
        <w:rPr>
          <w:rFonts w:cs="MbSadr (1)"/>
          <w:color w:val="0000FF"/>
          <w:sz w:val="32"/>
          <w:szCs w:val="32"/>
          <w:rtl/>
        </w:rPr>
        <w:t>ي</w:t>
      </w:r>
      <w:r w:rsidRPr="00170029">
        <w:rPr>
          <w:rFonts w:cs="MbSadr (1)" w:hint="cs"/>
          <w:color w:val="0000FF"/>
          <w:sz w:val="32"/>
          <w:szCs w:val="32"/>
          <w:rtl/>
        </w:rPr>
        <w:t>جعل فيه النبيذ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أيصلح للمرأة أن تصلِّي وهو على رأسها ؟ قال : «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لا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، حتّى </w:t>
      </w:r>
      <w:r w:rsidRPr="00170029">
        <w:rPr>
          <w:rFonts w:cs="MbSadr (1)"/>
          <w:color w:val="0000FF"/>
          <w:sz w:val="32"/>
          <w:szCs w:val="32"/>
          <w:rtl/>
        </w:rPr>
        <w:t>ت</w:t>
      </w:r>
      <w:r w:rsidRPr="00170029">
        <w:rPr>
          <w:rFonts w:cs="MbSadr (1)" w:hint="cs"/>
          <w:color w:val="0000FF"/>
          <w:sz w:val="32"/>
          <w:szCs w:val="32"/>
          <w:rtl/>
        </w:rPr>
        <w:t>غتسل منه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دلالتها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وسندها معتبر بلحاظ نقل صاحب الوسائل لها عن كتاب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بلحاظ ورودها في قرب الإسناد المشتمل على عبد الله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170029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جعفر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</w:t>
      </w:r>
      <w:r w:rsidRPr="00730BFD">
        <w:rPr>
          <w:rFonts w:cs="MbSadr (1)" w:hint="cs"/>
          <w:sz w:val="32"/>
          <w:szCs w:val="32"/>
          <w:rtl/>
        </w:rPr>
        <w:t xml:space="preserve"> عن أخيه موسى بن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170029">
        <w:rPr>
          <w:rFonts w:cs="MbSadr (1)"/>
          <w:color w:val="0000FF"/>
          <w:sz w:val="32"/>
          <w:szCs w:val="32"/>
          <w:rtl/>
        </w:rPr>
        <w:t>س</w:t>
      </w:r>
      <w:r w:rsidRPr="00170029">
        <w:rPr>
          <w:rFonts w:cs="MbSadr (1)" w:hint="cs"/>
          <w:color w:val="0000FF"/>
          <w:sz w:val="32"/>
          <w:szCs w:val="32"/>
          <w:rtl/>
        </w:rPr>
        <w:t>ألته عن رجل يمرّ بمكان قد رشّ فيه خمر قد شربته الأرض وبقي نداوته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170029">
        <w:rPr>
          <w:rFonts w:cs="MbSadr (1)"/>
          <w:color w:val="0000FF"/>
          <w:sz w:val="32"/>
          <w:szCs w:val="32"/>
          <w:rtl/>
        </w:rPr>
        <w:t>أ</w:t>
      </w:r>
      <w:r w:rsidRPr="00170029">
        <w:rPr>
          <w:rFonts w:cs="MbSadr (1)" w:hint="cs"/>
          <w:color w:val="0000FF"/>
          <w:sz w:val="32"/>
          <w:szCs w:val="32"/>
          <w:rtl/>
        </w:rPr>
        <w:t>يصلِّي فيه ؟ قال : «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إن أصاب مكاناً غيره فليصلِّ فيه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وإن لم يُصِبْ فليصلِّ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15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</w:t>
      </w:r>
      <w:r w:rsidRPr="00D27B5E">
        <w:rPr>
          <w:rStyle w:val="1"/>
          <w:rFonts w:hint="cs"/>
          <w:rtl/>
        </w:rPr>
        <w:t xml:space="preserve">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مسائل عليّ بن جعفر : 151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200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25</w:t>
      </w:r>
      <w:r w:rsidRPr="00D27B5E">
        <w:rPr>
          <w:rStyle w:val="1"/>
          <w:rFonts w:hint="cs"/>
          <w:rtl/>
        </w:rPr>
        <w:t xml:space="preserve"> : 380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37 من </w:t>
      </w:r>
      <w:r w:rsidRPr="00D27B5E">
        <w:rPr>
          <w:rStyle w:val="1"/>
          <w:rtl/>
        </w:rPr>
        <w:t>أ</w:t>
      </w:r>
      <w:r w:rsidRPr="00D27B5E">
        <w:rPr>
          <w:rStyle w:val="1"/>
          <w:rFonts w:hint="cs"/>
          <w:rtl/>
        </w:rPr>
        <w:t>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170029">
        <w:rPr>
          <w:rFonts w:cs="MbSadr (1)"/>
          <w:color w:val="0000FF"/>
          <w:sz w:val="32"/>
          <w:szCs w:val="32"/>
          <w:rtl/>
        </w:rPr>
        <w:t>و</w:t>
      </w:r>
      <w:r w:rsidRPr="00170029">
        <w:rPr>
          <w:rFonts w:cs="MbSadr (1)" w:hint="cs"/>
          <w:color w:val="0000FF"/>
          <w:sz w:val="32"/>
          <w:szCs w:val="32"/>
          <w:rtl/>
        </w:rPr>
        <w:t>لا</w:t>
      </w:r>
      <w:r w:rsidRPr="00170029">
        <w:rPr>
          <w:rFonts w:cs="MbSadr (2)"/>
          <w:bCs/>
          <w:color w:val="0000FF"/>
          <w:sz w:val="32"/>
          <w:szCs w:val="32"/>
          <w:rtl/>
        </w:rPr>
        <w:t> </w:t>
      </w:r>
      <w:r w:rsidRPr="00170029">
        <w:rPr>
          <w:rFonts w:cs="MbSadr (1)"/>
          <w:color w:val="0000FF"/>
          <w:sz w:val="32"/>
          <w:szCs w:val="32"/>
          <w:rtl/>
        </w:rPr>
        <w:t>ب</w:t>
      </w:r>
      <w:r w:rsidRPr="00170029">
        <w:rPr>
          <w:rFonts w:cs="MbSadr (1)" w:hint="cs"/>
          <w:color w:val="0000FF"/>
          <w:sz w:val="32"/>
          <w:szCs w:val="32"/>
          <w:rtl/>
        </w:rPr>
        <w:t>أس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يستدلّ بالنهي عن الصلاة على نجاسة المكان بالخمر وتنجيسه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إلاّ أنّ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غير متعيّن في النهي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فلعلّه باعتبار المانعيّة المستقلّة لنداوة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كالنهي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 في بيت فيه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ويؤيّده الترخيص في حال الانحصار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الإشارة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لابتلاء بمحذور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أهمّ الروايات التي يمكن الاستشهاد بها للنجاسة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وهناك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ُخرى واضحة السقوط سنداً أو دلالةً يظهر الحال فيها ممّا ذكرناه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ما قد يجعل معارضاً لتلك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عدد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أيضاً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رواية حفص الأعور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170029">
        <w:rPr>
          <w:rFonts w:cs="MbSadr (1)"/>
          <w:color w:val="0000FF"/>
          <w:sz w:val="32"/>
          <w:szCs w:val="32"/>
          <w:rtl/>
        </w:rPr>
        <w:t>(</w:t>
      </w:r>
      <w:r w:rsidRPr="0017002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70029">
        <w:rPr>
          <w:rFonts w:cs="MbSadr (1)"/>
          <w:color w:val="0000FF"/>
          <w:sz w:val="32"/>
          <w:szCs w:val="32"/>
          <w:rtl/>
        </w:rPr>
        <w:t xml:space="preserve"> 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: الدَنّ يكون فيه </w:t>
      </w:r>
      <w:r w:rsidRPr="00170029">
        <w:rPr>
          <w:rFonts w:cs="MbSadr (1)"/>
          <w:color w:val="0000FF"/>
          <w:sz w:val="32"/>
          <w:szCs w:val="32"/>
          <w:rtl/>
        </w:rPr>
        <w:t>ا</w:t>
      </w:r>
      <w:r w:rsidRPr="00170029">
        <w:rPr>
          <w:rFonts w:cs="MbSadr (1)" w:hint="cs"/>
          <w:color w:val="0000FF"/>
          <w:sz w:val="32"/>
          <w:szCs w:val="32"/>
          <w:rtl/>
        </w:rPr>
        <w:t>لخمر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ثم يجفّف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، يجعل فيه الخلّ ؟ قال : «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نعم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سواء كان السؤال بلحاظ احتمال النجاسة أو بلحاظ احتمال الحزازة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لتكليفية في استعمال ظروف الخمر يدلّ الجواب على عدم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على الأوّل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على الثاني فلأنّ الخلّ لو كان ينجس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ليس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رفياً أن يبيّن جواز وضعه في دَنِّ الخمر تكليفاً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السكوت عمّا يستتبع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من نجاسة الخلّ وحرمة استعماله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من يضع يريد أن يستعمل ما وضعه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أنّ تقييد الجواب بالغسل ـ ولو بلحاظ أخبار النجاسة ـ ليس عرفياً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ظاهر السؤال النظر إلى كفاية التجفيف بعنوانه في دفع المحذور المحتمل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51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الجواب يدلّ على كفاية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دفع المحذور متوقفاً على الغسل ـ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يِّ حال ـ لم يكن للتجفيف دخل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غاية ماتدلّ عليه الرواية عدم تنجيس الدَنّ للخلّ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كما يلائم مع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 xml:space="preserve">هارة الخمر يلائم أيضاً مع عدم تنجيس المتنجّس الأوّل الخالي من عين النجاسة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لمائع إذا فرضنا أنّ التجفيف مساوق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والرواية ساقطة سنداً بحفص الأعور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لم يثبت 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الحسين بن أبي سارة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170029">
        <w:rPr>
          <w:rFonts w:cs="MbSadr (1)"/>
          <w:color w:val="0000FF"/>
          <w:sz w:val="32"/>
          <w:szCs w:val="32"/>
          <w:rtl/>
        </w:rPr>
        <w:t>(</w:t>
      </w:r>
      <w:r w:rsidRPr="0017002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70029">
        <w:rPr>
          <w:rFonts w:cs="MbSadr (1)"/>
          <w:color w:val="0000FF"/>
          <w:sz w:val="32"/>
          <w:szCs w:val="32"/>
          <w:rtl/>
        </w:rPr>
        <w:t xml:space="preserve"> 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: إن </w:t>
      </w:r>
      <w:r w:rsidRPr="00170029">
        <w:rPr>
          <w:rFonts w:cs="MbSadr (1)"/>
          <w:color w:val="0000FF"/>
          <w:sz w:val="32"/>
          <w:szCs w:val="32"/>
          <w:rtl/>
        </w:rPr>
        <w:t>أ</w:t>
      </w:r>
      <w:r w:rsidRPr="00170029">
        <w:rPr>
          <w:rFonts w:cs="MbSadr (1)" w:hint="cs"/>
          <w:color w:val="0000FF"/>
          <w:sz w:val="32"/>
          <w:szCs w:val="32"/>
          <w:rtl/>
        </w:rPr>
        <w:t>صاب ثوبي شيء من الخمر اُصلي فيه قبل أن أغسله ؟ قال : «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لابأس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 xml:space="preserve">، إنّ الثوب </w:t>
      </w:r>
      <w:r w:rsidRPr="00170029">
        <w:rPr>
          <w:rFonts w:cs="MbSadr (1)"/>
          <w:color w:val="0000FF"/>
          <w:sz w:val="32"/>
          <w:szCs w:val="32"/>
          <w:rtl/>
        </w:rPr>
        <w:t>ل</w:t>
      </w:r>
      <w:r w:rsidRPr="00170029">
        <w:rPr>
          <w:rFonts w:cs="MbSadr (1)" w:hint="cs"/>
          <w:color w:val="0000FF"/>
          <w:sz w:val="32"/>
          <w:szCs w:val="32"/>
          <w:rtl/>
        </w:rPr>
        <w:t>ا يسكر</w:t>
      </w:r>
      <w:r w:rsidRPr="00170029">
        <w:rPr>
          <w:rFonts w:hint="cs"/>
          <w:color w:val="0000FF"/>
          <w:sz w:val="32"/>
          <w:szCs w:val="32"/>
          <w:rtl/>
        </w:rPr>
        <w:t> </w:t>
      </w:r>
      <w:r w:rsidRPr="0017002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بها على الطهارة بلحاظ ترخيص الإمام في الصلاة في الثوب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دون 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قيل : إنّ هذا إنّما يدلّ على عدم المانعية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على طهارة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يل : إنّا نضمّ إلى ذلك ارتكاز مانعية النجس الموجب لدلالته بالالتزام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نستفيد الطهارة من التعليل بأنّ الثوب لا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الواضح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أنّ محذور الخمر منحصر بالإسكار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 يسري إلى الثوب ليكون فيه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حذور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: أنّ التعليل أدلّ على نجاسة 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يدلّ على أنّ الثوب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يسكر لمَا جازت الصلاة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ذلك إلاّ لنجاسة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ويتحصّل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ذلك أنّ الخمر نجس ولكنّه غير منجّس للثوب مدفوعة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لا نريد بنفي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عن الخمر إلاّ المعنى الذي يساوق عدم انفعال الملاقي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يترتّب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أثر عمليّ على نجاسة الخمر المأخوذة بنحو لا تسري بالملاقاة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مضافاً إلى 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الثوب لا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لا يعني ما ذكر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اُريد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يكون مسكراً للألبسة كما يسكر الخمر شاربه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أنّ الثوب لا يسكر بإصابة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له كما يسكر الإنسان بشربه للخمر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 xml:space="preserve">مّا على الأوّل فيكون مفاد التعليل عرفاً : أنّ الثوب الذي أصابه الخمر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سكر المصلّي الذي يلبسه فلا محذور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يدلّ على أنّ محذور الخمر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النسبة إلى الصلاة إنما هو مانعية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 دام لبس الثوب المذكور لا يوجب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سكار المصلّي فلا بأس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دليلا على نفي المانعية بملاك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الثاني فلا معنى لدعوى دلالة التعليل على عدم جواز الصلاة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لثوب لو كان يسكر لنجاسته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النجس هو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السكران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والعبارة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وردت تعليلا إنّما تقال عرفاً في العادة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لبيان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محذور سوى الإسكار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دون نظر إلى ما هو الحكم لو فرض محالا أنّ الثوب كان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كان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سند الرواية تامّ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الحسين بن أبي سارة ثقة : إمّا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الحسن بن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ارة الموثّق عند النجاشي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يذكر حسين بن أبي سارة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التصغير في كتب الرجال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وإمّا لرواية ابن أبي عمير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الحسين بن أبي سارة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83521B">
        <w:rPr>
          <w:rFonts w:cs="MbSadr (1)"/>
          <w:color w:val="0000FF"/>
          <w:sz w:val="32"/>
          <w:szCs w:val="32"/>
          <w:rtl/>
        </w:rPr>
        <w:t>(</w:t>
      </w:r>
      <w:r w:rsidRPr="0083521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3521B">
        <w:rPr>
          <w:rFonts w:cs="MbSadr (1)"/>
          <w:color w:val="0000FF"/>
          <w:sz w:val="32"/>
          <w:szCs w:val="32"/>
          <w:rtl/>
        </w:rPr>
        <w:t xml:space="preserve">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: إنّا </w:t>
      </w:r>
      <w:r w:rsidRPr="0083521B">
        <w:rPr>
          <w:rFonts w:cs="MbSadr (1)"/>
          <w:color w:val="0000FF"/>
          <w:sz w:val="32"/>
          <w:szCs w:val="32"/>
          <w:rtl/>
        </w:rPr>
        <w:t>ن</w:t>
      </w:r>
      <w:r w:rsidRPr="0083521B">
        <w:rPr>
          <w:rFonts w:cs="MbSadr (1)" w:hint="cs"/>
          <w:color w:val="0000FF"/>
          <w:sz w:val="32"/>
          <w:szCs w:val="32"/>
          <w:rtl/>
        </w:rPr>
        <w:t>خالط اليهود والنصارى والمجوس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وندخل عليهم وهم يأكلون ويشربون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، فيمرّ </w:t>
      </w:r>
      <w:r w:rsidRPr="0083521B">
        <w:rPr>
          <w:rFonts w:cs="MbSadr (1)"/>
          <w:color w:val="0000FF"/>
          <w:sz w:val="32"/>
          <w:szCs w:val="32"/>
          <w:rtl/>
        </w:rPr>
        <w:t>س</w:t>
      </w:r>
      <w:r w:rsidRPr="0083521B">
        <w:rPr>
          <w:rFonts w:cs="MbSadr (1)" w:hint="cs"/>
          <w:color w:val="0000FF"/>
          <w:sz w:val="32"/>
          <w:szCs w:val="32"/>
          <w:rtl/>
        </w:rPr>
        <w:t>اقيهم ويصبّ على ثيابي الخمر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فقال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لا بأس به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، إلاّ أن تشتهي أن تغسله </w:t>
      </w:r>
      <w:r w:rsidRPr="0083521B">
        <w:rPr>
          <w:rFonts w:cs="MbSadr (1)"/>
          <w:color w:val="0000FF"/>
          <w:sz w:val="32"/>
          <w:szCs w:val="32"/>
          <w:rtl/>
        </w:rPr>
        <w:t>ل</w:t>
      </w:r>
      <w:r w:rsidRPr="0083521B">
        <w:rPr>
          <w:rFonts w:cs="MbSadr (1)" w:hint="cs"/>
          <w:color w:val="0000FF"/>
          <w:sz w:val="32"/>
          <w:szCs w:val="32"/>
          <w:rtl/>
        </w:rPr>
        <w:t>أثره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324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883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الدلالة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غير أنّ السند ليس تامّاً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لاشتماله على صالح بن سيّابة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لم يثبت 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عبد الله 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سأل رجل أبا عبد الله </w:t>
      </w:r>
      <w:r w:rsidRPr="0083521B">
        <w:rPr>
          <w:rFonts w:cs="MbSadr (1)"/>
          <w:color w:val="0000FF"/>
          <w:sz w:val="32"/>
          <w:szCs w:val="32"/>
          <w:rtl/>
        </w:rPr>
        <w:t>(</w:t>
      </w:r>
      <w:r w:rsidRPr="0083521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3521B">
        <w:rPr>
          <w:rFonts w:cs="MbSadr (1)"/>
          <w:color w:val="0000FF"/>
          <w:sz w:val="32"/>
          <w:szCs w:val="32"/>
          <w:rtl/>
        </w:rPr>
        <w:t xml:space="preserve">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ـ وأنا </w:t>
      </w:r>
      <w:r w:rsidRPr="0083521B">
        <w:rPr>
          <w:rFonts w:cs="MbSadr (1)"/>
          <w:color w:val="0000FF"/>
          <w:sz w:val="32"/>
          <w:szCs w:val="32"/>
          <w:rtl/>
        </w:rPr>
        <w:t>ع</w:t>
      </w:r>
      <w:r w:rsidRPr="0083521B">
        <w:rPr>
          <w:rFonts w:cs="MbSadr (1)" w:hint="cs"/>
          <w:color w:val="0000FF"/>
          <w:sz w:val="32"/>
          <w:szCs w:val="32"/>
          <w:rtl/>
        </w:rPr>
        <w:t>نده ـ عن المسكر والنبيذ يصيب الثوب ؟ 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لا بأس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وهي تامّة دلالةً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الحسن بن موسى الحنّاط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83521B">
        <w:rPr>
          <w:rFonts w:cs="MbSadr (1)"/>
          <w:color w:val="0000FF"/>
          <w:sz w:val="32"/>
          <w:szCs w:val="32"/>
          <w:rtl/>
        </w:rPr>
        <w:t>(</w:t>
      </w:r>
      <w:r w:rsidRPr="0083521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3521B">
        <w:rPr>
          <w:rFonts w:cs="MbSadr (1)"/>
          <w:color w:val="0000FF"/>
          <w:sz w:val="32"/>
          <w:szCs w:val="32"/>
          <w:rtl/>
        </w:rPr>
        <w:t xml:space="preserve">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83521B">
        <w:rPr>
          <w:rFonts w:cs="MbSadr (1)"/>
          <w:color w:val="0000FF"/>
          <w:sz w:val="32"/>
          <w:szCs w:val="32"/>
          <w:rtl/>
        </w:rPr>
        <w:t>ا</w:t>
      </w:r>
      <w:r w:rsidRPr="0083521B">
        <w:rPr>
          <w:rFonts w:cs="MbSadr (1)" w:hint="cs"/>
          <w:color w:val="0000FF"/>
          <w:sz w:val="32"/>
          <w:szCs w:val="32"/>
          <w:rtl/>
        </w:rPr>
        <w:t>لرجل يشرب الخمر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ثمّ يمجّه من فيه فيصيب ثوبي ؟ فقال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لا بأس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في الدلالة كسابقتها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السند : فإن كان الراوي هو الحسن ـ كما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كرناه نقلا عن الوسائل ـ فهو ثقة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لرواية ابن أبي عمير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الوارد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لتهذيب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والاستبصار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 xml:space="preserve">« </w:t>
      </w:r>
      <w:r w:rsidRPr="00730BFD">
        <w:rPr>
          <w:rFonts w:cs="MbSadr (1)" w:hint="cs"/>
          <w:sz w:val="32"/>
          <w:szCs w:val="32"/>
          <w:rtl/>
        </w:rPr>
        <w:lastRenderedPageBreak/>
        <w:t>الطبعة الجديدة » عنوان الحسين بن موسى الحنّاط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نفس الحنّاط له نسخة بدل وهي « الخيّاط 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جامع أحاديث الشيعة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حصل الوثوق بأنّ أحدهما عين الآخر ـ ولو بلحاظ اقتصار كلٍّ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لفهرستين على أحدهما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حيث اقتصر الشيخ في فهرسته على الحسن بن موسى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لحنّاط</w:t>
      </w:r>
      <w:r w:rsidRPr="00730BFD">
        <w:rPr>
          <w:rFonts w:cs="MbSadr (1)"/>
          <w:sz w:val="32"/>
          <w:szCs w:val="32"/>
          <w:rtl/>
        </w:rPr>
        <w:t>(6)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واقتصر النجاشيّ على الحسين بن موسى الخياط</w:t>
      </w:r>
      <w:r w:rsidRPr="00730BFD">
        <w:rPr>
          <w:rFonts w:cs="MbSadr (1)"/>
          <w:sz w:val="32"/>
          <w:szCs w:val="32"/>
          <w:rtl/>
        </w:rPr>
        <w:t>(7)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ووقوع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39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1 : 280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825</w:t>
      </w:r>
      <w:r w:rsidRPr="00D27B5E">
        <w:rPr>
          <w:rStyle w:val="1"/>
          <w:rFonts w:hint="cs"/>
          <w:rtl/>
        </w:rPr>
        <w:t xml:space="preserve"> 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الاستبصار 1 : 190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667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جامع أحاديث الشيعة 2 : 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6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99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172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ولم يذكر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الحنّاط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7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مير في الطريق في كلٍّ منهما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طريق النجاشي ضعيفاً ـ فهو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لم يثبت ذلك ـ ولو بلحاظ ذكر الشيخ في رجاله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لكلا العنوانين في أصحاب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 يتمّ سند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الواسطي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دخلت الجويرية ـ وكانت تحت عيسى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بن موسى ـ على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وكانت صالحةً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فقالت :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 إنّي أتطيّب لزوجي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3521B">
        <w:rPr>
          <w:rFonts w:cs="MbSadr (1)"/>
          <w:color w:val="0000FF"/>
          <w:sz w:val="32"/>
          <w:szCs w:val="32"/>
          <w:rtl/>
        </w:rPr>
        <w:t>ف</w:t>
      </w:r>
      <w:r w:rsidRPr="0083521B">
        <w:rPr>
          <w:rFonts w:cs="MbSadr (1)" w:hint="cs"/>
          <w:color w:val="0000FF"/>
          <w:sz w:val="32"/>
          <w:szCs w:val="32"/>
          <w:rtl/>
        </w:rPr>
        <w:t>يجعل في المشطة التي أمتشط بها الخمر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وأجعله في رأسي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لا بأس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الدلالة واضحة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الخمر لو كان نجساً ففي ذلك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الإشكال في الدلالة : بأنّ السؤال إنّما هو عن نفس العمل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لاحتمال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الخمر بأيّ نحو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يدلّ نفي البأس إلاّ على عدم حرمة ذلك تكليفاً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دفوع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عدم انسباق حيثية النجاسة من السؤال فلا أقلّ من التمسّك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 نفي البأس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التنجيس بنفسه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ولو سلّم أنّ البأس المنفيّ هو البأس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العمل بمعنى حرمته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البأس من ناحيته بنحو يشمل سراية النجاسة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لا أقلّ من كون سكوت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محذور السراية مع أهمّيته ودخوله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حلّ الابتلاء ظاهراً عرفاً في عدم وجود محذور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سند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ساقط بعليّ الواسطي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رواية حريز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 w:hint="cs"/>
          <w:sz w:val="32"/>
          <w:szCs w:val="32"/>
          <w:rtl/>
        </w:rPr>
        <w:t>عن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 w:hint="cs"/>
          <w:sz w:val="32"/>
          <w:szCs w:val="32"/>
          <w:rtl/>
        </w:rPr>
        <w:t xml:space="preserve">عن أبي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قيل له :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 إنّا نشتري ثياباً </w:t>
      </w:r>
      <w:r w:rsidRPr="0083521B">
        <w:rPr>
          <w:rFonts w:cs="MbSadr (1)"/>
          <w:color w:val="0000FF"/>
          <w:sz w:val="32"/>
          <w:szCs w:val="32"/>
          <w:rtl/>
        </w:rPr>
        <w:t>ي</w:t>
      </w:r>
      <w:r w:rsidRPr="0083521B">
        <w:rPr>
          <w:rFonts w:cs="MbSadr (1)" w:hint="cs"/>
          <w:color w:val="0000FF"/>
          <w:sz w:val="32"/>
          <w:szCs w:val="32"/>
          <w:rtl/>
        </w:rPr>
        <w:t>صيبها الخمر وودك الخنزير عند حاكتها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أنصلِّي فيها قبل أن نغسلها ؟ فقال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نعم </w:t>
      </w:r>
      <w:r w:rsidRPr="0083521B">
        <w:rPr>
          <w:rFonts w:cs="MbSadr (1)"/>
          <w:color w:val="0000FF"/>
          <w:sz w:val="32"/>
          <w:szCs w:val="32"/>
          <w:rtl/>
        </w:rPr>
        <w:t>ل</w:t>
      </w:r>
      <w:r w:rsidRPr="0083521B">
        <w:rPr>
          <w:rFonts w:cs="MbSadr (1)" w:hint="cs"/>
          <w:color w:val="0000FF"/>
          <w:sz w:val="32"/>
          <w:szCs w:val="32"/>
          <w:rtl/>
        </w:rPr>
        <w:t>ا بأس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إنّ الله إنّما حرّم أكله وشربه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ولم يحرّم لبسه ومسّه والصلاة فيه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الطوسي : 168 و 170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 وذيله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رواها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ريز، عن أبي الصباح، وأبي سعيد، والحسن النبّال، عن أبي عبد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الله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(1).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تامّة في نفسها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الذي يضعِّف أمرها ما تدلّ عليه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مناً من جواز الصلاة في جزء من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يجعل الرواية معارضةً لا مع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نجاسة الخمر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مع روايات نجاسة الخنزير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روايات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انعية ما لا يؤكل لحمه الثابتة في الخنزير بقطع النظر عن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يمكن القول بأنّ مورد الرواية ليس نصّاً في بقاء ودك الخنزير في الثوب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حين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ولا في وجود الرطوبة السارية عند الملاقاة معه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التعليل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 في جواز الصلاة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الرواية بلحاظ جزء من مدلولها ساقطة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جداناً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بالمعارضة للدليل القطعي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يقتضي سقوط الرواية في تمام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لمدلول عن الحجّية : إمّا لعدم تعقّل التبعيض في الحجّية في أمثال المقام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كون ذلك أمارةً نوعيةً على وجود خلل في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بنحو يسلب الوثوق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يخرجها عن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من حيث السند فالرواية معتبرة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سيّما أنّ الأربعة الذين يروون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عن الإمام فيهم الثقة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ما في اتّفاق أربعة لم يثبت ضعف أيّ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 منهم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تعزيز لسند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رئاب في قرب الإسناد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83521B">
        <w:rPr>
          <w:rFonts w:cs="MbSadr (1)"/>
          <w:color w:val="0000FF"/>
          <w:sz w:val="32"/>
          <w:szCs w:val="32"/>
          <w:rtl/>
        </w:rPr>
        <w:t>(</w:t>
      </w:r>
      <w:r w:rsidRPr="0083521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3521B">
        <w:rPr>
          <w:rFonts w:cs="MbSadr (1)"/>
          <w:color w:val="0000FF"/>
          <w:sz w:val="32"/>
          <w:szCs w:val="32"/>
          <w:rtl/>
        </w:rPr>
        <w:t>ع</w:t>
      </w:r>
      <w:r w:rsidRPr="0083521B">
        <w:rPr>
          <w:rFonts w:cs="MbSadr (1)" w:hint="cs"/>
          <w:color w:val="0000FF"/>
          <w:sz w:val="32"/>
          <w:szCs w:val="32"/>
          <w:rtl/>
        </w:rPr>
        <w:t>ن الخمر والنبيذ المسكر يصيب ثوبي فأغسله أو اُصلّي فيه ؟ 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صلِّ فيه إلاّ </w:t>
      </w:r>
      <w:r w:rsidRPr="0083521B">
        <w:rPr>
          <w:rFonts w:cs="MbSadr (1)"/>
          <w:color w:val="0000FF"/>
          <w:sz w:val="32"/>
          <w:szCs w:val="32"/>
          <w:rtl/>
        </w:rPr>
        <w:t>أ</w:t>
      </w:r>
      <w:r w:rsidRPr="0083521B">
        <w:rPr>
          <w:rFonts w:cs="MbSadr (1)" w:hint="cs"/>
          <w:color w:val="0000FF"/>
          <w:sz w:val="32"/>
          <w:szCs w:val="32"/>
          <w:rtl/>
        </w:rPr>
        <w:t>ن تقذِّره فتغسل منه موضع الأثر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إنّ الله تعالى إنّما حرّم شربها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13 وذيله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قرب الإسناد : 163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وسائل الشيعة 3</w:t>
      </w:r>
      <w:r w:rsidRPr="00D27B5E">
        <w:rPr>
          <w:rStyle w:val="1"/>
          <w:rFonts w:hint="cs"/>
          <w:rtl/>
        </w:rPr>
        <w:t xml:space="preserve">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38 من أبواب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واضحة الدلالة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وصحيحة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521B">
        <w:rPr>
          <w:rFonts w:cs="MbSadr (1)" w:hint="cs"/>
          <w:color w:val="0000FF"/>
          <w:sz w:val="32"/>
          <w:szCs w:val="32"/>
          <w:rtl/>
        </w:rPr>
        <w:t>وسألته عن الرجل يمرّ في ماء المطر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3521B">
        <w:rPr>
          <w:rFonts w:cs="MbSadr (1)"/>
          <w:color w:val="0000FF"/>
          <w:sz w:val="32"/>
          <w:szCs w:val="32"/>
          <w:rtl/>
        </w:rPr>
        <w:t>و</w:t>
      </w:r>
      <w:r w:rsidRPr="0083521B">
        <w:rPr>
          <w:rFonts w:cs="MbSadr (1)" w:hint="cs"/>
          <w:color w:val="0000FF"/>
          <w:sz w:val="32"/>
          <w:szCs w:val="32"/>
          <w:rtl/>
        </w:rPr>
        <w:t>قد صبّ فيه خمر فأصاب ثوبه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هل يصلّي فيه قبل أن يغسله ؟ فقال : «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 xml:space="preserve">لا يغسل </w:t>
      </w:r>
      <w:r w:rsidRPr="0083521B">
        <w:rPr>
          <w:rFonts w:cs="MbSadr (1)"/>
          <w:color w:val="0000FF"/>
          <w:sz w:val="32"/>
          <w:szCs w:val="32"/>
          <w:rtl/>
        </w:rPr>
        <w:t>ث</w:t>
      </w:r>
      <w:r w:rsidRPr="0083521B">
        <w:rPr>
          <w:rFonts w:cs="MbSadr (1)" w:hint="cs"/>
          <w:color w:val="0000FF"/>
          <w:sz w:val="32"/>
          <w:szCs w:val="32"/>
          <w:rtl/>
        </w:rPr>
        <w:t>وبه ولا رجله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، ويصلّي فيه ولا بأس</w:t>
      </w:r>
      <w:r w:rsidRPr="0083521B">
        <w:rPr>
          <w:rFonts w:hint="cs"/>
          <w:color w:val="0000FF"/>
          <w:sz w:val="32"/>
          <w:szCs w:val="32"/>
          <w:rtl/>
        </w:rPr>
        <w:t> </w:t>
      </w:r>
      <w:r w:rsidRPr="0083521B">
        <w:rPr>
          <w:rFonts w:cs="MbSadr (1)" w:hint="cs"/>
          <w:color w:val="0000FF"/>
          <w:sz w:val="32"/>
          <w:szCs w:val="32"/>
          <w:rtl/>
        </w:rPr>
        <w:t>»</w:t>
      </w:r>
      <w:r w:rsidRPr="0083521B">
        <w:rPr>
          <w:rFonts w:cs="MbSadr (1)"/>
          <w:color w:val="0000FF"/>
          <w:sz w:val="32"/>
          <w:szCs w:val="32"/>
          <w:rtl/>
        </w:rPr>
        <w:t>(</w:t>
      </w:r>
      <w:r w:rsidRPr="00730BFD">
        <w:rPr>
          <w:rFonts w:cs="MbSadr (1)"/>
          <w:sz w:val="32"/>
          <w:szCs w:val="32"/>
          <w:rtl/>
        </w:rPr>
        <w:t>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الاستدلال بها ـ بعد ظهور أنّ الذي أصاب ثوبه هو الماء الذي صبّ فيه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نفس الخمر ـ موقوف على أن يراد بماء المطر : الماء الناشئ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لتقاطر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ما هو مطر بالفعل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عندئذ يشمل بإطلاقه صورة الانقطاع والقلّة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يدلّ على عدم انفعال الماء القليل بملاقاة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كاشف عن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ند الرواية فهو تامّ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عليّ بن جعفر الواردة في الصلاة على مكان رُشَّ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تقدّم نصّها في روايات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التمسّك بها لإثبات الطهارة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بتقريب التمسّك بإطلاق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وإن لم يُصِبْ فليصلّ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مقتضى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طلاقه صحّة الصلاة بمجرّد عدم إصابة مكان آخر جافٍّ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الوقت وسيعاً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يجفّ قبل خروجه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وسواء كان بالإمكان تجفيفه بالعناية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وضع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يء يمنع عن السراية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لعلّ الغالب إمكان التحفّظ بنحو من الأنحاء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المكان نجساً ومنجّساً للزم التحفّظ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ولما ارتفع المحذور بمجرّد عدم إصابة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كان آخر في حال إرادة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ظاهر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بتقريب استفادة ذلك من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ولا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لظهوره في نفي البأس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لملحوظ للسائل في مقام الاستعلام لو تمّ استظهار أنّ البأس المحتمل للسائل هو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مانعية نداوة الخمر عن الصلاة بالأصالة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إمّا بتقريب استظهار 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وإن لم يصبْ فليصلِّ ولا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ناظر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جملة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فليصلِّ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إلى الإذن في الصلاة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وبـ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بأس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إلى عدم نشوء محذور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تبعة من ناحية الصلاة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نفي البأس لو كان بمعنى نفي البأس في إيقاع الصلاة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كان تأكيداً بحتاً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ما إذا فرض نظره إلى نفي البأس بلحاظ ما بعد وقوع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وحينئذ يدلّ على نفي النجاسة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هذا مبني على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الحمل على مثل ذلك التأكيد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عرفيّ في أساليب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لمحاورة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 بتقريب الإطلاق المقامي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وعدم التنبيه على ما يترتّب على الصلاة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المكان عند الانحصار من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ولزوم غسل الأعضاء بعد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إلاّ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هذا الإطلاق بلا موجب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يحرز كون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مقام البيان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سائر الجهات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فلعلّه اعتمد في توضيح ذلك على ما تقتضيه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والرواية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أيّ حال ـ ضعيفة سنداً بعبدالله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حفص الأعور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جاء فيها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إنّي </w:t>
      </w:r>
      <w:r w:rsidRPr="00B93DC9">
        <w:rPr>
          <w:rFonts w:cs="MbSadr (1)"/>
          <w:color w:val="0000FF"/>
          <w:sz w:val="32"/>
          <w:szCs w:val="32"/>
          <w:rtl/>
        </w:rPr>
        <w:t>آ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خذ الركوة فيقال : إنّه إذا جعل فيها الخمر وغسلت ثمّ جعل فيها البختج كان </w:t>
      </w:r>
      <w:r w:rsidRPr="00B93DC9">
        <w:rPr>
          <w:rFonts w:cs="MbSadr (1)"/>
          <w:color w:val="0000FF"/>
          <w:sz w:val="32"/>
          <w:szCs w:val="32"/>
          <w:rtl/>
        </w:rPr>
        <w:t>أ</w:t>
      </w:r>
      <w:r w:rsidRPr="00B93DC9">
        <w:rPr>
          <w:rFonts w:cs="MbSadr (1)" w:hint="cs"/>
          <w:color w:val="0000FF"/>
          <w:sz w:val="32"/>
          <w:szCs w:val="32"/>
          <w:rtl/>
        </w:rPr>
        <w:t>طيب له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فنأخذ الركوة فنجعل فيها الخمر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فنخضخضه ثمّ نصبّه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فنجعل فيها </w:t>
      </w:r>
      <w:r w:rsidRPr="00B93DC9">
        <w:rPr>
          <w:rFonts w:cs="MbSadr (1)"/>
          <w:color w:val="0000FF"/>
          <w:sz w:val="32"/>
          <w:szCs w:val="32"/>
          <w:rtl/>
        </w:rPr>
        <w:t>ا</w:t>
      </w:r>
      <w:r w:rsidRPr="00B93DC9">
        <w:rPr>
          <w:rFonts w:cs="MbSadr (1)" w:hint="cs"/>
          <w:color w:val="0000FF"/>
          <w:sz w:val="32"/>
          <w:szCs w:val="32"/>
          <w:rtl/>
        </w:rPr>
        <w:t>لبختج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قال :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لا بأس به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قد يستدلّ بها على النجاسة باعتبار ورود غسل الركوة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يستدلّ بها على الطهارة : إمّا بدعوى عدم وجود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وغسلت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30 من أبوا</w:t>
      </w:r>
      <w:r w:rsidRPr="00D27B5E">
        <w:rPr>
          <w:rStyle w:val="1"/>
          <w:rFonts w:hint="cs"/>
          <w:rtl/>
        </w:rPr>
        <w:t>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يلاحظ في الطبعة الجديدة من الكافي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وإمّا مع التسليم بوجودها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كما هو الظاهر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لاشتمال الرواية عليها في الطبعات القديمة للكافي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نقل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 xml:space="preserve">احب الوسائل عن الكلينيّ ـ بدعوى : أنّ الظاهر من الغسل غسل الركوة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غسلها منه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لانّه ذكر في سياق ما يكون دخيلا في طيب البختج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الغسل الشرعيّ لأجل التطهير لا دخل له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لأنّ الراوي حينما شرح العملية مرّةً ثانيةً بقوله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فنجعل فيها الخمر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نخضخضه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لم يُشِرْ إلى غسل الركوة بغير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 التعويل على هذه الرواية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تعذّر حتّى لو تمّت هذه الدعوى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لكونها مرفوعة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من هذا الاستعراض يتّضح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ليس لدينا ما تمّ سنداً ودلالةً وحجّيةً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في خصوص الخمر إلاّ روايتين : إحداهما لابن أبي سارة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والثانية لعليّ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رئاب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روايتان تامّتان سنداً ودلالةً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تدلّ على طهارة مطلق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وتشمل الخمر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ابن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تدلّ بالإطلاق على طهارة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رواية عليّ بن جعفر :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ماء المطر الذي صبّ فيه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يكون مثلها رواية عليّ بن جعفر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 xml:space="preserve">الاُخرى الواردة في الصلاة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كان رُشَّ فيه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تشخيص الوظيفة الفقهية تجاه الطائفتين المتعارضتين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6 : 430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</w:t>
      </w:r>
      <w:r w:rsidRPr="00D27B5E">
        <w:rPr>
          <w:rStyle w:val="1"/>
          <w:rFonts w:hint="cs"/>
          <w:rtl/>
        </w:rPr>
        <w:t xml:space="preserve"> الباب 30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من خلال اقتراح عدّة مواقف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لموقف الأوّل : طرح الروايات الدالّة على الطهارة بدعوى سقوطها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 في نفسها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التعارض بين روايات النجاسة وبينها من التعارض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لحجّة واللاحجّة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وتقريب ذلك بأحد وجوه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وّلها : أنّ إعراض المشهور عن العمل بها مع وضوحها وانتشارها في كتب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لحديث يكشف كشفاً نوعياً أو شخصياً عن خلل في بعض جهاتها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نحو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خرج عن إطلاق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هذا إنّما يتمّ إذا لم يكن ترك المشهور للعمل بها قائماً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ساس الاجتهاد والصناعة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واعتقاد اقتضائها لتقديم أخبار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يظهر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لشيخ الطوسيّ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رأينا في نصٍّ نقلناه عنه سابقاً</w:t>
      </w:r>
      <w:r w:rsidRPr="00730BFD">
        <w:rPr>
          <w:rFonts w:cs="MbSadr (1)"/>
          <w:sz w:val="32"/>
          <w:szCs w:val="32"/>
          <w:rtl/>
        </w:rPr>
        <w:t xml:space="preserve">(1)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يقدِّم أخبار النجاسة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أخبار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لمخالفة الأخيرة للكتاب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لموافقتها للعامّة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وابن إدريس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ينما تعرَّض لأخبار الطهارة رماها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أخبار آحاد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يُشِر في كلمات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لمتقدمين إلى وجود خلل خاصٍّ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انيها : أنّ أخبار الطهارة مخالفة للكتاب الكريم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أشار إليه الشيخ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بلحاظ دلالة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رجس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الآية الشريفة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الأخبار المخالفة بظهورها للكتاب خارجة عن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يرد عليه : ما تقدّم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من عدم دلالة الآية الكريمة على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309 ـ 310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السرائر 1 : 179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309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415 ـ 416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الثها : أنّ أخبار النجاسة في نفسها قطعية إجمالا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لاستفاضتها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الطهارة مخالفةً للسنّة القطعية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كالمخالفة للكتاب الكريم توجب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لخروج عن إطلاق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جملةً من روايات النجاسة قابلة للحمل على التنزّه بالجمع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قابلة للتقييد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تستفاد النجاسة من 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اُريد الاستفاضة بضمّ هذه الجملة لم يفد لإثبات عنوان المخالفة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لموجبة للسقوط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اُريد ادّعاء الاستفاضة بدونها فهو واضح البطلان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لموقف الثاني : إعمال الجمع العرفيّ بتقديم ظهور أخبار الطهارة على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أخبار النجاسة في مقام التوفيق بينهما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بأحد تقريبين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ولهما : دعوى اشتمال أخبار النجاسة على ما يصلح للحكومة على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صحيح عليّ بن مهزيار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قرأت في كتاب عبد الله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حمد إلى أبي الحسن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 جعلت فداك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روى زرارة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عن أبي جعفر </w:t>
      </w:r>
      <w:r w:rsidRPr="00B93DC9">
        <w:rPr>
          <w:rFonts w:cs="MbSadr (1)"/>
          <w:color w:val="0000FF"/>
          <w:sz w:val="32"/>
          <w:szCs w:val="32"/>
          <w:rtl/>
        </w:rPr>
        <w:t>و</w:t>
      </w:r>
      <w:r w:rsidRPr="00B93DC9">
        <w:rPr>
          <w:rFonts w:cs="MbSadr (1)" w:hint="cs"/>
          <w:color w:val="0000FF"/>
          <w:sz w:val="32"/>
          <w:szCs w:val="32"/>
          <w:rtl/>
        </w:rPr>
        <w:t>أبي</w:t>
      </w:r>
      <w:r w:rsidRPr="00B93DC9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93DC9">
        <w:rPr>
          <w:rFonts w:cs="MbSadr (1)"/>
          <w:color w:val="0000FF"/>
          <w:sz w:val="32"/>
          <w:szCs w:val="32"/>
          <w:rtl/>
        </w:rPr>
        <w:t>ع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B93DC9">
        <w:rPr>
          <w:rFonts w:cs="MbSadr (1)"/>
          <w:color w:val="0000FF"/>
          <w:sz w:val="32"/>
          <w:szCs w:val="32"/>
          <w:rtl/>
        </w:rPr>
        <w:t>(</w:t>
      </w:r>
      <w:r w:rsidRPr="00B93DC9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B93DC9">
        <w:rPr>
          <w:rFonts w:cs="MbSadr (1)"/>
          <w:color w:val="0000FF"/>
          <w:sz w:val="32"/>
          <w:szCs w:val="32"/>
          <w:rtl/>
        </w:rPr>
        <w:t xml:space="preserve"> </w:t>
      </w:r>
      <w:r w:rsidRPr="00B93DC9">
        <w:rPr>
          <w:rFonts w:cs="MbSadr (1)" w:hint="cs"/>
          <w:color w:val="0000FF"/>
          <w:sz w:val="32"/>
          <w:szCs w:val="32"/>
          <w:rtl/>
        </w:rPr>
        <w:t>: في الخمر يصيب ثوب الرجل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أنّهما قالا :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لا بأس بأن </w:t>
      </w:r>
      <w:r w:rsidRPr="00B93DC9">
        <w:rPr>
          <w:rFonts w:cs="MbSadr (1)"/>
          <w:color w:val="0000FF"/>
          <w:sz w:val="32"/>
          <w:szCs w:val="32"/>
          <w:rtl/>
        </w:rPr>
        <w:t>ت</w:t>
      </w:r>
      <w:r w:rsidRPr="00B93DC9">
        <w:rPr>
          <w:rFonts w:cs="MbSadr (1)" w:hint="cs"/>
          <w:color w:val="0000FF"/>
          <w:sz w:val="32"/>
          <w:szCs w:val="32"/>
          <w:rtl/>
        </w:rPr>
        <w:t>صلّي فيه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إنّما حرم شربها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. وروي عن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غير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 زرارة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B93DC9">
        <w:rPr>
          <w:rFonts w:cs="MbSadr (1)"/>
          <w:color w:val="0000FF"/>
          <w:sz w:val="32"/>
          <w:szCs w:val="32"/>
          <w:rtl/>
        </w:rPr>
        <w:t>(</w:t>
      </w:r>
      <w:r w:rsidRPr="00B93DC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3DC9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B93DC9">
        <w:rPr>
          <w:rFonts w:cs="MbSadr (1)"/>
          <w:color w:val="0000FF"/>
          <w:sz w:val="32"/>
          <w:szCs w:val="32"/>
          <w:rtl/>
        </w:rPr>
        <w:t>ق</w:t>
      </w:r>
      <w:r w:rsidRPr="00B93DC9">
        <w:rPr>
          <w:rFonts w:cs="MbSadr (1)" w:hint="cs"/>
          <w:color w:val="0000FF"/>
          <w:sz w:val="32"/>
          <w:szCs w:val="32"/>
          <w:rtl/>
        </w:rPr>
        <w:t>ال :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إذا أصاب ثوبك خمر أو نبيذ ـ يعني المسكر ـ فاغسله إن عرفت موضعه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93DC9">
        <w:rPr>
          <w:rFonts w:cs="MbSadr (1)"/>
          <w:color w:val="0000FF"/>
          <w:sz w:val="32"/>
          <w:szCs w:val="32"/>
          <w:rtl/>
        </w:rPr>
        <w:t>و</w:t>
      </w:r>
      <w:r w:rsidRPr="00B93DC9">
        <w:rPr>
          <w:rFonts w:cs="MbSadr (1)" w:hint="cs"/>
          <w:color w:val="0000FF"/>
          <w:sz w:val="32"/>
          <w:szCs w:val="32"/>
          <w:rtl/>
        </w:rPr>
        <w:t>إن لم تعرف موضعه فاغسله كلّه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وإن صلّيت فيه فأعد صلاتك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فأعلمني </w:t>
      </w:r>
      <w:r w:rsidRPr="00B93DC9">
        <w:rPr>
          <w:rFonts w:cs="MbSadr (1)"/>
          <w:color w:val="0000FF"/>
          <w:sz w:val="32"/>
          <w:szCs w:val="32"/>
          <w:rtl/>
        </w:rPr>
        <w:t>م</w:t>
      </w:r>
      <w:r w:rsidRPr="00B93DC9">
        <w:rPr>
          <w:rFonts w:cs="MbSadr (1)" w:hint="cs"/>
          <w:color w:val="0000FF"/>
          <w:sz w:val="32"/>
          <w:szCs w:val="32"/>
          <w:rtl/>
        </w:rPr>
        <w:t>ا</w:t>
      </w:r>
      <w:r w:rsidRPr="00B93DC9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B93DC9">
        <w:rPr>
          <w:rFonts w:cs="MbSadr (1)"/>
          <w:color w:val="0000FF"/>
          <w:sz w:val="32"/>
          <w:szCs w:val="32"/>
          <w:rtl/>
        </w:rPr>
        <w:t>آ</w:t>
      </w:r>
      <w:r w:rsidRPr="00B93DC9">
        <w:rPr>
          <w:rFonts w:cs="MbSadr (1)" w:hint="cs"/>
          <w:color w:val="0000FF"/>
          <w:sz w:val="32"/>
          <w:szCs w:val="32"/>
          <w:rtl/>
        </w:rPr>
        <w:t>خذ به ؟ فوقّع بخطّه وقرأته :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خذ بقول أبي عبد الله </w:t>
      </w:r>
      <w:r w:rsidRPr="00B93DC9">
        <w:rPr>
          <w:rFonts w:cs="MbSadr (1)"/>
          <w:color w:val="0000FF"/>
          <w:sz w:val="32"/>
          <w:szCs w:val="32"/>
          <w:rtl/>
        </w:rPr>
        <w:t>(</w:t>
      </w:r>
      <w:r w:rsidRPr="00B93DC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المراد بقول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الذي أمر بالأخذ به : القول الذي اختصّ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النقل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ما كان قولا لكلا الإمامين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هو الذي يصلح أن يميّز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القول المشترك بهذا العنوان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العكس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وباعتبار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في هذه الروايات إلى دليل الطهارة تكون حاكمةً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ذلك : أنّ قول أبي الحسن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: </w:t>
      </w:r>
      <w:r w:rsidRPr="00B93DC9">
        <w:rPr>
          <w:rFonts w:cs="MbSadr (1)" w:hint="cs"/>
          <w:color w:val="0000FF"/>
          <w:sz w:val="32"/>
          <w:szCs w:val="32"/>
          <w:rtl/>
        </w:rPr>
        <w:t>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خذ بقول أبي عبد الله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مكن تصويره بثلاثة أنحاء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أن يكون المقصود : جعل الحجّية للخبر الثاني بعد قصور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 العامّ عن شمول الخبرين لتعارضهما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فتكون الرواية من الأخبار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لعلاجية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في فرض شخصيٍّ للتعارض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شكّ في لزوم الأخذ بمقتضاه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ينئذ ولو خالف مقتضى الأخبار العلاجية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أخصّ منها وإن لم يكن ذلك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لحكومة المصطلحة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أن يكون المقصود : الكشف عن وجود قصور في كشف الكلام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لمشترك للإمامين عن الواقع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هذا القصور غير موجود في كشف الكلام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لمختصِّ بأبي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ولهذا تعيّن الأخذ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هذا يكون بمثابة ما لو صرّح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بأنّ كلامِيَ الفلانيّ لا تأخذ به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كان 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لظروف غير طبيعية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شكّ عندئذ في تقدّمه بالحكومة لأجل النظر والتفسير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في مرحلة الكشف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المراد الجدّي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 يكون المقصود بذلك : تكذيب النقل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وتصويب النقل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وبناءً عليه لا يكون هذا من الحكومة بشيء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الحاكم ما كان مفسّراً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لمحكوم مع الاعتراف بأصل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نفي رواية لصدور ما يناقضها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لمنقول في رواية اُخرى فلا يحقّق الحاكمية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التكاذب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بتعبير آخر : أنّ النظر الموجب للتقدّم بالحكومة هو النظر التفسيري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التكذيبي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النحو الأوّل فهو خلاف الظاهر جداً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لوجود فرق واضح بين الرواية في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حلّ الكلام والأخبار العلاجية التي لم يشخّص فيها مورد معيّن للتعارض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الأمر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يعيّن نظر السائل إلى استعلام الحكم الظاهريّ وحال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شخص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فيها مورد التعارض بنحو يمكن طلب العلم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الحكم الواقعيّ للمسألة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مثل ذلك يكون ظاهر السؤال والمراجعة استعلام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المسألة واقعاً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يكون حمل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علاج مرحلة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النحو الثاني فلا قرينة عليه في مقابل النحو 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سوى ما يمكن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ستظهر من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الذي أضاف فيه القول إلى 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لراوي من الفراغ عن صدور كلا القولين من الأئمّة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لكنّه مدفوع : بأنّ التعبير في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عن النصّ المتكفّل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لنجاسة بقول أبي عبد الله ـ لو سلّم كونه يعني تصويب هذه الإضافة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مجرّد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نوان معرّف ومشير إلى أحد الخبرين ـ فغاية ما يقتضيه كون هذا النصّ صادراً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الفراغ عن صدور كلا النصَّين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يبعّد النحو الثاني : ما سوف يأتي ـ إن شاء الله ـ من أنّ احتمال صدور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صوص الطهارة تقيةً موهون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فإن لم نجزم بالنحو الثالث فلا أقلّ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حتماله بنحو معتدٍّ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يثبت في الرواية ظهور يقتضي التقدّم بالحكومة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ذكرناه ظهر الحال في رواية خَيْرَانَ الخادم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 كتبت إلى </w:t>
      </w:r>
      <w:r w:rsidRPr="00B93DC9">
        <w:rPr>
          <w:rFonts w:cs="MbSadr (1)"/>
          <w:color w:val="0000FF"/>
          <w:sz w:val="32"/>
          <w:szCs w:val="32"/>
          <w:rtl/>
        </w:rPr>
        <w:t>ا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لرجل </w:t>
      </w:r>
      <w:r w:rsidRPr="00B93DC9">
        <w:rPr>
          <w:rFonts w:cs="MbSadr (1)"/>
          <w:color w:val="0000FF"/>
          <w:sz w:val="32"/>
          <w:szCs w:val="32"/>
          <w:rtl/>
        </w:rPr>
        <w:t>(</w:t>
      </w:r>
      <w:r w:rsidRPr="00B93DC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3DC9">
        <w:rPr>
          <w:rFonts w:cs="MbSadr (1)"/>
          <w:color w:val="0000FF"/>
          <w:sz w:val="32"/>
          <w:szCs w:val="32"/>
          <w:rtl/>
        </w:rPr>
        <w:t xml:space="preserve"> </w:t>
      </w:r>
      <w:r w:rsidRPr="00B93DC9">
        <w:rPr>
          <w:rFonts w:cs="MbSadr (1)" w:hint="cs"/>
          <w:color w:val="0000FF"/>
          <w:sz w:val="32"/>
          <w:szCs w:val="32"/>
          <w:rtl/>
        </w:rPr>
        <w:t>أسأله عن الثوب يصيب الخمر ولحم الخنزير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أيصلّى فيه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، أم لا ؟ فإنّ </w:t>
      </w:r>
      <w:r w:rsidRPr="00B93DC9">
        <w:rPr>
          <w:rFonts w:cs="MbSadr (1)"/>
          <w:color w:val="0000FF"/>
          <w:sz w:val="32"/>
          <w:szCs w:val="32"/>
          <w:rtl/>
        </w:rPr>
        <w:t>أ</w:t>
      </w:r>
      <w:r w:rsidRPr="00B93DC9">
        <w:rPr>
          <w:rFonts w:cs="MbSadr (1)" w:hint="cs"/>
          <w:color w:val="0000FF"/>
          <w:sz w:val="32"/>
          <w:szCs w:val="32"/>
          <w:rtl/>
        </w:rPr>
        <w:t>صحابنا قد اختلفوا فيه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فقال بعضهم : صلِّ فيه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، فإنّ الله إنّما حرّم شربها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. وقال </w:t>
      </w:r>
      <w:r w:rsidRPr="00B93DC9">
        <w:rPr>
          <w:rFonts w:cs="MbSadr (1)"/>
          <w:color w:val="0000FF"/>
          <w:sz w:val="32"/>
          <w:szCs w:val="32"/>
          <w:rtl/>
        </w:rPr>
        <w:t>ب</w:t>
      </w:r>
      <w:r w:rsidRPr="00B93DC9">
        <w:rPr>
          <w:rFonts w:cs="MbSadr (1)" w:hint="cs"/>
          <w:color w:val="0000FF"/>
          <w:sz w:val="32"/>
          <w:szCs w:val="32"/>
          <w:rtl/>
        </w:rPr>
        <w:t>عضهم : لا تُصَلِّ فيه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 xml:space="preserve">. فكتب </w:t>
      </w:r>
      <w:r w:rsidRPr="00B93DC9">
        <w:rPr>
          <w:rFonts w:cs="MbSadr (1)"/>
          <w:color w:val="0000FF"/>
          <w:sz w:val="32"/>
          <w:szCs w:val="32"/>
          <w:rtl/>
        </w:rPr>
        <w:t>(</w:t>
      </w:r>
      <w:r w:rsidRPr="00B93DC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3DC9">
        <w:rPr>
          <w:rFonts w:cs="MbSadr (1)"/>
          <w:color w:val="0000FF"/>
          <w:sz w:val="32"/>
          <w:szCs w:val="32"/>
          <w:rtl/>
        </w:rPr>
        <w:t xml:space="preserve"> </w:t>
      </w:r>
      <w:r w:rsidRPr="00B93DC9">
        <w:rPr>
          <w:rFonts w:cs="MbSadr (1)" w:hint="cs"/>
          <w:color w:val="0000FF"/>
          <w:sz w:val="32"/>
          <w:szCs w:val="32"/>
          <w:rtl/>
        </w:rPr>
        <w:t>: «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لا تصلِّ فيه فإنّه رجس</w:t>
      </w:r>
      <w:r w:rsidRPr="00B93DC9">
        <w:rPr>
          <w:rFonts w:hint="cs"/>
          <w:color w:val="0000FF"/>
          <w:sz w:val="32"/>
          <w:szCs w:val="32"/>
          <w:rtl/>
        </w:rPr>
        <w:t> </w:t>
      </w:r>
      <w:r w:rsidRPr="00B93DC9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أوضح من الرواية السابقة في النظر إلى الحكم الواقعيّ ابتداءً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تعدّ من إحدى الطائفتين المتعارضتين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ضعيفة السند بسهل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التقريب الآخر للجمع العرفيّ : هو حمل أخبار النجاسة على التنزّه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صراحة أخبار الطهارة في نفي النجاسة اللزومية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فيرفع اليد عن الظاهر بقرينة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وينتج حينئذ عكس ما أنتجه التقريب السابق للجمع العرفيّ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قد تقدّم منّا مراراً : أنّ مجرّد كون أحد المتعارضين صريحاً بنحو لا يقبل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لتأويل ـ بخلاف الآخر ـ لا يكفي للجمع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لابدّ من فارق معتدٍّ به بين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حوى الدلالة على وجه لا يتحيّر العرف في مقام فهم المراد من مجموعهما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سوف نشير ـ في ما يأتي ـ إلى أنّ في بعض روايات النجاسة من الظهور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لا يصلح صريح أخبار الطهارة للقرينية عليه في النظر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أمكن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لتأويل عقلا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أنّ نفس استفاضة أحد المضمونين ووروده بكثرة قد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ساعد عرفاً على حمل كل ذلك على مجرّد التنزّه والاستحباب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لموقف الثالث : ـ بعد فرض حجّية كلٍّ من الطائفتين في نفسها وتعذّر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لجمع العرفيّ ـ يدّعى تقديم أخبار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بحمل أخبار الطهارة على التقية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عمالا للمرجِّح العلاجيّ في مقام التعارض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التقية تُدَّعى بأحد وجهين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وّلهما : أنّ أخبار الطهارة موافقة لمذهب بعض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أشار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الشيخ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لطوسيّ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المشهور في الفقه السنّيّ بمختلف مذاهبه هو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ذكر السيّد المرتضى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 «</w:t>
      </w:r>
      <w:r w:rsidRPr="00730BFD">
        <w:rPr>
          <w:rFonts w:hint="cs"/>
          <w:sz w:val="32"/>
          <w:szCs w:val="32"/>
          <w:rtl/>
        </w:rPr>
        <w:t> 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خلاف بين المسلمين في نجاسة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الصفحة 436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ما يحكى عن شذاذ لا اعتبار بقولهم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وأكثر من نسب إليهم القول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الطهارة من فقهاء السنّة ممّن لا يمكن افتراض اتّقاء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ضلا عن الباقر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قيل : إنّ الطهارة أحد القولين للشافعي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قول بعض الشافعية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لواضح أنّ ولادة الشافعيّ بعد وفاة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معنى لاتّقائه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نسب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>القول بالطهارة إلى ليث بن سعد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وإن كان معاصراً للإمام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كان يسكن في مصر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فهل يحتمل عادةً أن الإمام وهو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لحجاز أو العراق يتّقي من فقيه في مصر ولا يعتني بما ذهب إليه فقهاء الحجاز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العراق ؟ !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إذا افترضنا صدور بعض نصوص الطهارة من الإمام الباقر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المتوفّى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نة 114 هـ ـ كان عدم تعقّل اتّقائه من ليث في غاية الوضوح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ليثاً ولد سنة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93 هـ 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عمره حين وفاة الباقر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حوالي عشرين عاماً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نسب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القول بالطهارة إلى داود المولود سنة (202 هـ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متأخّر ولادةً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وفاة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فكيف يفرض الاتّقاء منه ؟ !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الناصريات : 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الجامع لأحكام القرآن 6 : 186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الآية 90 من سورة المائدة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. وجامع الأحكام الفقهيّة </w:t>
      </w:r>
      <w:r w:rsidRPr="00D27B5E">
        <w:rPr>
          <w:rStyle w:val="1"/>
          <w:rtl/>
        </w:rPr>
        <w:t>ل</w:t>
      </w:r>
      <w:r w:rsidRPr="00D27B5E">
        <w:rPr>
          <w:rStyle w:val="1"/>
          <w:rFonts w:hint="cs"/>
          <w:rtl/>
        </w:rPr>
        <w:t>لقرطبي 1 : 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مغني المحتاج 1 : 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جامع الأحكام الفقهيّة للقرطبي 1</w:t>
      </w:r>
      <w:r w:rsidRPr="00D27B5E">
        <w:rPr>
          <w:rStyle w:val="1"/>
          <w:rFonts w:hint="cs"/>
          <w:rtl/>
        </w:rPr>
        <w:t xml:space="preserve"> : 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والجامع لأحكام القرآن </w:t>
      </w:r>
      <w:r w:rsidRPr="00D27B5E">
        <w:rPr>
          <w:rStyle w:val="1"/>
          <w:rtl/>
        </w:rPr>
        <w:t>6</w:t>
      </w:r>
      <w:r w:rsidRPr="00D27B5E">
        <w:rPr>
          <w:rStyle w:val="1"/>
          <w:rFonts w:hint="cs"/>
          <w:rtl/>
        </w:rPr>
        <w:t xml:space="preserve"> : 186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ذيل الآية 90 من سورة المائدة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المجموع 2 : 563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نسب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هذا القول أيضاً إلى ربيعة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وإن كان معاصراً للإمام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لصادق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C87417">
        <w:rPr>
          <w:rFonts w:ascii="MbSadr (1)" w:hAnsi="MbSadr (1)" w:cs="MbSadr (1)"/>
          <w:b/>
          <w:sz w:val="32"/>
          <w:szCs w:val="32"/>
          <w:rtl/>
        </w:rPr>
        <w:t>(عليه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ولكنّه كان فقيهاً منعزلا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يتحقّق له في حياته من المقام الرسميّ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الاجتماعي ما يناسب الاتّقاء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إذا قبلنا صدور بعض النصوص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لسابقة في الطهارة من الإمام الباقر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الذي كان ربيعة شاباً عند وفاته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فافتراض التقية بهذا المعنى غير محتمل عادةً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فضلا عن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صدق عنوان ما وافق العامّة على أخبار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الوجه الثاني الذي ذكر في تصوير التقيّة هو : أن تكون روايات الطهارة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قيّةً من الحكّام والسلاطين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الّذين كانوا يشربون الخمور ولا يتجنّبون مساورتها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الوجه في غاية الغرابة والانحراف عن التفكير السليم إلى درجة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كن أرضى بأن يتفوّه به فقيه ! وذلك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أوّلا فلأنّ ما دلّ على ترجيح المخالف للعامّة على الموافق ناظر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لموافقة والمخالفة بلحاظ ما عليه تديّن العامّة وشرعهم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ما عليه عمل فسّاقهم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فجّارهم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ثانياً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كيف يمكن أن نحتمل في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هم ينزلون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ستوى الإفتاء بغير الواقع تبريراً لفسق الحكّام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مثل هذا لم يكن يصدر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لمتعفّفين من فقهاء السنّة أنفسهم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فكيف يصدر من أئمّةِ أهلِ البيت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ما كان الأئمّة يمارسونه من تقيّة مع الحكّام إنّما يرجع إلى التعامل معهم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حكام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التجاهر بعدم صلاحيتهم للحاكمية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تبرير فسقهم وفجورهم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ثالثاً فلأنّ الخلفاء المعاصرين للإمام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 ينقل في التأريخ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شربوا خمراً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لم ينقل ذلك إلاّ عن شواذٍّ من الخلفاء وأشباه الخلفاء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المجموع 2 : 563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صور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يتّفق في زمان من تلك الأزمنة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أن يكون قد بلغ استهتار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لخليفة إلى درجة التجاهر بمساورة الخمر وشربه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والتصدّي للتنكيل بمن يفتي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وأيّ فائدة لشاربي الخمر في تطهيره مع التأكيد على حرمته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نحن نلاحظ على عكس ما ادّعي : أنّ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شنّوا حملةً شديدةً ضدّ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لفكرة القائلة بإباحة غير الخمر من أنواع الأنبذة التي يسكر كثيرها دون قليلها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يؤثر عنهم أيّ تساهل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لو كان هناك اتّجاه نحو مجاملة فسق السلاطين لاقتضى خلاف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روي عن الإمام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شأن النبيذ المسكر : </w:t>
      </w:r>
      <w:r w:rsidRPr="00C87417">
        <w:rPr>
          <w:rFonts w:cs="MbSadr (1)" w:hint="cs"/>
          <w:color w:val="0000FF"/>
          <w:sz w:val="32"/>
          <w:szCs w:val="32"/>
          <w:rtl/>
        </w:rPr>
        <w:t>«</w:t>
      </w:r>
      <w:r w:rsidRPr="00C87417">
        <w:rPr>
          <w:rFonts w:hint="cs"/>
          <w:color w:val="0000FF"/>
          <w:sz w:val="32"/>
          <w:szCs w:val="32"/>
          <w:rtl/>
        </w:rPr>
        <w:t> </w:t>
      </w:r>
      <w:r w:rsidRPr="00C87417">
        <w:rPr>
          <w:rFonts w:cs="MbSadr (1)" w:hint="cs"/>
          <w:color w:val="0000FF"/>
          <w:sz w:val="32"/>
          <w:szCs w:val="32"/>
          <w:rtl/>
        </w:rPr>
        <w:t xml:space="preserve">والله إنّه </w:t>
      </w:r>
      <w:r w:rsidRPr="00C87417">
        <w:rPr>
          <w:rFonts w:cs="MbSadr (1)"/>
          <w:color w:val="0000FF"/>
          <w:sz w:val="32"/>
          <w:szCs w:val="32"/>
          <w:rtl/>
        </w:rPr>
        <w:t>ل</w:t>
      </w:r>
      <w:r w:rsidRPr="00C87417">
        <w:rPr>
          <w:rFonts w:cs="MbSadr (1)" w:hint="cs"/>
          <w:color w:val="0000FF"/>
          <w:sz w:val="32"/>
          <w:szCs w:val="32"/>
          <w:rtl/>
        </w:rPr>
        <w:t>شيءٌ ما اتّقيت فيه سلطاناً ولا غيره</w:t>
      </w:r>
      <w:r w:rsidRPr="00C87417">
        <w:rPr>
          <w:rFonts w:hint="cs"/>
          <w:color w:val="0000FF"/>
          <w:sz w:val="32"/>
          <w:szCs w:val="32"/>
          <w:rtl/>
        </w:rPr>
        <w:t> </w:t>
      </w:r>
      <w:r w:rsidRPr="00C8741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روايات الطهارة بحسب ألسنتها لا تناسب الحمل على التقية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وضوحها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وصراحة بعضها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واشتمالها على التعليل بأنّ الله إنّما حرّم شربها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لصلاة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لسان التقية عادةً لسان الإجمال والاضطراب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التفصيل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التعليل والتأكيد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شاهد آخر : إذا لاحظنا رواية حريز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عطف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ودك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يُفتِ أحد من فقهاء السنّة بطهارة شحم الخنزير ولحمه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يؤْثَر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أحد من الخلفاء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أكل لحم الخنزير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تقدّم ربّما تنقدح صيغة ثالثة للحمل على التقية معاكسة للوجهين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حمل أخبار النجاسة على التقية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لِمَا عرفت من موافقتها للرأي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لفقهيّ العامّ عند 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حمل معقول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وأوجه من الوجهين السابقين للتقية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 لا يناسب أخبار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نلاحظ فيها نوعاً من التأكيد البالغ والحثّ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لشديد على التجنّب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والأمر بغسل الملاقي ثلاث مرّات كما في 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عطف النبيذ والمسكر على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الحكم الواقعيّ هو الطهارة فلماذا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لإلحاح والتأكيد على الغسل والتجنّب ؟ ! خصوصاً مع عدم وجوب تعدّد الغسل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العامة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نجاسة الأنبذة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حلّية شرب القليل منها عند جملة منهم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المسكر كثيرها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فمع ملاحظة جملة من هذه الخصوصيات التي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قتضيها التقية يحصل الوثوق بعدم صدور روايات النجاسة تقيّةً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لموقف الرابع : بعد افتراض عدم وجود المرجّح العلاجيّ يبنى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ويرجع في الخمر أو في ملاقيه إلى أصالة الطهارة ونحوها من الاُصول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الموقف إنّما يصحّ فيما إذا لم يكن في داخل إحدى الطائفتين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بمثابة العامّ الفوقي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بحيث لايصلح أن يكون طرفاً للمعارضة في المرتبة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يصلح أن يكون مرجعاً بعد تساقط المتعارضين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في حالة اشتمال إحدى الطائفتين على شيء من هذا القبيل فلابدّ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يجوز البناء على التساقط المطلق من الجانبين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لموقف الخامس : في تحقيق تلك الحالة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وإثبات اشتمال إحدى الطائفتين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ما يكون مرجعاً بعد 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ولنمهِّد لذلك بتوضيح الفكرة كبروياً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نقول : إنّ الأصحاب جَرَوا في مورد تعارض الخاصّين المطابق أحدهما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عامٍّ فوقيٍّ على الالتزام بتساقط الخاصّين والرجوع إلى العامّ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بنكتة أنّ العامّ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صلح لمعارضة الخاصّ المقابل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مرجعاً بعد تساقط الخاصّين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لكنّهم دأبوا في نفس الوقت حينما توجد طائفتان متعارضتان في مسألة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دون جمع أو مرجّح على إيقاع التعارض والتساقط بينها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دون تصنيف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ل</w:t>
      </w:r>
      <w:r w:rsidRPr="00730BFD">
        <w:rPr>
          <w:rFonts w:cs="MbSadr (1)" w:hint="cs"/>
          <w:sz w:val="32"/>
          <w:szCs w:val="32"/>
          <w:rtl/>
        </w:rPr>
        <w:t>روايات كلٍّ من الطائفتين من ناحية درجة دلالتها على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قد تشتمل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حدى الطائفتين على درجتين من الدلالة على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الطائفة الثانية كلّها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الحةً للقرينية على الدرجة الثانية دون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ففي مثل ذلك تكون الروايات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 الدرجة الثانية من الطائفة الاُولى بمثابة العامّ الفوقاني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الموضوع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احداً في جميع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نكتة سلامة العامّ الفوقيّ عن المعارضة وتعيّنه للمرجعية جارية فيها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وعلى هذا الأساس لابدّ من إدخال هذا التصنيف في الحساب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بناءً على ذلك نقول : إن أخبار النجاسة على مراتب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لمرتبة الاُولى : ما كان منها كالصريح في الدلالة على النجاسة بحيث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صحّ عرفاً حمله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9A39D0">
        <w:rPr>
          <w:rFonts w:cs="MbSadr (1)" w:hint="cs"/>
          <w:color w:val="0000FF"/>
          <w:sz w:val="32"/>
          <w:szCs w:val="32"/>
          <w:rtl/>
        </w:rPr>
        <w:t>«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 xml:space="preserve">لا يجزيه حتّى </w:t>
      </w:r>
      <w:r w:rsidRPr="009A39D0">
        <w:rPr>
          <w:rFonts w:cs="MbSadr (1)"/>
          <w:color w:val="0000FF"/>
          <w:sz w:val="32"/>
          <w:szCs w:val="32"/>
          <w:rtl/>
        </w:rPr>
        <w:t>ي</w:t>
      </w:r>
      <w:r w:rsidRPr="009A39D0">
        <w:rPr>
          <w:rFonts w:cs="MbSadr (1)" w:hint="cs"/>
          <w:color w:val="0000FF"/>
          <w:sz w:val="32"/>
          <w:szCs w:val="32"/>
          <w:rtl/>
        </w:rPr>
        <w:t>دلكه بيده ويغسله ثلاث مرّات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لمرتبة الثانية : ما كان ظاهراً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إمكان الحمل على التنزّه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في مقام الجمع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كالروايات المشتملة على مجرّد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لمرتبة الثالثة : ما كان دالاًّ على النجاسة بالإطلاق ومقدمات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ضعف من سابقيه دلالةً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من قبيل ما اشتمل على التنزيل الذي يشمل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طلاقه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لمرتبة الرابعة : ما كان دالاًّ على النجاسة بالإمضاء السكوتيّ عمّا كشف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 سؤال السائل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ارتكاز نجاسة الخمر في ذهنه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يتصور أنّ هذا نحو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طلاق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فيدخل في المرتبة الثالثة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الصحيح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مرتبة رابعة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مثل هذا الإمضاء السكوتيّ يرتفع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51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في كلام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 يدلّ على نفي الأمر المرتكز ولو بالإطلاق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مقدّمات الحكمة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يصدق السكوت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وإذا كان الإطلاق الحكميّ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ادماً لهذه الدلالة عند الاتّصال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مقدّم عليها في الحجّية عند الانفصال لو وقع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لتعارض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أخبار طهارة الخمر فهي على مرتبتين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ما دلّ بالصراحة العرفية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عليّ بن رئاب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ابن أبي سارة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لثانية : ما دلّ على طهارة الخمر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كرواية عليّ بن جعفر الواردة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ماء المطر الذي أصابه الخمر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ابن بكير الواردة في مطلق المسكر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 و</w:t>
      </w:r>
      <w:r w:rsidRPr="00730BFD">
        <w:rPr>
          <w:rFonts w:cs="MbSadr (1)" w:hint="cs"/>
          <w:sz w:val="32"/>
          <w:szCs w:val="32"/>
          <w:rtl/>
        </w:rPr>
        <w:t>أمّا رواية عليّ بن جعفر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الواردة في الصلاة في مكان رُشَّ بالخمر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يوجد غيره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قيل بأنّ دلالتها على الطهارة بلحاظ إطلاق الترخيص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فرض سعة الوقت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إمكان التجفيف كان حالها حال روايته في ماء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قيل بأنّ دلالتها بظهور نفي البأس في نفي النجاسة كانت مرتبةً برأسها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المرتبتين المذكورتين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يتساقط الصريحان من الطائفتين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ويقيّد ما دلّ بالإطلاق على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10 و 12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 : 145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6 من أبواب الماء المطلق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30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كلّ مسكر مائع بالأصالة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 بما يكون ظاهراً في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يتساقط الصريحان بالمعارضة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الظاهران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لطائفتين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والمطلقان منهما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وتنتهي النوبة إلى المرتبة الرابعة من مراتب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بوصفها بمثابة المرجع الفوقاني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سقوطها بالمعارضة مع 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بسبب عدم صلاحيتها لمعارضة أخبار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وبذلك تثبت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الكلام في غير الخمر من المسكرات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الكلام في غير الخمر من المسكرات يقع في مقامين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في نجاسته كالخمر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الاعتراف بعدم كونه خمراً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في إلحاقه موضوعاً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لكي يشمله نفس دليل نجاسة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المقام الأوّل فيشتمل على ثلاث جهات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نجاسة المسكر من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وحاصل الكلام في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استرجاع المواقف السابقة التي ذكرناها في بحث نجاسة 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لنلاحظ بعض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هات الامتياز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الموقف الأوّل فهو لو تمّ هناك لجرى في المقام بلحاظ إعراض المشهور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ابق النعل بالنعل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لايجري بلحاظ المخالفة للكتاب أو للسنّة القطعية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لكتاب إنّما يتعرّض للخمر خاصّةً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والسنّة ليست قطعيةً إلاّ بضمِّ ما هو وارد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الموقف الثاني فالجمع بالحمل على التنزّه كما لايتمّ هناك لايتمّ هنا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لإباء بعض روايات النجاسة عن الحمل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لحكومة فهي على تقدير تماميتها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تجري في المقام أيضاً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قول أبي عبد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أمر بالأخذ به في صحيحة عليّ بن مهزيار يشتمل على نجاسة النبيذ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معارضه المصرّح به في تلك الصحيحة مختصّاً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المناط في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ريان الحكومة شمول ماثبتت حجّيته بوجه خاصٍّ لغير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غاية ما يثبت بالصحيحة تقديم قول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لقول الآخر المتضمِّن لنجاسة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يتّحد معه في المضمون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ولاتدلّ على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قديمه على ما يعارضه بلحاظ مضمون آخر مدفوعة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إذا حملنا الأمر بالأخذ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قول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على جعل حجّية خاصّة لرواية هذا القول فمن الواضح أنّ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ذه الحجّية تثبت تمام مضمونه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يعارضه بلحاظ هذه الحجّية ما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طهارة النبيذ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هذه الحجّية تختصّ بالقول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حملنا الأمر المذكور على تشخيص ما هو الصادر جدّاً من غيره فهو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يضاً يعني : أنّ كلّ ما يعارضه فهو ليس جدّياً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فتتمّ الحكومة على روايات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لنبيذ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الموقف الثالث فهو وإن كان غير تامٍّ في الموردين ـ كما هو واضح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لكنّه هنا أقلّ سخفاً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استبعاد وجود قول معتدٍّ به بطهارة بعض الأنبذة التي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سكر كثيرها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حلّيتها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 ـ على أيّ حال ـ ليس على نحو يصدق معه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نوان الموافق للعامّة على أخبار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الموقف الرابع فيظهر حاله ممّا يأتي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الموقف الخامس فتحقيق الحال فيه : أنّ روايات النجاسة من المرتبة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لثالثة والرابعة كانت مخصوصةً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فروايات نجاسة النبيذ المسكر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ات مرتبتين :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من المرتبة الاُولى : رواية عمّار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عليّ بن مهزيار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ورد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يهما عنوان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يمكن عرفاً حملهما على التنزّه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المرتبة الثانية : رواية عمّار</w:t>
      </w:r>
      <w:r w:rsidRPr="00730BFD">
        <w:rPr>
          <w:rFonts w:cs="MbSadr (1)"/>
          <w:sz w:val="32"/>
          <w:szCs w:val="32"/>
          <w:rtl/>
        </w:rPr>
        <w:t xml:space="preserve">(3) </w:t>
      </w:r>
      <w:r w:rsidRPr="00730BFD">
        <w:rPr>
          <w:rFonts w:cs="MbSadr (1)" w:hint="cs"/>
          <w:sz w:val="32"/>
          <w:szCs w:val="32"/>
          <w:rtl/>
        </w:rPr>
        <w:t xml:space="preserve">التي ورد فيها عنوان المسكر في مقابل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والمتيقّن منه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عليّ بن جعفر</w:t>
      </w:r>
      <w:r w:rsidRPr="00730BFD">
        <w:rPr>
          <w:rFonts w:cs="MbSadr (1)"/>
          <w:sz w:val="32"/>
          <w:szCs w:val="32"/>
          <w:rtl/>
        </w:rPr>
        <w:t xml:space="preserve">(4) </w:t>
      </w:r>
      <w:r w:rsidRPr="00730BFD">
        <w:rPr>
          <w:rFonts w:cs="MbSadr (1)" w:hint="cs"/>
          <w:sz w:val="32"/>
          <w:szCs w:val="32"/>
          <w:rtl/>
        </w:rPr>
        <w:t>الواردة في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يكون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ليلا على طهارة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هنا يمكن تصنيف الروايات الدالّة على طهارة النبيذ إلى عدّة رتب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مادلّ بالصراحة العرفية على الطهارة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كلّ ما كان صريحاً في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عبد الله بن بكير</w:t>
      </w:r>
      <w:r w:rsidRPr="00730BFD">
        <w:rPr>
          <w:rFonts w:cs="MbSadr (1)"/>
          <w:sz w:val="32"/>
          <w:szCs w:val="32"/>
          <w:rtl/>
        </w:rPr>
        <w:t xml:space="preserve">(5) </w:t>
      </w:r>
      <w:r w:rsidRPr="00730BFD">
        <w:rPr>
          <w:rFonts w:cs="MbSadr (1)" w:hint="cs"/>
          <w:sz w:val="32"/>
          <w:szCs w:val="32"/>
          <w:rtl/>
        </w:rPr>
        <w:t>التي وردت في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ما دلّ بالظهور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كان دالاًّ بالظهور على طهارة الخمر على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قدير وجوده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ويضاف إليه رواية أبي بكر الحضرمي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9A39D0">
        <w:rPr>
          <w:rFonts w:cs="MbSadr (1)" w:hint="cs"/>
          <w:color w:val="0000FF"/>
          <w:sz w:val="32"/>
          <w:szCs w:val="32"/>
          <w:rtl/>
        </w:rPr>
        <w:t xml:space="preserve"> قلت لأبي عبد الله : </w:t>
      </w:r>
      <w:r w:rsidRPr="009A39D0">
        <w:rPr>
          <w:rFonts w:cs="MbSadr (1)"/>
          <w:color w:val="0000FF"/>
          <w:sz w:val="32"/>
          <w:szCs w:val="32"/>
          <w:rtl/>
        </w:rPr>
        <w:t>أ</w:t>
      </w:r>
      <w:r w:rsidRPr="009A39D0">
        <w:rPr>
          <w:rFonts w:cs="MbSadr (1)" w:hint="cs"/>
          <w:color w:val="0000FF"/>
          <w:sz w:val="32"/>
          <w:szCs w:val="32"/>
          <w:rtl/>
        </w:rPr>
        <w:t>صاب ثوبي نبيذ اُصلِّي فيه ؟ قال : «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نعم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»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 xml:space="preserve">. قلت : قطرة من نبيذ قطر في حبٍّ </w:t>
      </w:r>
      <w:r w:rsidRPr="009A39D0">
        <w:rPr>
          <w:rFonts w:cs="MbSadr (1)"/>
          <w:color w:val="0000FF"/>
          <w:sz w:val="32"/>
          <w:szCs w:val="32"/>
          <w:rtl/>
        </w:rPr>
        <w:t>أ</w:t>
      </w:r>
      <w:r w:rsidRPr="009A39D0">
        <w:rPr>
          <w:rFonts w:cs="MbSadr (1)" w:hint="cs"/>
          <w:color w:val="0000FF"/>
          <w:sz w:val="32"/>
          <w:szCs w:val="32"/>
          <w:rtl/>
        </w:rPr>
        <w:t>شرب منه ؟ قال : «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نعم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، إنّ أصل النبيذ حلال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، وإنّ أصل الخمر حرام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(6)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ناءً على ظهوره في طهارة النبيذ المسكر : إمّا لانصراف السؤال إلى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 المسكر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لوضوح عدم نجاسة النبيذ بمجرد النبذ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لاستظهار أن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368 و 378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30 و</w:t>
      </w:r>
      <w:r w:rsidRPr="00D27B5E">
        <w:rPr>
          <w:rStyle w:val="1"/>
          <w:rFonts w:hint="cs"/>
          <w:rtl/>
        </w:rPr>
        <w:t xml:space="preserve"> 35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468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Fonts w:hint="cs"/>
          <w:rtl/>
        </w:rPr>
        <w:t>الحديث 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6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لمقصود من التعليل بيان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حيث كان النبيذ بعنوانه ليس حراماً كالخمر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حرم إذا كان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فلم يحكم بنجاسته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بيان أنّ النبيذ ليس دائماً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راماً كالخمر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يكون دائماً نجساً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والرواية صحيحة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لثبوت وثاقة أبي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كر الحضرميّ برواية الأزديّ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والبجليّ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لثالثة : ما دلّ بالإمضاء السكوتيّ على طهارة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خبر كليب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عاوية المتقدم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تقدم أنّ ظاهره ارتكاز الطهارة لدى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يردع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عن هذا الارتكاز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والخبر معتبر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لرواية صفوان عن كليب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هذا الأساس يتساقط الصريحان والظهوران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ويتشكّل من المرتبة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لثالثة من أخبار الطهارة ما يكون بمثابة المرجع الفوقي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ولو قطع النظر عن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لمرتبة تمّ الموقف الرابع حينئذ من التساقط المطلق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والرجوع إلى الاُصول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نجاسة المسكر من غير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ممّا هو معدّ للشرب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حكمه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ا إذا قلنا بطهارة النبيذ المسكر فغيره طاهر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وإن قلنا بنجاسته فقد يقال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موجب لإسراء النجاسة إلى غير النبيذ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بتقريب أنّ روايات النجاسة اُخذ في موضوعها عنوان الخمر والنبيذ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ؤخذ المسكر على إطلاقه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في رواية لعمّار : </w:t>
      </w:r>
      <w:r w:rsidRPr="009A39D0">
        <w:rPr>
          <w:rFonts w:cs="MbSadr (1)" w:hint="cs"/>
          <w:color w:val="0000FF"/>
          <w:sz w:val="32"/>
          <w:szCs w:val="32"/>
          <w:rtl/>
        </w:rPr>
        <w:t>«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 xml:space="preserve">لا تصلِّ في بيت فيه خمر </w:t>
      </w:r>
      <w:r w:rsidRPr="009A39D0">
        <w:rPr>
          <w:rFonts w:cs="MbSadr (1)"/>
          <w:color w:val="0000FF"/>
          <w:sz w:val="32"/>
          <w:szCs w:val="32"/>
          <w:rtl/>
        </w:rPr>
        <w:t>و</w:t>
      </w:r>
      <w:r w:rsidRPr="009A39D0">
        <w:rPr>
          <w:rFonts w:cs="MbSadr (1)" w:hint="cs"/>
          <w:color w:val="0000FF"/>
          <w:sz w:val="32"/>
          <w:szCs w:val="32"/>
          <w:rtl/>
        </w:rPr>
        <w:t>لا مسكر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...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، ولا تصلِّ في ثوب قد أصابه خمر أو مسكر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وهي غير تامّة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لالةً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السياق يقتضي الحمل على التنزّه بقرينة تنزيهية النهي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إمّا بتقريب : أنّ ما دلّ على طهارة الخمر أو النبيذ المسكر إنّما سقط عن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413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 في مقابل معارضه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بلحاظ صحيحة عليّ بن مهزيار الآمرة بالأخذ بقول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والوارد في هذا القول عنوان </w:t>
      </w:r>
      <w:r w:rsidRPr="009A39D0">
        <w:rPr>
          <w:rFonts w:cs="MbSadr (1)" w:hint="cs"/>
          <w:color w:val="0000FF"/>
          <w:sz w:val="32"/>
          <w:szCs w:val="32"/>
          <w:rtl/>
        </w:rPr>
        <w:t>«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خمر أو نبيذ يعني المسكر</w:t>
      </w:r>
      <w:r w:rsidRPr="009A39D0">
        <w:rPr>
          <w:rFonts w:hint="cs"/>
          <w:color w:val="0000FF"/>
          <w:sz w:val="32"/>
          <w:szCs w:val="32"/>
          <w:rtl/>
        </w:rPr>
        <w:t> </w:t>
      </w:r>
      <w:r w:rsidRPr="009A39D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يعني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بمعنى إرادة النبيذ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تفسير النبيذ بطبيعيّ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احتمال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يبقى موجب لإسقاط ما دلّ على طهارة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النبيذ من المسكرات عن الحجّية في مقابل معارضه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على التقريب الأوّل :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أنّ رواية عمّار المذكورة تامّة دلالةً كما تقدم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فتكفي دليلا لإثبات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لمدّعى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خصوصية النبذ في عنوان النبيذ المسكر ملغية بالارتكاز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إلغائها تدلّ نفس نصوص النجاسة في النبيذ المسكر على النجاسة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كان من قبيله من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على التقريب الثاني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يوجد هناك في ما تمّ من روايات الطهارة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يدلّ على طهارة المسكر بصورة مستقلّة ليدَّعى التمسّك به لإثبات طهارة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لنبيذ من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نصوص الطهارة : بين ما هو وارد في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في النبيذ والمسكر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كرواية عبد الله بن بكير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الأوّل والثاني لا يمكن التمسّك بهما لإثبات طهارة غير الخمر والنبيذ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لبناء على نجاستهما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الثالث لا يمكن التفكيك فيه عرفاً بين النبيذ وغيره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لصراحته في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المسكر المائع غير المتعارف شربه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عنوان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كره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لتطهير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يستفاد من كلماته عدّة نكات في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98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قام إثبات طهارته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أنّ الحكم بالنجاسة ينشأ من صحيحة عليّ بن مهزيار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شتملة على محلّ الكلام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 ختصاصها بالخمر والنبيذ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دعوى الانصراف في المطلقات إلى المتعارف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لثالثة : لو سلّم عدم الانصراف يقع التعارض بين أخبار الطهارة وأخبار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موجب لترجيح أخبار النجاسة بلحاظ موافقة أخبار الطهارة لعمل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كان يقال في 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المسكرات غير المعتاد شربها لم تكن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وجودة وقتئذ ليعرف موقف العامة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أنّا إذا بنينا على طهارة غير الخمر من المسكرات قلنا بالطهارة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المقام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كان مقتضى إطلاق عنوان المسكر في مثل موثّقة عمّار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في محلّ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تفيد النكات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الاُولى فلأنّ ما يكون دليلا على طهارة غير المعتاد من المسكر نفس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الواردة في طهارة الخمر والنبيذ بلحاظ إطلاقها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استفدنا من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 xml:space="preserve">حيحة ابن مهزيار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في مقام إسقاط هذه الروايات عن الحجّية بوجه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وإثبات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لحجّية لأخبار النجاسة فلا يمكن التمسّك بإطلاق روايات </w:t>
      </w:r>
      <w:r w:rsidRPr="00730BFD">
        <w:rPr>
          <w:rFonts w:cs="MbSadr (1)" w:hint="cs"/>
          <w:sz w:val="32"/>
          <w:szCs w:val="32"/>
          <w:rtl/>
        </w:rPr>
        <w:lastRenderedPageBreak/>
        <w:t>الطهارة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عنى لدعوى بقائها على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الجدّية بلحاظ فرد نادر وهو المسكر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المتعارف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سقوطها عن الحجّية أو الجدّية في جلِّ مدلولها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كان هناك خبر وارد في خصوص ذلك الفرد النادر لم يكن موجب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إسقاطه عن الحجّية أو الجدّية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الثانية فلأنّ انصراف المسكر إلى ما هو المتعارف شربه : إن كان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لحاظ أنّ القسم الآخر نادر ولا وجود له عادةً في عصر صدور النصوص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يرد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ليه : أنّ مجرّد ندرة الوجود في عصر صدور النصّ لا توجب الانصراف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امت نسبة انطباق جامع المسكر بما هو مفهوم على الفرد النادر وغيره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بلحاظ أنّ مناسبات الحكم والموضوع عرفاً تقتضي اختصاص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لموضوع بما يكون معدّاً للشرب ففيه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لا نسلّم وجود مثل هذه المناسبات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لارتكاز العرفي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العرف لا يأبى بارتكازه عن كون الإسكار بنفسه نكتةً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تعارف الشرب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موجب لتقييد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الثالثة فيرد عليها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كانت طهارة المسكر غير المعتاد مفاد رواية خاصة مبتلاة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المعارض لأمكن أن يدّعى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موجب لترجيح معارضها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لم يثبت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وافقتها للعامّة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الواقع أنّ دليل طهارة مطلق المسكر دليل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التعارض بينهما وإعمال المرجّح العلاجيّ في إسقاط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لطهارة لموافقته لعمل العامّة بحسب الفرض في جلّ مدلوله ـ وهو المسكر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 ـ وتقديم دليل النجاسة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معنى للاحتفاظ لدليل الطهارة بالحجّية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نحو التكافؤ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معارضته بلحاظ الفرد النادر خاصّةً وهو المسكر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السند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والمفروض سقوطه بإعمال المرجّح العلاجي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لو افترضنا أنّ المسكر غير المتعارف بنفسه مورد لروايتين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تعارضتين فكيف يتصوّر أنّ التقيّة تقتضي الإفتاء بطهارة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تقتضي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لإفتاء بطهارة سائر المسكرات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من الواضح أنّ الإفتاء بنجاسة أيّ مسكر إفتاء بنجاسة الخمر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أسوئيّة غير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فنفس النكتة التي يفترض اقتضاؤها لحمل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صوص نفي النجاسة عن الخمر على التقية تقتضي أيضاً حمل نصوص نفي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عن غيره من المسكرات على التقية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السيّد الاُستاذ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 xml:space="preserve">فرَّع على طهارة المسكر غير المتعارف الحكم بطهارة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المتّخذ من الأخشاب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المتّخذ من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المعبّر عنه بجوهر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المتحصّل بتبخير الخمر وأخذ عرقها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من المسكر غير المتعارف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يصدق عليه عنوان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أمّا ما كان منه متّخذاً من الأخشاب فعدم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مريّته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ما اُخذ من الخمر بالتبخير فلأنّ التبخير يوجب الاستحالة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في تبخير البول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الصحيح : أنّ ما يتّخذ من الأخشاب ليس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هو سمّ قاتل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ذلك : أنّ مادّة المسكر ـ وهي الكحول ـ من مشتقّات الفحوم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لهيدروجينية التي هي من مشتقّات الكيمياء العضوية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ويراد بالكيمياء العضوية :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لعلم الذي يبحث في تركيبات الفحم 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الهيدروجين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الاُوكسجين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وأحد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لمركّبات التي اكتشفت في هذا العلم مركّب من الفحم 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الهيدروجين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وتسمّى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مركّبات الفحم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الهيدروجينية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ويكثر وجودها في البترول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سمّ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اتل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يمكن إجراء تعديل كيمياويٍّ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تستبدل ذرّة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لهيدروجين منها بمركّب كيمياويٍّ يشتمل على الهيدورجين والاُوكسجين بنسبة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ختلف عن نسبتها في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تتحوّل إلى مادّة اُخرى تسمّى بالكحول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ستبدلت منه ذرّة واحدة يسمّى بالكحول الاُحادي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وإذا استبدلت ذرّتان يسمّى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الكحول الثنائي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وهكذا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وأخذ هذه الذرات منه يخفف سمّيته أو يزيلها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الكحول الثنائي وما بعده ليس فيه سمّ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وتظهر فيه حلاوة كحلاوة السكّر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فيه إسكار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والكحول الاُحادي خفيف السمّية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الذي ينشأ منه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100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ويشتمل على الفحم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وكلّما ازداد الفحم فيه ازدادت سمّيته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كما أنّ زيادة الفحم عامل موجب لزيادة السمّية كذلك قلّة الفحم توجب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يادة السمّية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توجب سيولته الشديدة المساعدة على انتشاره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الجسم وتسميمه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يعني أنّ ما يشتمل على فحم أكثر في حدِّ ما سَمّ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يشتمل على فحم أقلّ من حدِّ ما سَمّ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والمرتبة الوسطى تكون مرتبةً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عيفةً من السمّية غير قاتلة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الكحول في هذه الحالة الوسطى لا تقتل بما هي سمّ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يحدث الموت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الإفراط في استعمالها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تسدّ منافذ الدماغ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فتمنعه عن أخذ بقية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لموادّ الضرورية للحياة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فيتوقّف الدماغ ويموت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إنّ مادة الكحول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تمام مراتبها تتّجه نحو الدماغ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ما نزلت إلى المعدة شقّت طريقها مباشرةً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لدماغ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وبذلك تختلف عن سائر المخدرات الاُخرى : كالأفيون والبنج التي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جري في المجاري الطبيعية في المعدة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وتنتشر في تمام الجسم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 مادة الكحول : تارةً لا تخلط بمائع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التي يطلق عليها اسم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لكحول كيميائياً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تخلط بمائع آخر يخفّفه وهو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على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سمين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امل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ما كانت نسبة الكحول فيه تقارب ثلاثة أرباع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ناقص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ما كانت نسبة الكحول فيه حوالي النصف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المتعارف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لمستعمل طبّياً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لا يقتل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سمّاً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اعتاد المحضِّرون لهذه المادة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 يضيفوا إليه مادةً خارجيةً سامّة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لأجل صيانته من الاستثمار في مجال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للهو وضمان استعماله في الأغراض الطبية والصحية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هذا الضوء نقول : إنّ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المتّخذ من الأخشاب ليس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 في المجال الطبّي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يستعمل عادة لتحليل بعض المواد والعناصر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(456)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سَمّ محض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عنصر الفحم فيه أقل من الحدّ الذي يكون نسبة الفحم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يسمّى في لغة العلم بالكحول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الميترية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يعني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ليس مسكراً ليكون الحكم بطهارته استثناءً من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cs="MbSadr (1)" w:hint="cs"/>
          <w:sz w:val="32"/>
          <w:szCs w:val="32"/>
          <w:rtl/>
        </w:rPr>
        <w:t xml:space="preserve"> لأنّ الإسكار ليس إلاّ تلك المرتبة الضعيفة من السمّية التي تحصل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لكحول الاُحاديّة عند توازن معيّن بين السيولة ومقدار الفحم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زادت السمّية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أصبحت قاتلةً نتيجة اختلال هذا التوازن لم تكن المادة من المسكر بشيء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السموم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أمّا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المتّخذ من الخمر أيضاً فهو أيضاً ليس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الاسبرتو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لمتعارف طبّياً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المتعارف لا يتّخذ من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تتّخذ من الخمر الطبيعيّ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لخمور المركّزة التي يعتادها أهل الفسوق والفجور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والتي يؤدّي التركيز إلى كون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سبة الكحول فيها أكبر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فهي الثلث أحياناً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والنصف أحياناً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وبالتقطير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تناقص باستمرار المائع المختلط بالكحول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وتكبر نسبة الكحول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يؤدّي ذلك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الاستحالة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وخروجه عن كونه خمراً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هو خمر مركّز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أقسام الخمور التي استحدثها الشيطان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الاُوروبّي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الحديث كلّها من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وقياس ذلك على تبخير البول ـ حيث يستحيل المائع الحاصل بتبخيره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يخرج عن كونه بولا ـ قياس مع الفارق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التبخير يوجب تصاعد الأجزاء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لمائية من البول وانفصالها عن بقية الأجزاء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يصدق عنوان البول على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لك الأجزاء المائية المنفصلة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تبخير الخمر فهو لا يوجب تجريد المائع عن مادة الكحول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جعل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سبة هذه المادة فيه أكبر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 الواضح أنّ خمرية الخمر عرفاً بهذه المادة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ما هو المتعارف في المجال الطبّيّ خارجاً فلا يؤخذ من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وادّ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شكّ في كونه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أنّ سمّيته أحيانا ليست إلاّ بسبب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(457)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ضافة بعض السموم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عدم تعارف شربه عند الفساق نشأ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طهارته مبنية على دعوى اختصاص النجاسة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المسكر المتّخذ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اتّضح حتّى الآن : أنّ أدلّة النجاسة في المقام لا تكون حجّةً إلاّ في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ثبات نجاسة الخمر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نصل إلى الحديث عن الإلحاق الموضوعي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لمقام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إلحاق المسكرات عموماً بالخمر إلحاقاً موضوعياً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كفي نفس دليل نجاسة الخمر للحكم بنجاستها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الإلحاق الموضوعيّ : تارةً يكون إلحاقاً لغوياً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إلحاقاً تعبّدياً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دليل حاكم 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فهنا بحثان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لبحث الأوّل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الإلحاق اللغوي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وتوضيحه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إشكال في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 المتّخذ من العصير العنبيّ خمراً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لا شكّ في أنّ الخمر يطلق : تارةً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على طبيعيّ المسكر المائع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الأخير : إمّا أن يكون معنىً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جازياً للمشابهة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أن يكون بنحو </w:t>
      </w:r>
      <w:r w:rsidRPr="00730BFD">
        <w:rPr>
          <w:rFonts w:cs="MbSadr (1)" w:hint="cs"/>
          <w:sz w:val="32"/>
          <w:szCs w:val="32"/>
          <w:rtl/>
        </w:rPr>
        <w:lastRenderedPageBreak/>
        <w:t>الاشتراك اللفظيّ بين الخاصّ والعام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يكون هو المعنى الحقيقيّ الوحيد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المسكر العنبيّ مورداً للاستعمال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كونه فرداً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الثالث تثبت نجاسة المسكرات المائعة بنفس دليل نجاسة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بذلك يختلّ بعض ما تقدّم من افتراضات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كافتراض كون رواية عبد الله بن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كير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ـ مثلا ـ دالّةً على طهارة الخمر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الأوّلَين فلا يمكن إثبات نجاسة مطلق المسكر بدليل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أمّا على الأوّل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على الثاني فلأنّ حمل المشترك اللفظيّ على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(458)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عمِّ معنييه يحتاج إلى قرينة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الظاهر أنّ الاحتمال الثالث 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مضافاً إلى تنصيص بعض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للغويّين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على اختصاص الخمر بالمسكر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ومساعدة الفهم العرفيّ على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لك توجد عدّة طوائف من الروايات تؤيّد الثنائية بين الخمر والمسكرات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لمتّخذة من العصير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لعلّها تبلغ بمجموعها حدّ الاستفاضة والتواتر وهي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يلي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وّلا : روايات النجاسة التي عطف فيها المسكر أو النبيذ على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كقوله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موثّقة عمّار </w:t>
      </w:r>
      <w:r w:rsidRPr="00143A7E">
        <w:rPr>
          <w:rFonts w:cs="MbSadr (1)" w:hint="cs"/>
          <w:color w:val="0000FF"/>
          <w:sz w:val="32"/>
          <w:szCs w:val="32"/>
          <w:rtl/>
        </w:rPr>
        <w:t>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لا تصلِّ في ثوب قد أصابه خمر أو مسكر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عليّ بن مهزيار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إذا أصاب ثوبك خمر أو نبيذ ـ يعني المسكر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اغسله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جعل النبيذ أو المسكر قسيماً للخمر شاهد على اختصاص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المسكر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انياً : ما ورد في المقارنة من حيث الحرمة بين الخمر والنبيذ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فعن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 عبدة النيسابوري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143A7E">
        <w:rPr>
          <w:rFonts w:cs="MbSadr (1)" w:hint="cs"/>
          <w:color w:val="0000FF"/>
          <w:sz w:val="32"/>
          <w:szCs w:val="32"/>
          <w:rtl/>
        </w:rPr>
        <w:t xml:space="preserve">القدح من النبيذ </w:t>
      </w:r>
      <w:r w:rsidRPr="00143A7E">
        <w:rPr>
          <w:rFonts w:cs="MbSadr (1)"/>
          <w:color w:val="0000FF"/>
          <w:sz w:val="32"/>
          <w:szCs w:val="32"/>
          <w:rtl/>
        </w:rPr>
        <w:t>و</w:t>
      </w:r>
      <w:r w:rsidRPr="00143A7E">
        <w:rPr>
          <w:rFonts w:cs="MbSadr (1)" w:hint="cs"/>
          <w:color w:val="0000FF"/>
          <w:sz w:val="32"/>
          <w:szCs w:val="32"/>
          <w:rtl/>
        </w:rPr>
        <w:t>القدح من الخمر سواء ؟ قال : 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نعم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سواء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 xml:space="preserve">، قلت : الحدّ فيهما سواء ؟ قال : </w:t>
      </w:r>
      <w:r w:rsidRPr="00143A7E">
        <w:rPr>
          <w:rFonts w:cs="MbSadr (1)"/>
          <w:color w:val="0000FF"/>
          <w:sz w:val="32"/>
          <w:szCs w:val="32"/>
          <w:rtl/>
        </w:rPr>
        <w:t>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سواء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الثاً : ما دلّ على أنّ الخمر لم تحرّم لاسمها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ولكنّها حرّمت لعاقبتها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لسان العرب 4 : 255 مادّة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خمر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</w:t>
      </w:r>
      <w:r w:rsidRPr="00D27B5E">
        <w:rPr>
          <w:rStyle w:val="1"/>
          <w:rFonts w:hint="cs"/>
          <w:rtl/>
        </w:rPr>
        <w:t>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469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24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(459)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143A7E">
        <w:rPr>
          <w:rFonts w:cs="MbSadr (1)"/>
          <w:color w:val="0000FF"/>
          <w:sz w:val="32"/>
          <w:szCs w:val="32"/>
          <w:rtl/>
        </w:rPr>
        <w:t>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فما</w:t>
      </w:r>
      <w:r w:rsidRPr="00143A7E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143A7E">
        <w:rPr>
          <w:rFonts w:cs="MbSadr (1)"/>
          <w:color w:val="0000FF"/>
          <w:sz w:val="32"/>
          <w:szCs w:val="32"/>
          <w:rtl/>
        </w:rPr>
        <w:t>ف</w:t>
      </w:r>
      <w:r w:rsidRPr="00143A7E">
        <w:rPr>
          <w:rFonts w:cs="MbSadr (1)" w:hint="cs"/>
          <w:color w:val="0000FF"/>
          <w:sz w:val="32"/>
          <w:szCs w:val="32"/>
          <w:rtl/>
        </w:rPr>
        <w:t>َعَلَ فِعلَ الخمر فهو خمر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هذا يدلّ على أنّ الخمر اسم لكلّ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لم تكن هناك حاجة في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عميم الحرمة إلى القول : بأنّ الحرمة تدور مدار العاقبة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الاسم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ابعاً : ما دلّ من الأخبار ـ وفيها الصحاح ـ على أنّ الله تعالى حرّم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تابه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ورسول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حرّم غير الخمر من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والله أمضى ذلك</w:t>
      </w:r>
      <w:r w:rsidRPr="00730BFD">
        <w:rPr>
          <w:rFonts w:cs="MbSadr (1)"/>
          <w:sz w:val="32"/>
          <w:szCs w:val="32"/>
          <w:rtl/>
        </w:rPr>
        <w:t>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الذي استقربناه من اختصاص الخمر بالمسكر العنبيّ لغةً يطابق نكتةً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اقعيةً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الكحول ـ التي هي مادة الإسكار ـ الأصل فيها هو سكر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وحينما يراد اتّخاذ المسكر من غير العنب يتعيّن تحويل سكره إلى سكر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نبيٍّ ثمّ يحوّل إلى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لعلّ هذا الاكتشاف يبرز السرّ في أنّ العنب خصّص من بين سائر المواد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لتي يصنع المسكر منها بالروايات الدالّة على أنّ حصّةً من العنب للشيطان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لبحث الثاني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الإلحاق بدليل حاكم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ما قد يستشهد له بعدّة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صحيحة عبد الرحمان بن الحجّاج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143A7E">
        <w:rPr>
          <w:rFonts w:cs="MbSadr (1)"/>
          <w:color w:val="0000FF"/>
          <w:sz w:val="32"/>
          <w:szCs w:val="32"/>
          <w:rtl/>
        </w:rPr>
        <w:t>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 xml:space="preserve">قال رسول الله </w:t>
      </w:r>
      <w:r w:rsidRPr="00143A7E">
        <w:rPr>
          <w:rFonts w:cs="MbSadr (1)"/>
          <w:color w:val="0000FF"/>
          <w:sz w:val="32"/>
          <w:szCs w:val="32"/>
          <w:rtl/>
        </w:rPr>
        <w:t>(</w:t>
      </w:r>
      <w:r w:rsidRPr="00143A7E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143A7E">
        <w:rPr>
          <w:rFonts w:cs="MbSadr (1)"/>
          <w:color w:val="0000FF"/>
          <w:sz w:val="32"/>
          <w:szCs w:val="32"/>
          <w:rtl/>
        </w:rPr>
        <w:t xml:space="preserve"> </w:t>
      </w:r>
      <w:r w:rsidRPr="00143A7E">
        <w:rPr>
          <w:rFonts w:cs="MbSadr (1)" w:hint="cs"/>
          <w:color w:val="0000FF"/>
          <w:sz w:val="32"/>
          <w:szCs w:val="32"/>
          <w:rtl/>
        </w:rPr>
        <w:t>: الخمر من خمسة : العصير من الكرَم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والنقيع من الزبيب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143A7E">
        <w:rPr>
          <w:rFonts w:cs="MbSadr (1)"/>
          <w:color w:val="0000FF"/>
          <w:sz w:val="32"/>
          <w:szCs w:val="32"/>
          <w:rtl/>
        </w:rPr>
        <w:t>و</w:t>
      </w:r>
      <w:r w:rsidRPr="00143A7E">
        <w:rPr>
          <w:rFonts w:cs="MbSadr (1)" w:hint="cs"/>
          <w:color w:val="0000FF"/>
          <w:sz w:val="32"/>
          <w:szCs w:val="32"/>
          <w:rtl/>
        </w:rPr>
        <w:t>البِتْع من العسل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والمِزر من الشعير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والنبيذ من التمر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هذه الرواية وأمثالها كما قد تحمل على عناية الحكومة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توسعة الموضوع ادّعاءً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بافتراض استعمال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معناه الخاصّ 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19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325 و 332 ـ 333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Fonts w:hint="cs"/>
          <w:rtl/>
        </w:rPr>
        <w:t>الباب 15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الحديث </w:t>
      </w:r>
      <w:r w:rsidRPr="00D27B5E">
        <w:rPr>
          <w:rStyle w:val="1"/>
          <w:rtl/>
        </w:rPr>
        <w:t xml:space="preserve">4 </w:t>
      </w:r>
      <w:r w:rsidRPr="00D27B5E">
        <w:rPr>
          <w:rStyle w:val="1"/>
          <w:rFonts w:hint="cs"/>
          <w:rtl/>
        </w:rPr>
        <w:t>و 23 ـ 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(460)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تطبيقه بالعناية على غير أفراده كذلك يمكن أن يكون التطبيق حقيقياً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بافتراض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المعنى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طبيعيّ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وتكون العناية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الكلمة لا في التطبيق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لَئِن تمّ الاستدلال عن النجاسة بالرواية على التقدير الأوّل ـ تمسّكاً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 دليل التنزيل مثلا ـ فلا يتمّ على التقدير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التقدير الثاني إن لم يكن هو الأظهر ـ إذ جعل المسكر العنبيّ في مقابل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ائر أنواع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لا يناسب ادّعاء كونها منه ـ فلا أقلّ من عدم أظهرية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لتقدير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التقدير الثاني يقتضي تفريغ الجملة من المولوية وهو خلاف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لظاهر مدفوعة : بأنّ الإسكار لمّا كان ذا مراتب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وكانت بعض مراتبه الخفية محلّ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لكلام في استتباعها للحرمة كان من شأن الإمام أن ينبّه على أنّ المسكر المحرَّم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تمام تلك المراتب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يقال : إنّه لو دلّ دليل على أنّ المسكر خمر استبعد فيه التقدير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 اُريد بالخمر المعنى الأعمّ لكان مرجعه إلى أنّ المسكر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حصّل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فيتعيّن حينئذ حمله على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وتطبيق المعنى الأخصّ للخمر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طبيعيّ المسكر بالحكومة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فيستدل بإطلاقه على إثبات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هذا الاستدلال غير تامٍّ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أوّلا فلأنّ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حتّى مع استعمالها في المعنى الأعمّ تحمل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مناً على الإشارة إلى الحرمة المعهودة المرتكز ثبوتها للمسكر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مفاد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كلّ مسكر 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الإشارة إلى أنّ ما هو المسكر الحرام ينطبق على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يتعيّن عندئذ الحمل على الحكومة والتنزيل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ثانياً فلأنّ مثل هذا اللسان لم يروَ في رواية صحيحة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في رواية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(461)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صار جامداً بالعَرَض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ليّ بن يقطين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الحسن الماضي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143A7E">
        <w:rPr>
          <w:rFonts w:cs="MbSadr (1)" w:hint="cs"/>
          <w:color w:val="0000FF"/>
          <w:sz w:val="32"/>
          <w:szCs w:val="32"/>
          <w:rtl/>
        </w:rPr>
        <w:t xml:space="preserve">إنّ الله ـ عزّ وجلّ ـ لم يحرّم </w:t>
      </w:r>
      <w:r w:rsidRPr="00143A7E">
        <w:rPr>
          <w:rFonts w:cs="MbSadr (1)"/>
          <w:color w:val="0000FF"/>
          <w:sz w:val="32"/>
          <w:szCs w:val="32"/>
          <w:rtl/>
        </w:rPr>
        <w:t>ا</w:t>
      </w:r>
      <w:r w:rsidRPr="00143A7E">
        <w:rPr>
          <w:rFonts w:cs="MbSadr (1)" w:hint="cs"/>
          <w:color w:val="0000FF"/>
          <w:sz w:val="32"/>
          <w:szCs w:val="32"/>
          <w:rtl/>
        </w:rPr>
        <w:t>لخمر لاسمها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ولكن حرّمها لعاقبتها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، فما كان عاقبته عاقبة الخمر فهو خمر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حيث إنّ التنزيل هنا فُرِّع على الحرمة فلا إطلاق فيه يقتضي ثبوت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من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تلخّص من مجموع ما ذكرناه : أنّ الصحيح هو التفصيل بين الخمر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غيره من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فالأول يحكم بنجاسته إضافةً إلى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والثاني يحكم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بالحرمة فقط دون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* 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يقال في مقام تقريب نجاسته بعد الانجماد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نجساً ولم يطرأ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مطهِّر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غير أنّ منهج البحث في المقام باعتباره شبهةً حكميةً يقتضي الفحص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أنّ دليل نجاسة الخمر هل يمكنه أن يشمله بعد الانجماد : إمّا بإطلاق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بضمّ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 فإن تعذّر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كان الأصل عدم النجاسة الذاتية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يلزم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ارتفاع النجاسة الذاتية ورود المطهّر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يكفي في ارتفاع موضوعها بنحو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جري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إشكال في عدم إمكان التمسّك بإطلاق دليل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خمريّة العين المنجمدة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استصحاب النجاسة العينية فلا بأس بجريانه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عدم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مقوّماً لموضوع النجاسة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الموضوع العرفيّ ذات الجسم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لمحفوظ في حالتي المَيَعان والانجماد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342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19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(462)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الجامد كالبنج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وإن صار مائعاً بالعَرَض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بقطع النظر عمّا يستفاد من روايات انقلاب الخمر خلاًّ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كفاية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هاب اسم الخمر في ارتفاع المحذور فإنّ ذلك يدلّ على مطهّرية ذهاب اسم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لم يصدق عنوان الخلّ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قيل : بأنّ انجماد الخمر يؤدّي إلى خروجه عن كونه خمراً ولو لزوال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ادّة الكحول لسرعة فنائها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 المنجمد خصوص العنصر المائيّ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يأتي لهذا الكلام مزيد تتميم في بحث المطهِّرات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* </w:t>
      </w:r>
      <w:r w:rsidRPr="00730BFD">
        <w:rPr>
          <w:rFonts w:cs="MbSadr (1)" w:hint="cs"/>
          <w:sz w:val="32"/>
          <w:szCs w:val="32"/>
          <w:rtl/>
        </w:rPr>
        <w:t>* *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الكلام : تارةً يقع في الصغرى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في مسكريّة الجامد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الجامد على تقدير مسكريّته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الصغرى فالظاهر أنّ البنج ونحوه من المخدِّرات ليس من المسكرات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حسب الفهم العلميّ والعرفيّ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أمّا الفهم العلميّ : فهو يرى تقوّم المسكر بمادّة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من خصائصها اختراق المعدة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والاتّجاه رأساً إلى الدماغ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كلّ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لمخدِّرات ـ عدا الحشيشة ـ لا تنتشر في الجسم إلاّ بالطريق الطبيعيّ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تصوّر البنج الموضعيّ دون المسكر الموضعي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الفهم العرفي فهو يفرق بين الإسكار والتخدير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يفرق بين الحارّ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فليس كلّ حالة تقابل الصحو سكراً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إنّ ما يقابل الصحو : إن كان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الةً تقتضي غالباً التهيّج فهي السكر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كانت تقتضي عادةً الانكماش فهي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لخدر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هذا الأساس لا تكون المخدّرات غير الحشيشة محرّمةً بعنوانها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هي محرّمة بعنوان كونها مضرّة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الفرق العمليّ بين الحرمتين يظهر في الاستعمالات الضئيلة التي لا يترتّب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(463)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ضرر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ليس بمحرّمة على هذا التقدير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بينما تكون محرّمة على تقدير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المخدِّر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نجاسة المسكر الجامد فهي على مسلكنا بلا موجب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اخترنا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 النجاسة بالخمر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شكّ في عدم صدقه على المسكر الجامد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بني على تعميم النجاسة : فإن كان بلحاظ الإجماع فلا شكّ في عدم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موله للمسكر الجامد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بلحاظ تطبيق عنوان الخمر على سائر المسكرات في رواية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 من خمسة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فقد يقال بشموله للمسكر الجامد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عدم المناسبة بين المسكر الجامد والخمر لكي يطبّق أحدهما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الآخر مدفوعة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يكفي للمناسبة اشتراكهما في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للمنع عن الشمول وجهاً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لأنّ أبرز آثار الخمر حرمة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يكون تطبيق الخمر على المسكر تنزيلا ظاهراً في إثبات حرمة الشرب للمسكر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بنفسه قرينة على اختصاص المنزّل بالمسكر المائع خاصّة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الذي يتعقّل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لا يمكن التحفّظ على إطلاق المنزّل للجامد إلاّ بجعل الأثر الثابت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التنزيل حرمة التناول بدلا عن حرمة الشرب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ليناسب المائع والجامد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لمركوز من أحكام الخمر حرمة الشرب بهذا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143A7E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بلحاظ تقديم روايات النجاسة على أخبار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لسقوط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لأخيرة عن الحجّية عند المعارضة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بسبب حكومة الصحيحة أو موافقتها للعامة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يدّعى : أنّ جملةً من نصوص النجاسة وإن كانت مختصّةً بالمائع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لاشتمالها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التعبير بالقطرة ونحو ذلك ولكن موثّقة عمّار </w:t>
      </w:r>
      <w:r w:rsidRPr="00143A7E">
        <w:rPr>
          <w:rFonts w:cs="MbSadr (1)" w:hint="cs"/>
          <w:color w:val="0000FF"/>
          <w:sz w:val="32"/>
          <w:szCs w:val="32"/>
          <w:rtl/>
        </w:rPr>
        <w:t>«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لا تصلِّ في ثوب قد أصابه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(464)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( 1 )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ألحقَ المشهور بالخمر العصير العنبيّ إذا غلى قبل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الأحوط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الأقوى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إشكال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رمته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143A7E">
        <w:rPr>
          <w:rFonts w:cs="MbSadr (1)"/>
          <w:color w:val="0000FF"/>
          <w:sz w:val="32"/>
          <w:szCs w:val="32"/>
          <w:rtl/>
        </w:rPr>
        <w:t>خ</w:t>
      </w:r>
      <w:r w:rsidRPr="00143A7E">
        <w:rPr>
          <w:rFonts w:cs="MbSadr (1)" w:hint="cs"/>
          <w:color w:val="0000FF"/>
          <w:sz w:val="32"/>
          <w:szCs w:val="32"/>
          <w:rtl/>
        </w:rPr>
        <w:t>مر أو مسكر حتّى تغسله</w:t>
      </w:r>
      <w:r w:rsidRPr="00143A7E">
        <w:rPr>
          <w:rFonts w:hint="cs"/>
          <w:color w:val="0000FF"/>
          <w:sz w:val="32"/>
          <w:szCs w:val="32"/>
          <w:rtl/>
        </w:rPr>
        <w:t> </w:t>
      </w:r>
      <w:r w:rsidRPr="00143A7E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 xml:space="preserve">(1) </w:t>
      </w:r>
      <w:r w:rsidRPr="00730BFD">
        <w:rPr>
          <w:rFonts w:cs="MbSadr (1)" w:hint="cs"/>
          <w:sz w:val="32"/>
          <w:szCs w:val="32"/>
          <w:rtl/>
        </w:rPr>
        <w:t>يمكن التمسّك بإطلاق المسكر فيها للجامد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للهمّ إلاّ أن يقال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: إنّ المنصرف من إناطة النهي بمجرّد إصابة المسكر للثوب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مفروض المَيَعان; لأنّ الجامد لا تكون إصابته للثوب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مجرّدها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وجبةً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لنجاسة.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الكلام في العصير المغليّ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الكلام في العصير المطلق المغلي : تارةً يقع في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فهنا مقامان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المقام الأوّل فيشتمل على ثلاث جهات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انقسام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لمحتمل حرمته إلى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والتمري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حرمة العصير العنبيّ بالغليان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ولا إشكال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حصل في عصير العنب إسكار ولا غليان فلا يحرم عند كلّ المسلمين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لا إشكال عند فقهاء الشيعة في الحرمة إذا حصل فيه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صل في العنب غير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بعد الطبخ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المسكر من غير المطبوخ خمر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والخمر محرّم </w:t>
      </w:r>
      <w:r w:rsidRPr="00730BFD">
        <w:rPr>
          <w:rFonts w:cs="MbSadr (1)" w:hint="cs"/>
          <w:sz w:val="32"/>
          <w:szCs w:val="32"/>
          <w:rtl/>
        </w:rPr>
        <w:lastRenderedPageBreak/>
        <w:t>بالكتاب والسنّة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والمسكر من المطبوخ : إمّا خمر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يحرم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لا يكون خمراً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لفرض أخذ عدم الطبخ السابق في 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فهو مسكر على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ما أسكر كثيره فقليله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3 : 470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38 من أبواب النجاسات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3E3511" w:rsidRPr="00023C31" w:rsidRDefault="003E3511" w:rsidP="003E3511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23C31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(465)  </w:t>
      </w:r>
    </w:p>
    <w:p w:rsidR="003E3511" w:rsidRPr="00023C31" w:rsidRDefault="003E3511" w:rsidP="003E3511">
      <w:pPr>
        <w:spacing w:before="136" w:line="500" w:lineRule="atLeast"/>
        <w:jc w:val="center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في الفقه السنّي فلا إشكال في خمرية المسكر من غير المطبوخ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حرمته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المطبوخ إذا أصبح مسكراً فقد وقع الخلاف في خمريته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نقل عن أبي حنيفة عدم كونه خمراً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بدعوى : تقوّم الخمر بعدم الطبخ السابق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هنا ذهب البعض من فقهاء السنّة</w:t>
      </w:r>
      <w:r w:rsidRPr="00730BFD">
        <w:rPr>
          <w:rFonts w:cs="MbSadr (1)"/>
          <w:sz w:val="32"/>
          <w:szCs w:val="32"/>
          <w:rtl/>
        </w:rPr>
        <w:t xml:space="preserve">(2) </w:t>
      </w:r>
      <w:r w:rsidRPr="00730BFD">
        <w:rPr>
          <w:rFonts w:cs="MbSadr (1)" w:hint="cs"/>
          <w:sz w:val="32"/>
          <w:szCs w:val="32"/>
          <w:rtl/>
        </w:rPr>
        <w:t>إلى جواز القليل منه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غير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ساس عدم قبولهم لقاعدة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أنّ ما أسكر كثيره فقليله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غلى العصير العنبيّ ولم يسكر فالمستفاد من كلمات فقهائنا : 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لعصير العنبيّ المغليّ بعنوانه من المائعات المحرّمة إلى جانب الخمر والفقّاع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يظهر بمراجعة كلمات المتقدّمين والمتأخرين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اُطلق فيها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لقول بحرمة العصير العنبيّ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سوى ما قد يبدو من بعض عبائر الشهيد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لدروس</w:t>
      </w:r>
      <w:r w:rsidRPr="00730BFD">
        <w:rPr>
          <w:rFonts w:cs="MbSadr (1)"/>
          <w:sz w:val="32"/>
          <w:szCs w:val="32"/>
          <w:rtl/>
        </w:rPr>
        <w:t>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والعلاّمة في الإرشاد والمختلف</w:t>
      </w:r>
      <w:r w:rsidRPr="00730BFD">
        <w:rPr>
          <w:rFonts w:cs="MbSadr (1)"/>
          <w:sz w:val="32"/>
          <w:szCs w:val="32"/>
          <w:rtl/>
        </w:rPr>
        <w:t>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الشهيد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ذكر : أنّ العصير العنبيّ إذا غلى واشتدّ 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لعلاّمة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ظاهره الخلاف مع المطلِقين من 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كالصدوق ومَنْ بعده</w:t>
      </w:r>
      <w:r w:rsidRPr="00730BFD">
        <w:rPr>
          <w:rFonts w:cs="MbSadr (1)"/>
          <w:sz w:val="32"/>
          <w:szCs w:val="32"/>
          <w:rtl/>
        </w:rPr>
        <w:t>(6)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للهمّ إلاّ إذا فسِّر الاشتداد بالغلظة الحاصلة بمجرّد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على الشدّة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الطعم والريح والفساد ممّا هو مساوق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الحمل على تلك الغلظة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لاف ظاهر عطف الاشتداد على الغليان المقتضي للتغاير بينهما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أنّ الغلظة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الحاوي الكبير 13 : 387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الدروس الشرعية 3 : 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إرشاد الأذهان 1 : 239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6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المقنع : 453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الوسيلة : 365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466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النحو المفهوم عرفاً إنّما تحصل بعد الغليان بمدّة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تحقيق الحال في حرمة العصير العنبي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الفراغ عن وجود 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جتهادية ـ فضلا عن الاُصول العملية ـ تدلّ على حلّية كلّ شراب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والفراغ عن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جود مخصّص أخرج المسكر يقع الكلام في أنّ دليل حرمة العصير العنبيّ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الغليان هل هو مخصّص ثان يوجب حرمته وإن لم يكن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صفوة القول في ذلك : أنّ الروايات الدالّة على حرمة العصير العنبيّ المغليّ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فيها احتمالات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الأوّل : عدم كونها مخصِّصاً جديداً لأدلّة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العنبيّ المغليّ مسكر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غليانه بنفسه على أساس حرارة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ولم نلاحظ من ادّعى هذه الدعوى إلى أيّام الوحيد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لبهبهاني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قد ادّعى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مساوقة مطلق الغليان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ووافقه على ذلك تلميذه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لسيّد بحر العلوم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وقد نفى مشهور المتأخّرين هذه الدعوى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ذكر المحقق الهمدانيّ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والسيّد الاُستاذ(3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مجرّد الغليان موجباً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لإسكار لكان تحصيل المسكر في غاية السهولة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فلماذا نرى الفسقة العاشقين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لخمر يبذلون الكثير في سبيل تحصيل الخمر ؟ !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ذكر بعض الأصحاب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نا لاندري هل مجرّد الغليان يوجب السكر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مصابيح الظلام 1 : 456 ـ 457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مخطوط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مصابيح الأحكام : 288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مخطوطة مكتبة الگلبايگاني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مصباح الفقيه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كتاب الطهارة : 551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التنقيح 2 :</w:t>
      </w:r>
      <w:r w:rsidRPr="00D27B5E">
        <w:rPr>
          <w:rStyle w:val="1"/>
          <w:rFonts w:hint="cs"/>
          <w:rtl/>
        </w:rPr>
        <w:t xml:space="preserve"> 110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467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؟ ولا يمكننا معرفة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لتعذّر التجربة علينا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موجب لتحقيق الواقع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الشبهة موضوعية وليس من وظيفة الفقيه حلّها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وبِغَضِّ النظر عن الأخبار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لخاصّة تجري الاُصول المؤمِّنة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الحقيقة : أنّ التعرّف على ذلك له دخل في فهم روايات العصير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معرفة كونها مسوقةً لتخصيص مستقلٍّ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أنّ ما يلاحظ من بذل الفسقة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لكثير في سبيل إعداد شرابهم الفاجر فلعلّه لأجل الحصول على الخمر الجيّد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لّما كان أعتق كان أجود وأكثر إسكاراً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قيل : كلّما زاد بالترك جودةً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فصَّل بعض فقهائنا المتأخّرين ـ كشيخ الشريعة الاصفهانيّ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ـ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 بالنار فلا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والغليان بنفسه فيسكر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واستظهر من كلمات جملة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لفقهاء المتقدّمين : أنّ هذا كان مسلّماً عندهم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التفصيل هو الصحيح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وبذلك يبطل الاحتمال المذكور النافي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استفادة التخصيص الزائد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بدعوى : أنّ كلّ عصير عنبيٍّ مغليٍّ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ويشهد لهذا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لتفصيل عدّة قرائن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الاُولى : ما يشهد به الخبراء في تجاربهم العلمية من أنّ الكحول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هو مادة الإسكار لا يسمح الغليان بالنار لظهوره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يظهر من خلال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صاعد تدريجيٍّ بطيء لدرجة الحرارة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يحصل في العصير الذي يَنِشُّ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من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بل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إفاضة القدير في أحكام العصير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التالي لقاعدة لا ضرر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: 21</w:t>
      </w:r>
      <w:r w:rsidRPr="00D27B5E">
        <w:rPr>
          <w:rStyle w:val="1"/>
          <w:rFonts w:hint="cs"/>
          <w:rtl/>
        </w:rPr>
        <w:t xml:space="preserve"> و 28 ـ 29 و 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النشيش : أول أخذ العصير في الغليان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 حديث النبيذ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إذا نش فلا تشرب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أي إذا </w:t>
      </w:r>
      <w:r w:rsidRPr="00D27B5E">
        <w:rPr>
          <w:rStyle w:val="1"/>
          <w:rtl/>
        </w:rPr>
        <w:t>غ</w:t>
      </w:r>
      <w:r w:rsidRPr="00D27B5E">
        <w:rPr>
          <w:rStyle w:val="1"/>
          <w:rFonts w:hint="cs"/>
          <w:rtl/>
        </w:rPr>
        <w:t>لى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لسان العرب :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مادّة نَشَّ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468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الثانية : أنّ غير فقهاء الإمامية من سائر المسلمين لا يوجد فيهم من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حرّم العصير العنبيّ بالغليان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معناه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هم يتناولونه عادةً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سكراً مع شيوع استعماله عندهم لانعكس وأصبح واضحاً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لقرينة الثالثة : وهي مستفادة من روايات أهل البيت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وتدلّ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صف المدّعى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على أنّ الغليان من نفسه يوجب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جملة من الروايات وإن كانت واردةً في العصير التمريّ والزبيبيّ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حتمل الفرق في ذلك بينهما وبين العصير العنبي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الميزان كلّ عصير يحتوي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مادة سكّرية تتحول إلى كحول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وهذه الروايات لا تصرّح بالمقصود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انقطع الكلام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تدلّ على 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أنّ حرمة العصير منوطة بالإسكار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أنّ العصير إذا غلى من نفسه 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وبضمِّ أحدهما إلى الآخر يثبت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لمطلوب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92F9A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بعض الروايات يمكن أن يستفاد منه</w:t>
      </w:r>
      <w:r w:rsidRPr="00892F9A">
        <w:rPr>
          <w:rFonts w:cs="MbSadr (1)" w:hint="cs"/>
          <w:color w:val="0000FF"/>
          <w:sz w:val="32"/>
          <w:szCs w:val="32"/>
          <w:rtl/>
        </w:rPr>
        <w:t>ا كلا الأمرين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وبعضها يستفاد منها </w:t>
      </w:r>
      <w:r w:rsidRPr="00892F9A">
        <w:rPr>
          <w:rFonts w:cs="MbSadr (1)"/>
          <w:color w:val="0000FF"/>
          <w:sz w:val="32"/>
          <w:szCs w:val="32"/>
          <w:rtl/>
        </w:rPr>
        <w:t>أ</w:t>
      </w:r>
      <w:r w:rsidRPr="00892F9A">
        <w:rPr>
          <w:rFonts w:cs="MbSadr (1)" w:hint="cs"/>
          <w:color w:val="0000FF"/>
          <w:sz w:val="32"/>
          <w:szCs w:val="32"/>
          <w:rtl/>
        </w:rPr>
        <w:t>حدهما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892F9A">
        <w:rPr>
          <w:rFonts w:cs="MbSadr (1)"/>
          <w:color w:val="0000FF"/>
          <w:sz w:val="32"/>
          <w:szCs w:val="32"/>
          <w:rtl/>
        </w:rPr>
        <w:t>ف</w:t>
      </w:r>
      <w:r w:rsidRPr="00892F9A">
        <w:rPr>
          <w:rFonts w:cs="MbSadr (1)" w:hint="cs"/>
          <w:color w:val="0000FF"/>
          <w:sz w:val="32"/>
          <w:szCs w:val="32"/>
          <w:rtl/>
        </w:rPr>
        <w:t>منها : رواية حنّان بن سدير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>، قال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 : سمعت رجلا يقول لأبي عبد الله </w:t>
      </w:r>
      <w:r w:rsidRPr="00892F9A">
        <w:rPr>
          <w:rFonts w:cs="MbSadr (1)"/>
          <w:color w:val="0000FF"/>
          <w:sz w:val="32"/>
          <w:szCs w:val="32"/>
          <w:rtl/>
        </w:rPr>
        <w:t>(</w:t>
      </w:r>
      <w:r w:rsidRPr="00892F9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92F9A">
        <w:rPr>
          <w:rFonts w:cs="MbSadr (1)"/>
          <w:color w:val="0000FF"/>
          <w:sz w:val="32"/>
          <w:szCs w:val="32"/>
          <w:rtl/>
        </w:rPr>
        <w:t xml:space="preserve"> 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892F9A">
        <w:rPr>
          <w:rFonts w:cs="MbSadr (1)"/>
          <w:color w:val="0000FF"/>
          <w:sz w:val="32"/>
          <w:szCs w:val="32"/>
          <w:rtl/>
        </w:rPr>
        <w:t>م</w:t>
      </w:r>
      <w:r w:rsidRPr="00892F9A">
        <w:rPr>
          <w:rFonts w:cs="MbSadr (1)" w:hint="cs"/>
          <w:color w:val="0000FF"/>
          <w:sz w:val="32"/>
          <w:szCs w:val="32"/>
          <w:rtl/>
        </w:rPr>
        <w:t>اتقول في النبيذ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فإنّ أبا مريم يشربه ويزعم 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>ك أمرته بشربه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 ؟ !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صدق </w:t>
      </w:r>
      <w:r w:rsidRPr="00892F9A">
        <w:rPr>
          <w:rFonts w:cs="MbSadr (1)"/>
          <w:color w:val="0000FF"/>
          <w:sz w:val="32"/>
          <w:szCs w:val="32"/>
          <w:rtl/>
        </w:rPr>
        <w:t>أ</w:t>
      </w:r>
      <w:r w:rsidRPr="00892F9A">
        <w:rPr>
          <w:rFonts w:cs="MbSadr (1)" w:hint="cs"/>
          <w:color w:val="0000FF"/>
          <w:sz w:val="32"/>
          <w:szCs w:val="32"/>
          <w:rtl/>
        </w:rPr>
        <w:t>بو مريم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سألني عن النبيذ فأخبرته 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892F9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ه </w:t>
      </w:r>
      <w:r w:rsidRPr="00892F9A">
        <w:rPr>
          <w:rFonts w:cs="MbSadr (1)" w:hint="cs"/>
          <w:color w:val="0000FF"/>
          <w:sz w:val="32"/>
          <w:szCs w:val="32"/>
          <w:rtl/>
        </w:rPr>
        <w:t>حلال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ولم يسألني عن المسكر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.ثم قال : </w:t>
      </w:r>
      <w:r w:rsidRPr="00892F9A">
        <w:rPr>
          <w:rFonts w:cs="MbSadr (1)"/>
          <w:color w:val="0000FF"/>
          <w:sz w:val="32"/>
          <w:szCs w:val="32"/>
          <w:rtl/>
        </w:rPr>
        <w:t>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إنّ المسكر ما اتّقيت فيه أحداً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سلطاناً ولا غيره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... إلى أن قال : فقال له </w:t>
      </w:r>
      <w:r w:rsidRPr="00892F9A">
        <w:rPr>
          <w:rFonts w:cs="MbSadr (1)"/>
          <w:color w:val="0000FF"/>
          <w:sz w:val="32"/>
          <w:szCs w:val="32"/>
          <w:rtl/>
        </w:rPr>
        <w:t>ا</w:t>
      </w:r>
      <w:r w:rsidRPr="00892F9A">
        <w:rPr>
          <w:rFonts w:cs="MbSadr (1)" w:hint="cs"/>
          <w:color w:val="0000FF"/>
          <w:sz w:val="32"/>
          <w:szCs w:val="32"/>
          <w:rtl/>
        </w:rPr>
        <w:t>لرجل : هذا النبيذ الذي أذنت لأبي مريم في شربه أيّ شيء هو ؟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أمّا أبي </w:t>
      </w:r>
      <w:r w:rsidRPr="00892F9A">
        <w:rPr>
          <w:rFonts w:cs="MbSadr (1)"/>
          <w:color w:val="0000FF"/>
          <w:sz w:val="32"/>
          <w:szCs w:val="32"/>
          <w:rtl/>
        </w:rPr>
        <w:t>ف</w:t>
      </w:r>
      <w:r w:rsidRPr="00892F9A">
        <w:rPr>
          <w:rFonts w:cs="MbSadr (1)" w:hint="cs"/>
          <w:color w:val="0000FF"/>
          <w:sz w:val="32"/>
          <w:szCs w:val="32"/>
          <w:rtl/>
        </w:rPr>
        <w:t>كان يأمر الخادم فيجيء بقدح فيجعل فيه زبيباً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ويغسله غسلا نقيّاً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ويجعله في </w:t>
      </w:r>
      <w:r w:rsidRPr="00892F9A">
        <w:rPr>
          <w:rFonts w:cs="MbSadr (1)"/>
          <w:color w:val="0000FF"/>
          <w:sz w:val="32"/>
          <w:szCs w:val="32"/>
          <w:rtl/>
        </w:rPr>
        <w:t>إ</w:t>
      </w:r>
      <w:r w:rsidRPr="00892F9A">
        <w:rPr>
          <w:rFonts w:cs="MbSadr (1)" w:hint="cs"/>
          <w:color w:val="0000FF"/>
          <w:sz w:val="32"/>
          <w:szCs w:val="32"/>
          <w:rtl/>
        </w:rPr>
        <w:t>ناء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ثمّ يصبّ عليه ثلاثةً مثله أو أربعةً ماءً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ثمّ يجعله بالليل ويشربه بالنهار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/>
          <w:color w:val="0000FF"/>
          <w:sz w:val="32"/>
          <w:szCs w:val="32"/>
          <w:rtl/>
        </w:rPr>
        <w:t>و</w:t>
      </w:r>
      <w:r w:rsidRPr="00892F9A">
        <w:rPr>
          <w:rFonts w:cs="MbSadr (1)" w:hint="cs"/>
          <w:color w:val="0000FF"/>
          <w:sz w:val="32"/>
          <w:szCs w:val="32"/>
          <w:rtl/>
        </w:rPr>
        <w:t>يجعله بالغداة ويشربه بالعشي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وكان يأمر الخادم بغسل الإناء كلّ ثلاثة أيام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469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92F9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ل</w:t>
      </w:r>
      <w:r w:rsidRPr="00892F9A">
        <w:rPr>
          <w:rFonts w:cs="MbSadr (1)" w:hint="cs"/>
          <w:color w:val="0000FF"/>
          <w:sz w:val="32"/>
          <w:szCs w:val="32"/>
          <w:rtl/>
        </w:rPr>
        <w:t>ئلاّ</w:t>
      </w:r>
      <w:r w:rsidRPr="00892F9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ي</w:t>
      </w:r>
      <w:r w:rsidRPr="00892F9A">
        <w:rPr>
          <w:rFonts w:cs="MbSadr (1)" w:hint="cs"/>
          <w:color w:val="0000FF"/>
          <w:sz w:val="32"/>
          <w:szCs w:val="32"/>
          <w:rtl/>
        </w:rPr>
        <w:t>غتلم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فإن كنتم تريدون النبيذ فهذا النبيذ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صدر الحديث يدلّ على أنّ الميزان في الحرمة هو السكر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ترتّب المنع منه على تقدير السؤال عنه إنّما هو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وذيله يدلّ على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لحلّية في النبيذ منوطة بقصر المدّة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مع مرور عدّة أيّام ينشأ محذور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 بسبب غليانه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صفوان الجمّال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كنت مبتلىً بالنبيذ معجباً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فقلت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أبي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92F9A">
        <w:rPr>
          <w:rFonts w:cs="MbSadr (1)" w:hint="cs"/>
          <w:color w:val="0000FF"/>
          <w:sz w:val="32"/>
          <w:szCs w:val="32"/>
          <w:rtl/>
        </w:rPr>
        <w:t>أصف لك النبيذ ؟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بل أنا أصفه لك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892F9A">
        <w:rPr>
          <w:rFonts w:cs="MbSadr (1)"/>
          <w:color w:val="0000FF"/>
          <w:sz w:val="32"/>
          <w:szCs w:val="32"/>
          <w:rtl/>
        </w:rPr>
        <w:t>(</w:t>
      </w:r>
      <w:r w:rsidRPr="00892F9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892F9A">
        <w:rPr>
          <w:rFonts w:cs="MbSadr (1)"/>
          <w:color w:val="0000FF"/>
          <w:sz w:val="32"/>
          <w:szCs w:val="32"/>
          <w:rtl/>
        </w:rPr>
        <w:t xml:space="preserve"> 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892F9A">
        <w:rPr>
          <w:rFonts w:cs="MbSadr (1)"/>
          <w:color w:val="0000FF"/>
          <w:sz w:val="32"/>
          <w:szCs w:val="32"/>
          <w:rtl/>
        </w:rPr>
        <w:t>ك</w:t>
      </w:r>
      <w:r w:rsidRPr="00892F9A">
        <w:rPr>
          <w:rFonts w:cs="MbSadr (1)" w:hint="cs"/>
          <w:color w:val="0000FF"/>
          <w:sz w:val="32"/>
          <w:szCs w:val="32"/>
          <w:rtl/>
        </w:rPr>
        <w:t>ل مسكر حرام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وما أسكر كثيره فقليله حرام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فقلت له : هذا نبيذ السقاية بفناء </w:t>
      </w:r>
      <w:r w:rsidRPr="00892F9A">
        <w:rPr>
          <w:rFonts w:cs="MbSadr (1)"/>
          <w:color w:val="0000FF"/>
          <w:sz w:val="32"/>
          <w:szCs w:val="32"/>
          <w:rtl/>
        </w:rPr>
        <w:t>ا</w:t>
      </w:r>
      <w:r w:rsidRPr="00892F9A">
        <w:rPr>
          <w:rFonts w:cs="MbSadr (1)" w:hint="cs"/>
          <w:color w:val="0000FF"/>
          <w:sz w:val="32"/>
          <w:szCs w:val="32"/>
          <w:rtl/>
        </w:rPr>
        <w:t>لكعبة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ليس هكذا كانت السقاية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إنّما السقاية زمزم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أفتدري أوّل مَن </w:t>
      </w:r>
      <w:r w:rsidRPr="00892F9A">
        <w:rPr>
          <w:rFonts w:cs="MbSadr (1)"/>
          <w:color w:val="0000FF"/>
          <w:sz w:val="32"/>
          <w:szCs w:val="32"/>
          <w:rtl/>
        </w:rPr>
        <w:t>غ</w:t>
      </w:r>
      <w:r w:rsidRPr="00892F9A">
        <w:rPr>
          <w:rFonts w:cs="MbSadr (1)" w:hint="cs"/>
          <w:color w:val="0000FF"/>
          <w:sz w:val="32"/>
          <w:szCs w:val="32"/>
          <w:rtl/>
        </w:rPr>
        <w:t>يَّرها ؟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 قلت : لا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العباس بن عبد المطّلب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كانت له حبلة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أفتدري </w:t>
      </w:r>
      <w:r w:rsidRPr="00892F9A">
        <w:rPr>
          <w:rFonts w:cs="MbSadr (1)"/>
          <w:color w:val="0000FF"/>
          <w:sz w:val="32"/>
          <w:szCs w:val="32"/>
          <w:rtl/>
        </w:rPr>
        <w:t>م</w:t>
      </w:r>
      <w:r w:rsidRPr="00892F9A">
        <w:rPr>
          <w:rFonts w:cs="MbSadr (1)" w:hint="cs"/>
          <w:color w:val="0000FF"/>
          <w:sz w:val="32"/>
          <w:szCs w:val="32"/>
          <w:rtl/>
        </w:rPr>
        <w:t>ا</w:t>
      </w:r>
      <w:r w:rsidRPr="00892F9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ا</w:t>
      </w:r>
      <w:r w:rsidRPr="00892F9A">
        <w:rPr>
          <w:rFonts w:cs="MbSadr (1)" w:hint="cs"/>
          <w:color w:val="0000FF"/>
          <w:sz w:val="32"/>
          <w:szCs w:val="32"/>
          <w:rtl/>
        </w:rPr>
        <w:t>لحبلة ؟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 قلت : لا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الكرم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 w:hint="cs"/>
          <w:color w:val="0000FF"/>
          <w:sz w:val="32"/>
          <w:szCs w:val="32"/>
          <w:rtl/>
        </w:rPr>
        <w:lastRenderedPageBreak/>
        <w:t>فكان ينقع الزبيب غدوةً ويشربونه بالعشيّ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/>
          <w:color w:val="0000FF"/>
          <w:sz w:val="32"/>
          <w:szCs w:val="32"/>
          <w:rtl/>
        </w:rPr>
        <w:t>و</w:t>
      </w:r>
      <w:r w:rsidRPr="00892F9A">
        <w:rPr>
          <w:rFonts w:cs="MbSadr (1)" w:hint="cs"/>
          <w:color w:val="0000FF"/>
          <w:sz w:val="32"/>
          <w:szCs w:val="32"/>
          <w:rtl/>
        </w:rPr>
        <w:t>ينقعه بالعشيّ ويشربونه غدوة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يريد به أن يكسر غلظ الماء على الناس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وأنّ </w:t>
      </w:r>
      <w:r w:rsidRPr="00892F9A">
        <w:rPr>
          <w:rFonts w:cs="MbSadr (1)"/>
          <w:color w:val="0000FF"/>
          <w:sz w:val="32"/>
          <w:szCs w:val="32"/>
          <w:rtl/>
        </w:rPr>
        <w:t>ه</w:t>
      </w:r>
      <w:r w:rsidRPr="00892F9A">
        <w:rPr>
          <w:rFonts w:cs="MbSadr (1)" w:hint="cs"/>
          <w:color w:val="0000FF"/>
          <w:sz w:val="32"/>
          <w:szCs w:val="32"/>
          <w:rtl/>
        </w:rPr>
        <w:t>ؤلاء قد تعدّوا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فلا تقربه ولا تشربه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الحديث واضح في أنّ مناط الحرمة هو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يلاحظ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لسائل حينما أراد أن يصف النبيذ للإمام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مقام السؤال عن حكمه 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سمح له بالشرح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بل أنا أصفه 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: </w:t>
      </w:r>
      <w:r w:rsidRPr="00892F9A">
        <w:rPr>
          <w:rFonts w:cs="MbSadr (1)" w:hint="cs"/>
          <w:color w:val="0000FF"/>
          <w:sz w:val="32"/>
          <w:szCs w:val="32"/>
          <w:rtl/>
        </w:rPr>
        <w:t>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كلّ مسكر حرام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كما دلّ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البقاء مدّةً أطول من مثل العشيّ إلى الغدوة يعرّض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وجه لذلك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يتعرض له العصير حينئذ من النشيش والغليان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92F9A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معاوية بن وهب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92F9A">
        <w:rPr>
          <w:rFonts w:cs="MbSadr (1)" w:hint="cs"/>
          <w:color w:val="0000FF"/>
          <w:sz w:val="32"/>
          <w:szCs w:val="32"/>
          <w:rtl/>
        </w:rPr>
        <w:t>إنّ رجلا من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92F9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ب</w:t>
      </w:r>
      <w:r w:rsidRPr="00892F9A">
        <w:rPr>
          <w:rFonts w:cs="MbSadr (1)" w:hint="cs"/>
          <w:color w:val="0000FF"/>
          <w:sz w:val="32"/>
          <w:szCs w:val="32"/>
          <w:rtl/>
        </w:rPr>
        <w:t>ني عمّي ـ وهو من صلحاء مواليك ـ يأمرني أن أسألك عن النبيذ وأصفه لك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/>
          <w:color w:val="0000FF"/>
          <w:sz w:val="32"/>
          <w:szCs w:val="32"/>
          <w:rtl/>
        </w:rPr>
        <w:t>ف</w:t>
      </w:r>
      <w:r w:rsidRPr="00892F9A">
        <w:rPr>
          <w:rFonts w:cs="MbSadr (1)" w:hint="cs"/>
          <w:color w:val="0000FF"/>
          <w:sz w:val="32"/>
          <w:szCs w:val="32"/>
          <w:rtl/>
        </w:rPr>
        <w:t>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أنا أصف لك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892F9A">
        <w:rPr>
          <w:rFonts w:cs="MbSadr (1)"/>
          <w:color w:val="0000FF"/>
          <w:sz w:val="32"/>
          <w:szCs w:val="32"/>
          <w:rtl/>
        </w:rPr>
        <w:t>(</w:t>
      </w:r>
      <w:r w:rsidRPr="00892F9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892F9A">
        <w:rPr>
          <w:rFonts w:cs="MbSadr (1)"/>
          <w:color w:val="0000FF"/>
          <w:sz w:val="32"/>
          <w:szCs w:val="32"/>
          <w:rtl/>
        </w:rPr>
        <w:t xml:space="preserve"> </w:t>
      </w:r>
      <w:r w:rsidRPr="00892F9A">
        <w:rPr>
          <w:rFonts w:cs="MbSadr (1)" w:hint="cs"/>
          <w:color w:val="0000FF"/>
          <w:sz w:val="32"/>
          <w:szCs w:val="32"/>
          <w:rtl/>
        </w:rPr>
        <w:t>: كلّ مسكر حرام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وما أسكر كثيره </w:t>
      </w:r>
      <w:r w:rsidRPr="00892F9A">
        <w:rPr>
          <w:rFonts w:cs="MbSadr (1)"/>
          <w:color w:val="0000FF"/>
          <w:sz w:val="32"/>
          <w:szCs w:val="32"/>
          <w:rtl/>
        </w:rPr>
        <w:t>ف</w:t>
      </w:r>
      <w:r w:rsidRPr="00892F9A">
        <w:rPr>
          <w:rFonts w:cs="MbSadr (1)" w:hint="cs"/>
          <w:color w:val="0000FF"/>
          <w:sz w:val="32"/>
          <w:szCs w:val="32"/>
          <w:rtl/>
        </w:rPr>
        <w:t>قليله حرام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... الحديث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يستفاد من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والضابط الذي استغنى بإعطائه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لاستماع إلى مواصفات النبيذ المسؤول عنه : أنّ المناط في الحرمة هو الإسكار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ضمّ ذلك إلى ما في سائر الروايات من وجود محذور في ما يدّخَر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بيذ إذا مرّت عليه أيام أنتج أنّ العصير إذا نَشَّ بنفسه كان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يلاحظ في هذا المجال روايات : محمد بن مسلم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وإبراهيم بن أبي البلاد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أيّوب بن راشد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ويزيد بن خليفة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والفضيل بن يسار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 أبواب الأشربة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لمحرَّمة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الثاني : عدم كونها مخصِّصاً جديداً لأدلّة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بدعوى : أنّ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 عصير مغليٍّ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بدعوى : أنّ الحرمة الواقعية للعصير العنبيّ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المستفادة من روايات الباب مخصوصة بما عرض له الإسكار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إمّا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أن يقال : إنّ روايات الباب مفادها الحكم الظاهريّ بالحرمة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لكون العصير العنبيّ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عرضة للإسكار غالباً ببقاء أدنى مدّة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فحكم بحرمته ظاهراً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 لأجل شيوع احتمال الإسكار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اختصاص الحرام الواقعيّ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و يقال : بأنّ مفادها الحكم الواقعيّ بالحرمة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يوجد ما يقيّدها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خصوص فرض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يمكن أن يفرض قرينةً على تقييد روايات الباب بخصوص المسكر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أحد هذين النحوين اُمور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حدها : رواية عمر بن يزيد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الرجل يُهدى </w:t>
      </w:r>
      <w:r w:rsidRPr="00892F9A">
        <w:rPr>
          <w:rFonts w:cs="MbSadr (1)"/>
          <w:color w:val="0000FF"/>
          <w:sz w:val="32"/>
          <w:szCs w:val="32"/>
          <w:rtl/>
        </w:rPr>
        <w:t>إ</w:t>
      </w:r>
      <w:r w:rsidRPr="00892F9A">
        <w:rPr>
          <w:rFonts w:cs="MbSadr (1)" w:hint="cs"/>
          <w:color w:val="0000FF"/>
          <w:sz w:val="32"/>
          <w:szCs w:val="32"/>
          <w:rtl/>
        </w:rPr>
        <w:t>ليه البختج من غير أصحابنا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إن كان ممّن يستحلّ المسكر فلا تشربه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/>
          <w:color w:val="0000FF"/>
          <w:sz w:val="32"/>
          <w:szCs w:val="32"/>
          <w:rtl/>
        </w:rPr>
        <w:t>و</w:t>
      </w:r>
      <w:r w:rsidRPr="00892F9A">
        <w:rPr>
          <w:rFonts w:cs="MbSadr (1)" w:hint="cs"/>
          <w:color w:val="0000FF"/>
          <w:sz w:val="32"/>
          <w:szCs w:val="32"/>
          <w:rtl/>
        </w:rPr>
        <w:t>إن كان ممّن لا يستحلّ فاشربه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البختج : هو عصير عنبيّ 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قد جعل استحلال صاحب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لهديّة للمسكر ـ إثباتاً ونفياً ـ ميزاناً لحرمة الشرب وحلّيته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كان المغليّ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راماً في عرض حرمة المسكر لَما كان هذا الميزان صحيحاً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عدم استحلاله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لمسكر ليس قرينةً على حلّية هذا البختج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كعدم استحلاله لسائر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لمحرّمات المتيقّنة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بخلاف ما إذا كانت الحرمة المترتّبة في البختج بنفس نكتة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القرينة حينئذ واضحة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هذه القرينة قابلة للمناقشة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بأن يقال : لعلّ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عل الميزان المذكور لا لدخل ذلك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لأماريّته بلحاظ لازمه النوعي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من لا يستحلّ المسكر عادته غالباً أن يطبخ العصير على الثلث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حتّى لا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عرضاً للإسكار بالبقاء مدّةً فيخسره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يستحلّ المسكر كثيراً ما يطبخه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أكثر من الثلث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لو طبخه على الثلث لَما أمكن أن يسكر بعد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الادّخار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فكأنّ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يجعل الميزان المذكور أمارةً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طبخ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92F9A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انيها : رواية معاوية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892F9A">
        <w:rPr>
          <w:rFonts w:cs="MbSadr (1)"/>
          <w:color w:val="0000FF"/>
          <w:sz w:val="32"/>
          <w:szCs w:val="32"/>
          <w:rtl/>
        </w:rPr>
        <w:t>(</w:t>
      </w:r>
      <w:r w:rsidRPr="00892F9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92F9A">
        <w:rPr>
          <w:rFonts w:cs="MbSadr (1)"/>
          <w:color w:val="0000FF"/>
          <w:sz w:val="32"/>
          <w:szCs w:val="32"/>
          <w:rtl/>
        </w:rPr>
        <w:t xml:space="preserve"> 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عن الرجل </w:t>
      </w:r>
      <w:r w:rsidRPr="00892F9A">
        <w:rPr>
          <w:rFonts w:cs="MbSadr (1)"/>
          <w:color w:val="0000FF"/>
          <w:sz w:val="32"/>
          <w:szCs w:val="32"/>
          <w:rtl/>
        </w:rPr>
        <w:t>م</w:t>
      </w:r>
      <w:r w:rsidRPr="00892F9A">
        <w:rPr>
          <w:rFonts w:cs="MbSadr (1)" w:hint="cs"/>
          <w:color w:val="0000FF"/>
          <w:sz w:val="32"/>
          <w:szCs w:val="32"/>
          <w:rtl/>
        </w:rPr>
        <w:t>ن</w:t>
      </w:r>
      <w:r w:rsidRPr="00892F9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أ</w:t>
      </w:r>
      <w:r w:rsidRPr="00892F9A">
        <w:rPr>
          <w:rFonts w:cs="MbSadr (1)" w:hint="cs"/>
          <w:color w:val="0000FF"/>
          <w:sz w:val="32"/>
          <w:szCs w:val="32"/>
          <w:rtl/>
        </w:rPr>
        <w:t>هل المعرفة بالحقّ يأتيني بالبختج ويقول : قد طبخ على الثلث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وأنا أعرف </w:t>
      </w:r>
      <w:r>
        <w:rPr>
          <w:rFonts w:cs="MbSadr (1)"/>
          <w:color w:val="0000FF"/>
          <w:sz w:val="32"/>
          <w:szCs w:val="32"/>
          <w:rtl/>
        </w:rPr>
        <w:t>أنّ</w:t>
      </w:r>
      <w:r w:rsidRPr="00892F9A">
        <w:rPr>
          <w:rFonts w:cs="MbSadr (1)" w:hint="cs"/>
          <w:color w:val="0000FF"/>
          <w:sz w:val="32"/>
          <w:szCs w:val="32"/>
          <w:rtl/>
        </w:rPr>
        <w:t>ه يشربه على النصف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أفأشربه بقوله وهو يشربه على النصف ؟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خمر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</w:t>
      </w:r>
      <w:r w:rsidRPr="00D27B5E">
        <w:rPr>
          <w:rStyle w:val="1"/>
          <w:rFonts w:hint="cs"/>
          <w:rtl/>
        </w:rPr>
        <w:t>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92F9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ل</w:t>
      </w:r>
      <w:r w:rsidRPr="00892F9A">
        <w:rPr>
          <w:rFonts w:cs="MbSadr (1)" w:hint="cs"/>
          <w:color w:val="0000FF"/>
          <w:sz w:val="32"/>
          <w:szCs w:val="32"/>
          <w:rtl/>
        </w:rPr>
        <w:t>ا</w:t>
      </w:r>
      <w:r w:rsidRPr="00892F9A">
        <w:rPr>
          <w:rFonts w:cs="MbSadr (2)"/>
          <w:bCs/>
          <w:color w:val="0000FF"/>
          <w:sz w:val="32"/>
          <w:szCs w:val="32"/>
          <w:rtl/>
        </w:rPr>
        <w:t> </w:t>
      </w:r>
      <w:r w:rsidRPr="00892F9A">
        <w:rPr>
          <w:rFonts w:cs="MbSadr (1)"/>
          <w:color w:val="0000FF"/>
          <w:sz w:val="32"/>
          <w:szCs w:val="32"/>
          <w:rtl/>
        </w:rPr>
        <w:t>ت</w:t>
      </w:r>
      <w:r w:rsidRPr="00892F9A">
        <w:rPr>
          <w:rFonts w:cs="MbSadr (1)" w:hint="cs"/>
          <w:color w:val="0000FF"/>
          <w:sz w:val="32"/>
          <w:szCs w:val="32"/>
          <w:rtl/>
        </w:rPr>
        <w:t>شربه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... الحديث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سيأتي الكلام في هذه الرواية ـ سنداً ومتناً ودلالةً ـ في بحث طهارة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إن شاء الله تعالى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ومحلّ الشاهد فيها في المقام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تشربه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 الأمر يدور في هذه الجملة بين كون حمل عنوان الخمر على العصير المذكور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دّعائياً وعنائياً بلحاظ الآثار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تقييد إطلاق الحديث بما هو الغالب في البختج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 على النصف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يدّخر ويشتدّ ويسكر بالتدريج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قلنا بأنّ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خفّ عناية من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كان ذلك شاهداً على اختصاص الحرمة بفرض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هذا الكلام لا يتمّ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أخذ عدم سبق الطبخ في مفهوم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كان الحمل عنائياً على أيّ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بناءً على التشكيك في ورود كلمة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الحديث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على ما يأتي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الثها : الروايات الدالّة على أنّ الله حرّم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ورسول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حرّم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لأشربة كلّ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الفضيل بن يسار :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حرّم الله الخمر بعينها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892F9A">
        <w:rPr>
          <w:rFonts w:cs="MbSadr (1)"/>
          <w:color w:val="0000FF"/>
          <w:sz w:val="32"/>
          <w:szCs w:val="32"/>
          <w:rtl/>
        </w:rPr>
        <w:t>و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حرّم رسول الله </w:t>
      </w:r>
      <w:r w:rsidRPr="00892F9A">
        <w:rPr>
          <w:rFonts w:cs="MbSadr (1)"/>
          <w:color w:val="0000FF"/>
          <w:sz w:val="32"/>
          <w:szCs w:val="32"/>
          <w:rtl/>
        </w:rPr>
        <w:t>(</w:t>
      </w:r>
      <w:r w:rsidRPr="00892F9A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892F9A">
        <w:rPr>
          <w:rFonts w:cs="MbSadr (1)"/>
          <w:color w:val="0000FF"/>
          <w:sz w:val="32"/>
          <w:szCs w:val="32"/>
          <w:rtl/>
        </w:rPr>
        <w:t xml:space="preserve"> </w:t>
      </w:r>
      <w:r w:rsidRPr="00892F9A">
        <w:rPr>
          <w:rFonts w:cs="MbSadr (1)" w:hint="cs"/>
          <w:color w:val="0000FF"/>
          <w:sz w:val="32"/>
          <w:szCs w:val="32"/>
          <w:rtl/>
        </w:rPr>
        <w:t>المسكر من كلّ شراب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ناءً على استفادة الحصر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الحرام من الأشربة المتعارفة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 فحسب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بدعوى كونها في مقام بيان تمام ما حرم من الأشربة المتعارفة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تدلّ بمفهومها على أنّ غير المسكر من الشراب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فتعارض بالعموم من وجه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9 : 122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526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554 ـ 555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554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روايات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الدالّة بإطلاقها على حرمة العصير المغليّ ولو لم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لتساقط نرجع إلى أصالة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اختصاص الحرمة في العصير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يعلم بأنّ الرواية ونظائرها بصدد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وبيان تمام المحرّمات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الأشربة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هي في مقام توزيع العمل بين الله ورسوله من حيث التحريم في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بالإمكان أنّ نعوِّض عن الاستدلال بهذه الروايات بالاستدلال بآية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لّية الطيّبات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التي يقتضي إطلاقها المقاميّ حلّيّة كلّ ما هو طيّب في النظر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لنوعي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وباعتبار ورودها في سورة المائدة بصورة متأخرة عن تشريع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وإشباع الأذهان بخباثته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تشمل المسكرات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تشمل العصير المغليّ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فتعارض بالعموم من وجه مع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وتقدّم الآية في مادة الاجتماع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لكنّ هذا إذا لم نستظهر تقديم روايات الباب بملاك دلاليّ على أساس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ظهورها في موضوعية عنوان العصير المغليّ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تقديم المعارض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ليها وتقييدها بالمسكر من المغليِّ يلزم إلغاء العنوان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ابعها : رواية محمد بن الهيثم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92F9A">
        <w:rPr>
          <w:rFonts w:cs="MbSadr (1)"/>
          <w:color w:val="0000FF"/>
          <w:sz w:val="32"/>
          <w:szCs w:val="32"/>
          <w:rtl/>
        </w:rPr>
        <w:t>س</w:t>
      </w:r>
      <w:r w:rsidRPr="00892F9A">
        <w:rPr>
          <w:rFonts w:cs="MbSadr (1)" w:hint="cs"/>
          <w:color w:val="0000FF"/>
          <w:sz w:val="32"/>
          <w:szCs w:val="32"/>
          <w:rtl/>
        </w:rPr>
        <w:t>ألته عن العصير يطبخ بالنار حتّى يغلي من ساعته أيشربه صاحبه ؟ فقال : 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892F9A">
        <w:rPr>
          <w:rFonts w:cs="MbSadr (1)"/>
          <w:color w:val="0000FF"/>
          <w:sz w:val="32"/>
          <w:szCs w:val="32"/>
          <w:rtl/>
        </w:rPr>
        <w:t>ت</w:t>
      </w:r>
      <w:r w:rsidRPr="00892F9A">
        <w:rPr>
          <w:rFonts w:cs="MbSadr (1)" w:hint="cs"/>
          <w:color w:val="0000FF"/>
          <w:sz w:val="32"/>
          <w:szCs w:val="32"/>
          <w:rtl/>
        </w:rPr>
        <w:t>غيّر عن حاله وغلى فلا خير فيه حتّى يذهب ثلثاه ويبقى ثلثه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فيها احتمالات تأتي ـ إن شاء الله ـ في بحث محلّلية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والشاهد هنا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تغيّر عن حاله وغلى فلا خير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فإنّه لا ينبغي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 xml:space="preserve"> 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مل تغيّر الحال على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ـ مضافاً إلى أنّ المتفاهم عرفاً من الحال الطعم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الرائحة ونحوهما من الخواص ـ أنّ الطعن ظاهره التغاير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وكثيراً ما يستعمل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لتغيّر في الاشتداد والإسكار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حيث إنّ تغيّر الحال له مراتب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والغليان مساوق لمرتبته المستبطنة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لإسكار اُنيطت الحرمة في العصير المطبوخ على النار بحصول التغيّر بدرجة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حصل معها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مساوق </w:t>
      </w:r>
      <w:r w:rsidRPr="00730BFD">
        <w:rPr>
          <w:rFonts w:cs="MbSadr (1)" w:hint="cs"/>
          <w:sz w:val="32"/>
          <w:szCs w:val="32"/>
          <w:rtl/>
        </w:rPr>
        <w:lastRenderedPageBreak/>
        <w:t>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فتدلّ الرواية على عدم حرمة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 بدون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الرواية ساقطة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لإرسالها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الثالث : أن ننكر الإطلاق في روايات حرمة العصير العنبيّ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بلا حاجة إلى التفتيش عن مقيّد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وإن كان يبدو غريباً في بادئ النظر ولكن يمكن تقريبه بما يلي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: أنّ الروايات التي حكمت بحرمة العصير العنبيّ المغلي طائفتان :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ماورد في المطبوخ والبختج والطِلاء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ما ورد من الروايات التي لم يؤخذ في لسانها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علّقت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فيها على نفس العصير منوطاً بالغليان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هناك مسألتان كانتا مطروحتين للبحث على الصعيد الفقهيّ العامّ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وحصل بشأنهما نقاش وأخذٌ وردٌّ واسع من عصر الصحابة إلى أيام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الصادق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المسألة الاُولى تتعلّق بالطِلاء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أنّ العصير العنبيّ غير المطبوخ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شكال عند المسلمين في حرمته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كثيره وقليله اذا غلى وأسْكَر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وقع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بينهم في العصير العنبيّ المطبوخ على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الأصل في ذلك قصّة عمر بن الخطاب مع أهل الشام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يظهر تعارف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الموطّأ 2 : 847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كتاب الأش</w:t>
      </w:r>
      <w:r w:rsidRPr="00D27B5E">
        <w:rPr>
          <w:rStyle w:val="1"/>
          <w:rFonts w:hint="cs"/>
          <w:rtl/>
        </w:rPr>
        <w:t>ربة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لطلاء قبل هذه القصّة حيث راجع أهل الشام عمر شاكين له فساد بطونهم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تعوُّدهم على الأغذية الثقيلة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وحرمة المسكر عليهم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جاء نصرانيّ وقال : إنّنا تعوَّدنا على شراب نشربه في موسم الصوم ليقوّينا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العبادة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فجاء بشرابه وهو عصير عنبيّ مطبوخ وكان غليظاً كالرُّب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فوضع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مر إصبعه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فقال : لك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طلاء الإبل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وهو النفط الذي يطلى به الإبل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لتفت عمر إلى عبادة بن الصامت الصحابيّ الجليل ـ وكان جالساً إلى جانبه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قال : ما ترى في هذا ؟ فقال : أنا لا أرى أنّ النار تحلّل الحرام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فانزجر منه عمر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نسبه إلى الحمق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وأفتى بالحلّية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فلمّا أباح لهم ذلك سكر بعض المسلمين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فأقام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لحدّ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ونهاهم عن التجاوز في الشرب إلى حدّ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يبدو من هذه القصّة أنّ عمر أراد تحليل الشرب من المسكر بالمقدار الذي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يسكر إذا طبخ على النار ثمّ أسكر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ولذا قال له عبادة : أنا لا أرى أنّ النار تحلّل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بدأ النزاع منذ ذلك الوقت حول هذه النقطة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وامتدّ في عصور الصحابة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التابعين والفقهاء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فهناك من رأى رأي عمر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وهناك من اتّفق مع عبادة في موقفه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الطرفين معاً كانا متسالمين على أنّ الطبخ بالنار بنفسه ليس من موجبات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الكلام بينهم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هل يوجب تعطيل الغليان الحاصل بعد الطبخ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إ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يجاد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كلمات الفقه السنّيّ مشحونة بتحرير النزاع على هذا الوجه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وبالاختلاف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 المحلِّلين في مقدار الطبخ الموجب لسلخ الغليان عن السببية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ذهب البعض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إلى أنّ الطبخ الموجب لذلك هو الطبخ المُذهِب للنصف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الإشراف على مذاهب أهل العلم 3 : 250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والمحلّى 7 : 497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ذهب آخرون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الطبخ المذهب للثُلُثين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بعض ثالث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قال بكفاية مطلق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أتباع عبادة بن الصامت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قالوا : إنّ الطبخ إلى ذهاب الثلثين يوجب التحليل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الإسكار خارجاً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عرفنا أنّ الاستفهام المركوز في الذهن العامّ من أيّام عمر إلى أيّام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صحاب المذاهب هو أنّ الطبخ بالنار هل يحلّل ما كان حراماً لولا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يكون محرّماً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أوْ لا ؟ كان من الطبيعيّ أن يوجّه إلى الإمام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لاستفهام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وأن يتصدّى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لإبداء رأيه بهذا الشأن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فقال ما قال من الروايات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شأن الطلاء التي حاصلها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إذا زاد الطلاء على الثلث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واذا طبخ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 فهو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يكون معنى هذا الكلام في ضوء الارتكاز المذكور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اذا لم يطبخ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 صار حراماً بعد ذلك بالسكر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الارتكاز إن لم يوجب ظهور روايات الطلاء في كونها تعقيباً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لنزاع المعروف المركوز بنحو يناسبه فلا أقلّ من اقتضائه للإجمال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 xml:space="preserve">حتمل أنّ الارتكاز المعاصر كان بنحو يوجب ظهور روايات الطلاء في ذلك عند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لسامع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واحتمال القرينة المتّصلة موجب للإجمال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توجد عندنا مؤيّدات لما احتملناه في معنى روايات الطلاء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نفس استثناء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القيد المأخوذ في كلام المولى : إن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يكن له نكتة مركوزة في ذهن العرف حمل على التعبّد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له نكتة مركوزة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رفاً انعقد له ظهور بملاك الانسباق العرفيّ للنكتة المركوزة في أنّ القيد بلحاظها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الإشراف على مذاهب أهل العلم 3 : 250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 والمحلّى 7 : 497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بدائع الصنائع 4 : 282 ـ 283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ذهاب الثلثين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فيه نكتةً مركوزةً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إخراج المائع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القابلية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وكان العمل على ذلك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أنّ من كان يتحاشى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شرب المسكر في المطبوخ يطبخ العصير على الثلث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كان لا يتحاشى عن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يطبخ العصير على النصف أو 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ينصرف الكلام إلى أنّ الملحوظ في التحريم إثباتاً ونفياً هو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عدم عرفية افتراض حرمة واقعية للأعمِّ من المسكر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بملاك احتياط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لمولى نفسه خوفاً من أن يقع العبد في الاشتباه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ما مضى من رواية معاوية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حيث قال فيها : </w:t>
      </w:r>
      <w:r w:rsidRPr="00892F9A">
        <w:rPr>
          <w:rFonts w:cs="MbSadr (1)" w:hint="cs"/>
          <w:color w:val="0000FF"/>
          <w:sz w:val="32"/>
          <w:szCs w:val="32"/>
          <w:rtl/>
        </w:rPr>
        <w:t>«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 xml:space="preserve">رجل من غير </w:t>
      </w:r>
      <w:r w:rsidRPr="00892F9A">
        <w:rPr>
          <w:rFonts w:cs="MbSadr (1)"/>
          <w:color w:val="0000FF"/>
          <w:sz w:val="32"/>
          <w:szCs w:val="32"/>
          <w:rtl/>
        </w:rPr>
        <w:t>أ</w:t>
      </w:r>
      <w:r w:rsidRPr="00892F9A">
        <w:rPr>
          <w:rFonts w:cs="MbSadr (1)" w:hint="cs"/>
          <w:color w:val="0000FF"/>
          <w:sz w:val="32"/>
          <w:szCs w:val="32"/>
          <w:rtl/>
        </w:rPr>
        <w:t>هل المعرفة ممّن لا نعرفه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، يشربه على الثلث ولا يستحلّه على النصف</w:t>
      </w:r>
      <w:r w:rsidRPr="00892F9A">
        <w:rPr>
          <w:rFonts w:hint="cs"/>
          <w:color w:val="0000FF"/>
          <w:sz w:val="32"/>
          <w:szCs w:val="32"/>
          <w:rtl/>
        </w:rPr>
        <w:t> </w:t>
      </w:r>
      <w:r w:rsidRPr="00892F9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ونحن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م نجد شخصاً من المخالفين في حدود ما لاحظناه أبدى احتمال الحرمة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العنبيّ المطبوخ على النار مع كونه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اختلفوا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طبخ ثمّ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سكر فهل قليله حلال أو حرام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أكبر الظنّ أنّ هذا المخالف المشار إليه في الرواية كان ممّن لا يستحلّ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يستحلّ المطبوخ على النصف بما 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 ذلك عبّر عنه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ستحلّ المطبوخ على النصف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عبارة مشابهة جدّاً لعبارة : أنّ الطلاء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اد على الثلث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يؤيّد أنّ أمثال هذه العبارات كان يراد بها الإشارة إلى ما ذكرناه من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الطلاء لا ترفع حرمته الإسكارية بمجرّد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فرض حرمة جديدة تحصل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 الطبخ على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وبهذا تسقط دلالة الطائفة الاُولى من الروايات على حرمة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ستقلّة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المسألة الثانية : هي أنّ العصير العنبيّ الذي لا إشكال في حرمته إذا غلى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أسكر ما هو ميزان التحريم فيه ؟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هناك من يقول : إنّ الميزان هو الغليان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آخر يقول : إنّ الميزان هو أن يغلي ويزبد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 يقول : بل البقاء ثلاثة أيام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رابع يجعل الميزان البقاء عشرة أيام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نزاع تضمّن جهات نظر وكلمات كثيرة من الصحابة والتابعين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الفقهاء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وهذا يجعل من المحتمل قويّاً في الروايات الدالّة على أنّ العصير العنبيّ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ذا غلى ونَشَّ حرم ـ والتي لم يؤخذ فيها عنوان الطبخ بالنار ـ أن تكون ناظرةً إلى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المعنى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ومسوقةً لبيان أنّ الميزان في التخمير وثبوت حكم الخمر الغليان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دون سائر العناوين المذكورة في كلمات المتنازعين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وليست مسوقةً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بيان حكم ما إذا غلى بالنار ولم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مثلا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رواية جاء: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بأس بشرب العصير ستّة أيام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وقال ابن أبي عمير: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عناه ما لم يغلِ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5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فهذا ردع عن كون الميزان عدد الأيام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 رواية اُخرى جاء : </w:t>
      </w:r>
      <w:r w:rsidRPr="00FE288C">
        <w:rPr>
          <w:rFonts w:cs="MbSadr (1)" w:hint="cs"/>
          <w:color w:val="0000FF"/>
          <w:sz w:val="32"/>
          <w:szCs w:val="32"/>
          <w:rtl/>
        </w:rPr>
        <w:t>«</w:t>
      </w:r>
      <w:r w:rsidRPr="00FE288C">
        <w:rPr>
          <w:rFonts w:hint="cs"/>
          <w:color w:val="0000FF"/>
          <w:sz w:val="32"/>
          <w:szCs w:val="32"/>
          <w:rtl/>
        </w:rPr>
        <w:t> </w:t>
      </w:r>
      <w:r w:rsidRPr="00FE288C">
        <w:rPr>
          <w:rFonts w:cs="MbSadr (1)" w:hint="cs"/>
          <w:color w:val="0000FF"/>
          <w:sz w:val="32"/>
          <w:szCs w:val="32"/>
          <w:rtl/>
        </w:rPr>
        <w:t>إذا نشَّ العصير أو غلى حرم</w:t>
      </w:r>
      <w:r w:rsidRPr="00FE288C">
        <w:rPr>
          <w:rFonts w:hint="cs"/>
          <w:color w:val="0000FF"/>
          <w:sz w:val="32"/>
          <w:szCs w:val="32"/>
          <w:rtl/>
        </w:rPr>
        <w:t> </w:t>
      </w:r>
      <w:r w:rsidRPr="00FE288C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6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فهذا ردع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شتراط الإزباد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جواهر الكلام 6 : 18 و 36 : 376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ومستند الشيعة 15 : 173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اللباب في شرح الكتاب 3 : 216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المغني لابن قدامة 10 : 340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بدائع الصنائع 4 : 286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والمحلّى 7 : 492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6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76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479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الحاصل : فرق بين أن تساق مثل هذه القضية لإنشاء حرمة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وبين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ساق لتحديد الميزان في حرمة مفروغ عنها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وارتكازية النزاع المذكور وشيوع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لكلام فيه في عصر النصوص إن لم يوجب انصراف الروايات إلى المعنى الثاني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 أقلّ من الاحتمال بنحو موجب للإجمال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فيتعذّر التمسّك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الإنصاف : أنّ المصير إلى القول بحلّية العصير المطبوخ ما لم يسكر في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وء ما قلناه ليس مجازفةً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لولا دعوى الإجماع على الحرمة في كلام شخص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المحقّق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المعتبر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تساءل : أنّ العصير العنبيّ المغليّ هل يحكم بنجاسته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لا يحكم بذلك إلاّ على تقدير الاشتداد ؟ وذكر : أنّ فيه كلاماً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مطلقاً فعليها إجماع فقهائنا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واضح في نفي مطلق الخلاف في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إذا التفتنا إلى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لقول بالنجاسة في الطبقات المنظورة للمحقّق من الفقهاء محدود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ذلك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رض خلافاً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بينما ادّعى الاتّفاق في جانب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فالعبارة ظاهرة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الإجماع بمعنىً يقابل حتّى الخلاف الجزئيّ المحدود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يناقش هذا الإجماع بوجوه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أوّلا : هو إجماع منقول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ثانياً : مَدرَكيّ جزماً أو احتمالا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لقوّة افتراض الاستناد إلى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لمسألة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ثالثاً : أنّ الشهيد في الدروس والعلاّمة في المختلف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قد يبدو منهما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المعتبر 1 : 424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الدروس الشرعية 3 : 16 حيث قال : إذا غلى واشتدّ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ولم نعثر على هذا القيد في مختلف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لشيعة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وإنّما وجدناه في إرشاد الأذهان 2 : 111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لمخالفة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يكشف عن عدم كون الإجماع الذي ذكره المحقّق مفيداً لليقين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النسبة إليهما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فإذا لم يفدهما ذلك مع قرب عهدهما بمدّعيه فكيف يفيدنا ؟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رابعاً : أنّ السيّد المرتضى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كتاب الانتصار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المعَدّ لنقل موارد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لخلاف بين الشيعة والسنّة لم يذكر العصير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وذكر الفقّاع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أحداً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فقهاء السنّة في ما لاحظنا لم يقل بحرمة العصير العنبيّ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الموهنات تؤدّي إلى عدم الجزم بالحرمة الواقعية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ولكنّها لا تسقط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لإجماع المذكور عن الصلاحية للإلزام بالاحتياط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كونه إجماعاً منقولا فواضح أنّ الإجماع المنقول في بعض الموارد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ثبوت المطلب فيما إذا انضمّت إليه خصوصيّات وقرائن تعزّزه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فإذا 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لناقل مثل المحقّق في سعة اطّلاعه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وضوح عبارته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وقيام القرينة فيها على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المسامحة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وغضّ النظر عن الخلافات الجزئية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واُضيف إلى ذلك التتبّع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وجدان فقيه قبل المحقّق يتراءى منه القول بالحلّية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وجدان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لام يدلّ على نقل الخلاف ففي ذلك كلّه مايعزّز الإجماع المنقول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احتمال المدركيّة فإذا فرضنا أنّ الفقهاء قبل المحقّق قد أجمعوا على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هم الحرمة المطلقة من روايات الباب فهذا بنفسه شاهد قويّ على أنّ سلفهم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 يكونوا قد فهموا من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إناطة حرمة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لأصبحت الحلّية بعد ذلك من الواضحات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المسألة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ما يبدو من الروايات ـ كانت واسعة الانتشار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وكانت الأنبذة وأقسام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محلّ ابتلاء العموم بدرجة كبيرة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كلّ مسألة بهذه الدرجة من ابتلاء الناس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واهتمامهم بالتعرّف على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الانتصار : 418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وشغفهم باستعمالها لو كان حكمها عدم الحرمة لكان مقتضى العادة انتشار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وشيوعه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مع مطابقته مع موقف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لو كان عدم الحرمة منتشراً وشائعاً بين أصحاب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لكان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 مفسِّراً لروايات الباب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ولَما أمكن للفقهاء المتّصلين بعصرهم أن يُجمِعوا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فهم الحرمة المطلقة من آثار الأئمّة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أمّا خلاف العلاّمة والشهيد فغير 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عبارتهما ـ كما تقدّم ـ وإن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انت قريبةً من القول بإناطة الحرمة بالسكر إلاّ أنّ كون ذلك مخالفاً للمشهور فقهيّاً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على أقلّ تقدير ـ يوجب على تقدير إرادتهما أن يصرّحا بذلك القول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ويركّزا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تنبيهاً على خلافهما في المسألة للمشهور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عدم تعرّض السيّد المرتضى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للعصير العنبيّ في عداد موارد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لخلاف بين الشيعة والسنّة فلعلّه لأجل أنّ السنّة لم يكونوا يقبلون حرمة المسكر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المطبوخ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يرى أنّ حلّية العصير العنبيّ المغليّ غير المسكر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روع حلّية المسكر من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حرمة قليله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فناقش الأصل دون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الرابع : هو الالتزام بأنّ روايات الباب متكفّلة لتخصيص زائد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عموم دليل الحلّ باقتضائها حرمة العصير العنبيّ المغليّ ولو لم يكن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و المتعيّن ولو احتياطاً بلحاظ ما تقدم في مناقشة الاحتمالات الثلاثة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بعد افتراض الفراغ عن حرمة العصير العنبيّ المغليّ مطلقاً يقع الكلام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سائل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لمسألة الاُولى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وهي أنّ الأصحاب بعد اتّفاقهم على ارتفاع الحرمة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 على النار بذهاب الثلثين وقع الكلام بينهم في المغليّ بنفسه بسبب حرارة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إذا طبخ حتّى ذهب ثلثاه هل يحلّ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ذهب المشهور إلى حلّيته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وذهب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أنّ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 إنّما يحلّل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المغليّ بنفسه فلا يحلّ إلاّ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ونسب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القول إلى بعض المتقدِّمين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إثبات مذهبه ثلاثة أساليب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لاُسلوب الأوّل : هو التمسّك بمجموع روايات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بيان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تنقسم إلى طائفتين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ما دلّت على حرمة العصير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دون أن تقيّد الحرمة فيها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الثانية : الروايات التي تقيّد الحرمة بما قبل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والبختج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الطائفة الثانية مختصّة بالمغليّ بالنار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الطبخ بالنار هو المفروض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الطائفة الاُولى مختصّة بالمغليّ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وإن لم يذكر فيها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لقيد للغليان ولكنّ عدم ذكر سبب الغليان يوجب الانصراف إلى الغليان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كان الغليان بسبب خارجيٍّ لكان ذلك مؤونةً زائدةً تحتاج إلى القرينة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عليه يلاحظ أنّ تمام الروايات التي وردت فيها الحرمة مطلقةً جاءت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وتمام الروايات التي وردت فيها الحرمة مقيّدةً بعدم ذهاب الثلثين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ردت في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هذا صدفةً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هو للكشف عن مطلب واقعي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إطلاق حرمة 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وتقييد حرمة المغليّ بالنار بما قبل ذهاب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إفاضة القدير في أحكام العصير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التالي لقاعدة لا ضرر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: 21 و 28 و 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تعارض بين الطائفتين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لاختلاف الموضوع فيهما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فنأخذ بكلٍّ منهما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موضوعها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الكلام في هاتين الطائفتين هو : أنّ المحتملات فيهما ستّة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فنذكر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لّ واحد منها لنرى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هو في صالح القول الذي ذهب إليه شيخ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صالح القول المشهور ؟ ونرى أنّ أيّاً من المحتملات هو الصحيح وحده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الأوّل : ما اختاره شيخ الشريعة من أنّ الطائفة الاُولى مختصّة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والثانية مختصّة بالمغليّ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والكلام في هذا الاحتمال :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ارةً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قع في مناقشته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تقدير تسليمه هل هو في صالح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يخ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مناقشة هذا الاحتمال : فهذا الاحتمال ـ كما ترى ـ يتركّب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عويين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دعوى اختصاص الطائفة الاُولى بالمغليّ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لسبب الخارجيّ مؤونة زائدة ينصرف عنها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دعوى اختصاص الطائفة الثانية بالمغليّ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سوف يأتي الكلام عن الدعوى الثانية في دراسة الاحتمال الثاني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حتمالات الطائفتين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الدعوى الاُولى فقد يناقش فيها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ت</w:t>
      </w:r>
      <w:r w:rsidRPr="00730BFD">
        <w:rPr>
          <w:rFonts w:cs="MbSadr (1)" w:hint="cs"/>
          <w:sz w:val="32"/>
          <w:szCs w:val="32"/>
          <w:rtl/>
        </w:rPr>
        <w:t xml:space="preserve">ارةً : بأنّ الطائفة الاُولى ـ خلافاً لما ادّعاه شيخ الشريعة ـ مختصّة بالمغليّ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رواية حمّاد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قلت : أيّ شيء الغليان ؟ قال : القلب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تحكم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سائر روايات الطائفة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وتفسِّر الغليان فيها بالقلب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ومن الواضح أنّ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</w:t>
      </w:r>
      <w:r w:rsidRPr="00D27B5E">
        <w:rPr>
          <w:rStyle w:val="1"/>
          <w:rFonts w:hint="cs"/>
          <w:rtl/>
        </w:rPr>
        <w:t>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نقلاب العالي سافلا وبالعكس لا يكون عادةً إلاّ في موارد الغليان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ما معنى دعوى العناية الزائدة في فرض السبب الخارجّي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أنّ كلّ غليان له سبب خارجيّ لا محالة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ثالثةً : بأنّ النار لمّا كانت هي الأداة المتعارفة لإغلاء العصير ونحوه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وبها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طبخ الأشياء فينصرف الغليان إلى ما كان بسببها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رابعةً : بأنّ الطائفة الاُولى مطلقة شاملة للمغليّ بنفسه وبالنار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دعوى الانصراف إلى الغليان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لكون السبب الخارجيّ مؤونةً زائدةً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دفوعة : بأنّ المولى ليس في مقام بيان السبب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دخل للسبب في غرض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معنى لهذا الانصراف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الاعتراض الأوّل فيندفع : بأنّ القلب ولو ببعض مراتبه محفوظ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وارد الغليان بنفسه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في موارد الغليان بالنار أشدّ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الثاني ففيه : أنّ المقصود ليس كون غليان العصير بدون نار غلياناً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دون سبب خارجيٍّ حقيقةً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كونه كذلك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الثالث ففيه : أن غليان العصير ليس كغليان المرق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تمّ ما ذكر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لانصراف في غليان المرق لا يتمّ في غليان العصير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غليانه بنفسه أمر ملحوظ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ائع أيضاً باعتبار ما يترتّب عليه من الفوائد الشيطانية وظهور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الرابع فتحقيق الحال فيه بنحو يظهر حال أصل الاحتمال أيضاً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: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ارةً نقول بأنّ الغليان بنفسه لا يساوق الخمرية والإسكار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اُخرى نقول بأنّ غليان العصير بنفسه يساوق خمريته وإسكاره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لصحيح وفاقاً لشيخ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على الأوّل يتعيّن الإطلاق في روايات الطائفة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وشمولها للمغليّ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 والمغليّ بالنار معاً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الموجب للانصراف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أشرنا في الاعتراض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الثاني فقد يقال : إنّ ظاهر الدليل كون المغليّ بهذا العنوان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وضوعاً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بما هو طريق للإسكار والخمرية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حمل العنوان المأخوذ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موضوع الحرمة على المعرِّفية والطريقية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يتعيّن حمل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الطائفة الاُولى على المغليّ بالنار خاصّةً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هو القابل لجعل الحرمة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بهذا العنوان دون المغليّ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 فرض ثبوت حرمة عليه بهذا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لزمه الالتزام بحرمتين عليه : إحداهما بعنوان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والاُخرى بعنوان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غير محتمل فقهياً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إذا اُريد الحفاظ على دخل الغليان بعنوانه في موضوع الحرمة المنشأة في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الطائفة الاُولى فلابدّ من تجاوز احتمال اختصاصها بالمغليّ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احتمال شمولها له بالإطلاق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أنّ هذا الاحتمال هل هو في صالح مدَّعى شيخ الشريعة فتحقيقه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قلنا بأنّ الغليان بنفسه لا يساوق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شكّ في أنّ هذا الاحتمال في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الحه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قلنا بأنّ العصير المغليّ بنفسه هو المسكر والخمر بعينه ـ كما تقدم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لا يتمّ ما رامه شيخ الشريعة من التمسّك بإطلاق الطائفة الاُولى لإثبات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بنفسه حتّى بعد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يمكن المصير على هذا التقدير إلى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كفّل هذه الطائفة لإنشاء حرمة على عنوان المغليّ بما هو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لكي نتمسّك بإطلاقها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ما بعد ذهاب الثلثين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لاستلزامه كونه محرّماً بحرمتين : بما هو مغليّ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وبما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غير محتمل فقهياً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لابدّ من الالتزام : إمّا بأنّ هذه الروايات ليست في مقام بيان حرمة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في مقام تحديد الميزان في اتّصاف العصير بالحرمة الثابتة لعنوان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أنّ هذه الروايات وإن كانت في مقام بيان الحرمة إلاّ أنّ الغليان لم يؤخذ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بما هو ـ موضوعاً لهذه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اُخذ بنحو يناسب مع المعرفية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لكي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في فرض الإسكار عين الحرمة المجعولة على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حرمةً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على الأوّل لا يكون للروايات إطلاق يقتضي حرمة العصير المغليّ مطلقاً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بعد ذهاب الثلثين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مرجعها حينئذ إلى حرمة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تكلّم في ذهاب الثلثين المساوق لعدم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على الثاني يمكن تصوير الإطلاق في الحرمة المستفادة من تلك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لفرض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غاية الأمر أنّ الحرمة في حالات الإسكار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 معرِّفاً لموضوعها وهو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الحالات الاُخرى يكون الغليان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عنوانه موضوعاً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هذا الإطلاق يقع طرفاً للمعارضة مع إطلاق دليل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لّية الطيبات بنحو العموم من وجه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العصير المغليّ بعد ذهاب الثلثين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ارتفاع سكره يشمله عنوان الطيبات في دليل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لا يمكن تقديم إطلاق الحرمة بدعوى : أنّ العكس يوجب إلغاء 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دخله بنحو الموضوعية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لاندفاعها : بأنّ رفع اليد عن ظهور العنوان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 في الموضوعية مفروض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يكون محذوراً جديداً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يقدَّم دليل الحلّية في مادة الاجتماع باعتباره كتابيّاً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يتمّ حينئذ ما اختاره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 xml:space="preserve">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الثاني : أن تكون الطائفة الاُولى مطلقةً تشمل المغليّ بالنار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والطائفة الثانية المغيَّاة بذهاب الثلثين مختصّة بالمغليّ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الكلام يقع : تارةً في تقييم الاحتمال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واُخرى في كونه لصالح مختار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يخ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تقييم الاحتمال فالجزء الأوّل منه ـ وهو دعوى الإطلاق في الطائفة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ـ تقدَّم حاله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واتّضح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يتمّ بناءً على عدم كون الغليان بنفسه مساوقاً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ويشكل بناءً على المساوقة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الجزء الثاني منه ـ وهو دعوى اختصاص الطائفة الثانية بالمغليّ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النار ـ فقد يناقش فيه بلحاظ روايتين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محمد بن الهيثم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8374D6">
        <w:rPr>
          <w:rFonts w:cs="MbSadr (1)"/>
          <w:color w:val="0000FF"/>
          <w:sz w:val="32"/>
          <w:szCs w:val="32"/>
          <w:rtl/>
        </w:rPr>
        <w:t>س</w:t>
      </w:r>
      <w:r w:rsidRPr="008374D6">
        <w:rPr>
          <w:rFonts w:cs="MbSadr (1)" w:hint="cs"/>
          <w:color w:val="0000FF"/>
          <w:sz w:val="32"/>
          <w:szCs w:val="32"/>
          <w:rtl/>
        </w:rPr>
        <w:t>ألته عن العصير يطبخ بالنار حتّى يغلي من ساعته أيشربه صاحبه ؟ قال :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8374D6">
        <w:rPr>
          <w:rFonts w:cs="MbSadr (1)"/>
          <w:color w:val="0000FF"/>
          <w:sz w:val="32"/>
          <w:szCs w:val="32"/>
          <w:rtl/>
        </w:rPr>
        <w:t>ت</w:t>
      </w:r>
      <w:r w:rsidRPr="008374D6">
        <w:rPr>
          <w:rFonts w:cs="MbSadr (1)" w:hint="cs"/>
          <w:color w:val="0000FF"/>
          <w:sz w:val="32"/>
          <w:szCs w:val="32"/>
          <w:rtl/>
        </w:rPr>
        <w:t>غيّر عن حاله وغلى فلا خير فيه حتى يذهب ثلثاه ويبقى ثلثه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قد يقال في البداية : إنّ موضوعها هو المطبوخ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لسؤال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ويمكن أن يقال في مقابل ذلك : إنّ الرواية مطلقة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السؤال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عن خصوص المطبوخ بالنار فالجواب يبيّن قاعدةً 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والمورد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خصّص الوارد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والقرينة على عمومية الجواب قوله :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إذا تغيّر عن حاله </w:t>
      </w:r>
      <w:r w:rsidRPr="008374D6">
        <w:rPr>
          <w:rFonts w:cs="MbSadr (1)"/>
          <w:color w:val="0000FF"/>
          <w:sz w:val="32"/>
          <w:szCs w:val="32"/>
          <w:rtl/>
        </w:rPr>
        <w:t>و</w:t>
      </w:r>
      <w:r w:rsidRPr="008374D6">
        <w:rPr>
          <w:rFonts w:cs="MbSadr (1)" w:hint="cs"/>
          <w:color w:val="0000FF"/>
          <w:sz w:val="32"/>
          <w:szCs w:val="32"/>
          <w:rtl/>
        </w:rPr>
        <w:t>غلى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يعرف بذلك أنّ مرجع الضمير ليس الواقعة المسؤول عنها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إلاّ فالمفروض فيها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فلم يكن من المناسب تكرار قيد الغليان لو لم يكن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لجواب قاعدةً 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أن يقال : إنّ هذه الرواية مختصّة بالمغليّ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وتوضيح ذلك : أنّ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الحديث يحتمل فيها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للغاية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إلى أن 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ويحتمل أن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كون بمعنى التعليل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لكي يغلي من ساعته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الخمّارِين كان من شأنهم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طبخوا العصير لكي يتهيّأ للتخمّر بصورة أسرع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مفاد الرواية على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: أنّ العصير طبخ حتّى يغلي بعد ذلك من نفسه في وقت قريب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وبناءً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 يكون مورد السؤال هو 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ويكون الجواب نصّاً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الاحتمال هو الظاهر في مقابل احتمال كون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للغاية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عدّة قرائن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من ساعته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لو كانت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للغاية لم يتّضح وجه لهذه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لأنّ الغاية مفادة بقوله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 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إذا كانت للتعليل فقد تكون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لكلمة دخل في الغرض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يكون الغرض هو جعله بنحو يسرع إليه الغليان من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 بسبب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يطبخ بالنار حتّى 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الطبخ لا يصدق إلاّ حين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معنى لفرض الغليان غايةً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وحمل الطبخ على مجرّد الوضع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لنار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تغيّر عن حاله وغلى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تغيّر الحال بمعنى تغيّر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وميله إلى الاشتداد في الغليان بالنار يكون بعد الغليان ونزول درجة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الغليان من نفسه يكون قبل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قصد بالغليان : الغليان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النار لكان التعبير المذكور المشعر بأنّ التغيّر يكون قبل الغليان أو معه في غير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حلّه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الإنصاف أنّ الرواية ظاهرة ـ ولو لبعض هذه القرائن ـ في مدّعى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: أنّ المغليّ بنفسه يحلّ بذهاب ثلثيه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ضعيفة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8374D6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تمسّك بها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ـ دام ظلّه ـ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مقابل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 ذكر أبو عبد الله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أنّ العصير إذا طبخ حتّى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112 ـ 113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489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374D6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374D6">
        <w:rPr>
          <w:rFonts w:cs="MbSadr (1)"/>
          <w:color w:val="0000FF"/>
          <w:sz w:val="32"/>
          <w:szCs w:val="32"/>
          <w:rtl/>
        </w:rPr>
        <w:t>ي</w:t>
      </w:r>
      <w:r w:rsidRPr="008374D6">
        <w:rPr>
          <w:rFonts w:cs="MbSadr (1)" w:hint="cs"/>
          <w:color w:val="0000FF"/>
          <w:sz w:val="32"/>
          <w:szCs w:val="32"/>
          <w:rtl/>
        </w:rPr>
        <w:t>ذهب ثلثاه ويبقى ثلثه فهو حلال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ـ على ما ذكر دام ظلّه ـ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وضوعها مطلق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فيشمل 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ويدلّ على حلّيته إذا ذهب ثلثاه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التحقيق : 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إذا طبخ حتّى يذهب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» لو تصوّرناه بنحو مفاد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» التامّة فك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 ق</w:t>
      </w:r>
      <w:r w:rsidRPr="00730BFD">
        <w:rPr>
          <w:rFonts w:cs="MbSadr (1)" w:hint="cs"/>
          <w:sz w:val="32"/>
          <w:szCs w:val="32"/>
          <w:rtl/>
        </w:rPr>
        <w:t>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العصير إذا وجد فيه طبخ مستمرّ إلى ذهاب الثلثين فهو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كان لما ذكره ـ دام ظلّه ـ مجال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ولكنّ الظاهر من الحديث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اُريد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مفاد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الناقصة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فكأنه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العصير إذا كان طبخه بنحو يذهب الثلثين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فالطبخ داخل في موضوع القضية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مفروض الوجود والشرط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الخصوصية القائمة بالطبخ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ومن المعلوم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بناءً على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لا يمكن التمسّك بإطلاق الرواية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موضوع القضية ليس هو ذات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العصير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وإطلاقها لما غلى بنفسه ثمّ طبخ يشبه إطلاقها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صب ثمّ 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بصدد علاج الحرمة الناشئة من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بصدد علاج كلّ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النكتة في استظهار مفاد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الناقصة من الجملة المذكورة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لطبخ داخلا في الشرط لا في الموضوع كان المستفاد منه أنّ الطبخ شروع في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بب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الأمر ليس </w:t>
      </w:r>
      <w:r w:rsidRPr="00730BFD">
        <w:rPr>
          <w:rFonts w:cs="MbSadr (1)" w:hint="cs"/>
          <w:sz w:val="32"/>
          <w:szCs w:val="32"/>
          <w:rtl/>
        </w:rPr>
        <w:lastRenderedPageBreak/>
        <w:t>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العصير بالطبخ يحرم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استمراره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لطبخ يحلِّله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يناسب كون الطبخ مأخوذاً في طرف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الشرط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الحلّية استمرار الطبخ المفروغ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يصحّ جعل الطبخ بنفسه دخيلا في الشرط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مع افتراض غليان سابق في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عناية زائدة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يقال : إنّ هذه العناية الزائدة يوجد ما يصلح للدلالة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كون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ناظرةً إلى دليل حرمة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ودليل الحرمة موضوعه العصير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طلق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ظاهر الرواية بناءً على كونها ناظرةً إلى دليل حرمة العصير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ناظرة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الحرمة الثابتة في لسان دليلها للعصير بما هو 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،وهي ليست إلاّ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ماتقدم في تحقيق حال الطائفة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المغليّ بنفسه فهو حرام بما هو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بما هو 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حال تقييم الاحتمال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أنّ هذا الاحتمال هل يثبت قول شيخ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أوْ لا ؟ فالذي يبدو في أول النظر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يكفي لإثباته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قد افترض فيه أنّ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وايات الحرمة التي لم تقيّد بعدم ذهاب الثلثين مطلقة تشمل 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روايات التقييد بما قبل ذهاب الثلثين تختصّ بالمغليّ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فتقيّد الطائفة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بالطائفة الثانية في خصوص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وتبقى على إطلاقها بالنسبة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الغريب ما ذكره بعض</w:t>
      </w:r>
      <w:r w:rsidRPr="00730BFD">
        <w:rPr>
          <w:rFonts w:cs="MbSadr (1)"/>
          <w:sz w:val="32"/>
          <w:szCs w:val="32"/>
          <w:rtl/>
        </w:rPr>
        <w:t>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: أنّ روايات الطائفة الاُولى المطلقة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وضوعها طبيعيّ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ومحمولها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والروايات المقيّدة بعدم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 : إمّا أن تقيِّد موضوع الطائفة الاُولى بالمغليّ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تقيّد محمولها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الثلثين !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فرض الأوّل صَحَّ كلام شيخ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لا يبقى دليل على ارتفاع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 المغليّ بنفسه إذا 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فرض الثاني كان الحقّ مع المشهور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مطلق العصير المغليّ تصبح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رمته مقيدةً بما قبل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تقييد الموضوع مقدّماً على تقييد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لمحمول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وجه الغرابة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وجه لتقييد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وجه أيضاً لتقييد المحمول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بلحاظ بعض حصص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خصوص المغليّ بالنار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التقييد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رورة تقدّر بقدرها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هذا الاحتمال وإن كان في صالح مدّعى شيخ الشريعة بلحاظ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وايات الباب ولكن قد توقع المعارضة بالعموم من وجه بين إطلاق الطائفة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لفرض ذهاب الثلثين في المغليّ بنفسه ـ المساوق لارتفاع الإسكار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إطلاق دليل حلّية الطيّبات الشامل لغير المسكر من الأشربة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الاحتمال الثالث : أن يكون موضوع الطائفة الاُولى مطلق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موضوع الطائفة الثانية ـ ولو بلحاظ بعض رواياتها ـ ذلك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الاحتمال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صالح المشهور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تقدم ما يعرف به حال هذا الاحتمال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الرابع : أن تكون الطائفة الاُولى مختصّة بالغليان بنفسه على النحو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ادّعاه شيخ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والطائفة الثانية مطلقة ولو بلحاظ بعض رواياتها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رفت حال كلٍّ من هاتين الدعويين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الاحتمال قد يقال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يقتضي على فرض ثبوته إيقاع المعارضة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العموم من وجه بين الطائفتين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الطائفة الاُولى موضوعها خصوص المغليِّ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ذهب ثلثاه أوْ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والطائفة الثانية موضوعها مطلق المغليّ الذاهب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ومادّة الاجتماع هي المغليّ بنفسه إذا 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يقال : إنّ الطائفة الثانية حاكمة على الاُولى بملاك النظر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لأنّها تنظر إلى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 العصير وتفترضها ثمّ تحكم بارتفاعها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يتوقّف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على أن تكون الروايات المدّعى حكومتها في مقام بيان المحلّل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في مقام بيان الحرمة وتقييدها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لم يكن هناك موجب لافتراض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ظرها إلى دليل للحرمة وراءها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حتّى تكون حاكمةً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على عدم اختصاص نظرها ـ لقرينة ـ بخصوص الحرمة الثابتة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لعصير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مرّت الإشارة إلى ذلك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لاحتمال الخامس : أن يبنى على ورود كلتا الطائفتين في خصوص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وقد ظهر حال هذا الاحتمال ممّا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يقال : بناءً عليه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يتمّ ما ذكره شيخ الشريعة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ورود الطائفتين معاً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المغليّ بالنار لا يعني حلّية 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هو حرام ـ على أيّ حال ـ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قل بأنّ الغليان بنفسه يساوق الإسكار بلحاظ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فيجري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بقاء الحرمة بعد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ولكن قد يتمسّك حينئذ بعموم حلّية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لطيبات الحاكم على الاستصحاب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 السادس : أن يفترض عكس الاحتمال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في صالح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عرفت حاله ممّا تقدّم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في الاُسلوب الأوّل لشيخ الشريعة في إثبات مدّعاه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الاُسلوب الثاني فهو التمسّك ببعض الروايات الخاصّة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روايتان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كلّ عصير </w:t>
      </w:r>
      <w:r w:rsidRPr="008374D6">
        <w:rPr>
          <w:rFonts w:cs="MbSadr (1)"/>
          <w:color w:val="0000FF"/>
          <w:sz w:val="32"/>
          <w:szCs w:val="32"/>
          <w:rtl/>
        </w:rPr>
        <w:t>أ</w:t>
      </w:r>
      <w:r w:rsidRPr="008374D6">
        <w:rPr>
          <w:rFonts w:cs="MbSadr (1)" w:hint="cs"/>
          <w:color w:val="0000FF"/>
          <w:sz w:val="32"/>
          <w:szCs w:val="32"/>
          <w:rtl/>
        </w:rPr>
        <w:t>صابته النار فهو حرام حتّى يذهب ثلثاه ويبقى ثلثه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 الاستدلال بها : أنّ هذه الرواية تشتمل على شرط وهو إصابة النار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وجزاء وهو الحرمة المقيّدة بعدم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ومقتضى قانون الشرطية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نتفاء الجزاء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هنا الحرمة المقيّدة بانتفاء الشرط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انتفاء الشرط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: تارةً بعدم الغليان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وحينئذ لا إشكال في عدم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الجزاء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نتف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واُخرى : بالغليان بنفسه من دون إصابة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لا إشكال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ثبوت أصل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فيجب أن يكون انتفاء الجزاء وهو الحرمة المقيدة بانتفاء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يدها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ومعنى ذلك ثبوت الحرمة المطلقة للمغليّ بنفسه على نحو لا ترتفع إلاّ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الكلام في ذلك يقع في ثلاث نقاط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حداها : في أنّ هذه الجملة هل لها 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الثانية :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على فرض المفهوم هل يدلّ المفهوم على انتفاء الحرمة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لمقيّدة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الثالثة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فرض وجود مفهوم يدلّ على انتفاء الحرمة المقيّدة فهل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بذلك حرمة العصير العنبي المغليّ بنفسه وإن ذهب ثلثاه مالم يخلّل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النقطة الاُولى فمن الواضح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تستعمل في هذه الجملة أداة 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دعوى المفهوم قد تكون على أساس الالتزام بالمفهوم في الوصف واللقب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تامٍّ كبرىً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نقول بالمفهوم لهما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لابدّ من تصوّر فائدة في القيد حتّى لا يكون لغواً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ويكفي فائدة لذكر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صابة النار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لم يذكرها لكان الموضوع أوسع من الحرام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ليس كلّ عصير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راماً قبل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فالقيد احترازي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تكون دعوى المفهوم على أساس مفهوم الشرط الثابت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لم يوجد فيها أداة الشرط صريحاً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بقرينة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الفاء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فإنّه قرينة على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لاحظة نحو من الشرطية والترتّب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يمكن الإيراد عليه بأمرين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مبنيّ على أنّ ملاك مفهوم الشرط استفادة التعليق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والفاء لا يفيده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أفاد نحواً من الترتّب اللزومي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الآخر : أنّ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الفاء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ليست أحسن حالا من أدوات الشرط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بيّنّا في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لم الاُصول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: أنّ القضية الشرطية إنّما تدلّ على المفهوم إذا لم يكن الشرط فيه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حصّصاً لموضوع القضية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ومرجع الضمير في الجزاء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سقطت دلالته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نظير قولنا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من يجيئك فأكرمه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والرواية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النقطة الثانية فإن قيل فيها بأنّ المفهوم هو انتفاء مطلق الحرمة فالرواية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تدلّ على مقصود شيخ الشريعة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يخصّص المفهوم بإخراج المغليّ بنفسه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نه لثبوت حرمته قطعاً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قيل : إنّ المفهوم هو انتفاء الحرمة المقيّدة كان ذلك في صالحه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الكلام في المقام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 الرواية فيها احتمالان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أن يقصد بها نسبة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وتجعل غايةً لمفاد الجزاء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فكأنه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كلّ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صير غلى بالنار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الحرمة مستمرّة إلى أن يذهب الثلثان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عني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قد طرأ على الحرمة أمران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نسبة التعليق ونسبة الغاية في عَرْض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مفاد المفهوم ارتفاع ذات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حصول الغاية ترتفع الحرمة بمفهوم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 يقصد بها الغاية بنحو مفاد النسبة الناقصة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فكأنّه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كلّ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صير غلى بالنار فهو حرام مستمرّاً إلى أن يذهب الثلثان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فالاستمرار لوحظ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نحو الوصفية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والموصوف به : إمّا أن يكون مادّة الجزاء وهي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فهو حرام بحرمة مستمرّة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وإمّا أن يكون هيئة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يكون المفهوم انتفاء الحرمة المقيّدة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لأنّ المعلّق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 الشرطية هو هيئة الجزاء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والغاية صارت قيداً في مادة الجزاء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في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اُنظر بحوث في علم الاُصول 3 : 177 و 184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الهيئة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فالتعليق تعليق لما قد قيّد بالغاية في المرتبة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تكون هيئة الجزاء طرفاً لنسبتين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التعليق المفترض استفادته من القضية الشرطية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ناقصة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النسبة الغائية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وحينئذ يمكن أن يفرض تقدّم أيّ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احدة من النسبتين في مقام اللحاظ على الاُخرى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بأن يفترض تارةً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 جعل المعلّق مغيّاً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ويمكن أن يفترض أنّ المقصود جعل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لمغيّا بذهاب الثلثين معلَّقاً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الأخير هو الذي يثبت اقتضاء المفهوم انتفاء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المقيّدة دون سابقه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الرواية على هذا الأساس إمّا مجملة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وإمّا ظاهرة في غير ما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لمفهوم معه مقتضياً لانتفاء الحرمة المقيّدة بنحو يلائم مع ثبوت الحرمة المطلقة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اعتبار أنّ المتفاهم عرفاً من الرواية أنّ المفهوم لا يجعل الحرمة أشدّ ممّا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جعول في المنطوق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النقطة الثالثة فلو سلّم أنّ المفهوم يقتضي انتفاء الحرمة المقيّدة فهل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بذلك أنّ المغليّ بنفسه يحرم بنحو لا يحلّ إلاّ بالتخليل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لتحقيق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يثبت هذا المعنى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وذلك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أوّلا : فلأنّ موضوع القضية هو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منصرف عن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بنفسه المساوق للخمر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العصير في الارتكاز العرفيّ عنوان مقابل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قيل بأنّ الغليان بنفسه لا يساوق الخمرية لمَا كان هناك موجب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لانصراف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أنّ انتفاء الحرمة المقيّدة كما يكون بثبوت حرمة مطلقة لا ترتفع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التخليل كذلك يكون بثبوت حرمة مطلقة من ناحية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ومغيّاة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زوال صفة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حصل ذلك قبل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قبل 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 بعده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ثالثاً : لو سلّم اقتضاء المفهوم بإطلاقه ثبوت الحرمة في العصير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نفسه بعد ذهاب الثلثين ـ ولو زالت عنه صفة الإسكار ـ فهذا الإطلاق في المفهوم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عارض مع إطلاق آية حلّية الطيّبات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تشمل كل عصير غير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المعارضة بالعموم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لو ادّعى شخص أنّ المعلّق في الرواية ليس هو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الحرمة المقيّدة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 التقييد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 الحرمة منوطةً بعدم ذهاب الثلثين كان المفهوم عنده أخصَّ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يختصّ مورده حينئذ بالعصير المغليّ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غير المغليّ لا حرمة فيه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إنّه لو تمّ في المفهوم إطلاق يقتضي بقاء الحرمة في المغليّ بنفسه بعد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هاب الثلثين : فإن قيل بأنّ روايات محلّلية ذهاب الثلثين مختصّة بالمغليّ بالنار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وإن قيل بالإطلاق في بعضها للمغليّ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وقع التعارض بالعموم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تعيّن على شيخ الشريعة حينئذ أن يتمسك بمطلقات حرمة العصير إذا غلى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لرواية الثانية : لعمّار الساباطي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وصف لي أبو عبد الله </w:t>
      </w:r>
      <w:r w:rsidRPr="008374D6">
        <w:rPr>
          <w:rFonts w:cs="MbSadr (1)"/>
          <w:color w:val="0000FF"/>
          <w:sz w:val="32"/>
          <w:szCs w:val="32"/>
          <w:rtl/>
        </w:rPr>
        <w:t>(</w:t>
      </w:r>
      <w:r w:rsidRPr="008374D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374D6">
        <w:rPr>
          <w:rFonts w:cs="MbSadr (1)"/>
          <w:color w:val="0000FF"/>
          <w:sz w:val="32"/>
          <w:szCs w:val="32"/>
          <w:rtl/>
        </w:rPr>
        <w:t xml:space="preserve"> 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المطبوخ </w:t>
      </w:r>
      <w:r w:rsidRPr="008374D6">
        <w:rPr>
          <w:rFonts w:cs="MbSadr (1)"/>
          <w:color w:val="0000FF"/>
          <w:sz w:val="32"/>
          <w:szCs w:val="32"/>
          <w:rtl/>
        </w:rPr>
        <w:t>ك</w:t>
      </w:r>
      <w:r w:rsidRPr="008374D6">
        <w:rPr>
          <w:rFonts w:cs="MbSadr (1)" w:hint="cs"/>
          <w:color w:val="0000FF"/>
          <w:sz w:val="32"/>
          <w:szCs w:val="32"/>
          <w:rtl/>
        </w:rPr>
        <w:t>يف يطبخ حتّى يصير حلالا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فقال لي :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تأخذ ربعاً من زبيب وتنقّيه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، بأن تصبّ </w:t>
      </w:r>
      <w:r w:rsidRPr="008374D6">
        <w:rPr>
          <w:rFonts w:cs="MbSadr (1)"/>
          <w:color w:val="0000FF"/>
          <w:sz w:val="32"/>
          <w:szCs w:val="32"/>
          <w:rtl/>
        </w:rPr>
        <w:t>ع</w:t>
      </w:r>
      <w:r w:rsidRPr="008374D6">
        <w:rPr>
          <w:rFonts w:cs="MbSadr (1)" w:hint="cs"/>
          <w:color w:val="0000FF"/>
          <w:sz w:val="32"/>
          <w:szCs w:val="32"/>
          <w:rtl/>
        </w:rPr>
        <w:t>ليه اثني عشر رطلا من ماء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ثمّ تنقعه ليلةً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، فإذا كانت أيام الصيف وخشيت أن </w:t>
      </w:r>
      <w:r w:rsidRPr="008374D6">
        <w:rPr>
          <w:rFonts w:cs="MbSadr (1)"/>
          <w:color w:val="0000FF"/>
          <w:sz w:val="32"/>
          <w:szCs w:val="32"/>
          <w:rtl/>
        </w:rPr>
        <w:t>ي</w:t>
      </w:r>
      <w:r w:rsidRPr="008374D6">
        <w:rPr>
          <w:rFonts w:cs="MbSadr (1)" w:hint="cs"/>
          <w:color w:val="0000FF"/>
          <w:sz w:val="32"/>
          <w:szCs w:val="32"/>
          <w:rtl/>
        </w:rPr>
        <w:t>نشّ جعلته في تنّور سخّن قليلا حتى لا ينش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... الحديث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الرواية : تارةً يستدلّ بها على حرمة العصير الزبيبيّ بالغليان حتّى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بحث يأتي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إن شاء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واُخرى يستدلّ بها على المدّعى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في الصفحة 531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صنعه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ومورد استدلاله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فإذا كان أيّام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لصيفِ وخشيت أن ينشَّ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تقريبه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لو كان ذهاب الثلثين محلّلا لمَا نشَّ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معنى للخشية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المفروض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سوف يطبخه إلى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يذكر وجه الخشية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بيّن علاجها بعد الفراغ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فتراضها في ذهن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ينحصر هذا الوجه المفترض في ثبوت حرمة مطلقة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لمغليِّ بنفسه لا ترفع إلاّ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إذا بني على نجاسة كلّ مسكر ـ كما هو المشهور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مختار شيخ الشريعة ـ فمن الواضح بعد البناء على أنّ المغليّ بنفسه مسكر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مختاره أيضاً ـ أنّ العصير ينجس عندئذ بالنشيش الحاصل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يكون الطابخ معرّضاً للنجاسة خلال عملية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بسبب ترشّح شيء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ويكفي ذلك تفسيراً للخشية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بنينا على عدم نجاسة غير الخمر من المسكرات فيمكن أن نفسّر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لخشية : بأنّ الحرمة التي تحصل بالنشيش في نفسه المساوق للإسكار لا ترتفع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بزوال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أمر لابدّ من إحرازه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لا يتأتّى إحرازه إلاّ بعد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أنّ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يريد أن يصف له المطبوخ بنحو يحلّ بمجرّد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شيء غير دعوى الحرمة التي لا ترتفع إلاّ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لاُسلوب الثالث : الاستدلال بروايات 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وتوضيح ذلك : أنّ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لعنبيّ إذا غلى بنفسه أصبح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والمسكر محكوم عليه بالحرمة إلى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تخلّل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بمقتضى روايات 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الاُسلوب لامجال له عند من ينكر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ساوقة الغليان بنفسه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بناءً على صحّة ذلك ـ كما هو المختار ـ كان مقتضى روايات التخليل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لمدّعى دلالتها على انحصار المحلّل بالتخليل : أنّ الحرمة في المغليّ بنفسه تبقى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ذهاب الثلثين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لم يوجد في روايات محلّلية ذهاب الثلثين ما يشمل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الإطلاق العصير المغليّ بنفسه فهو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وقع التعارض بالعموم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وتعيّن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لرجوع إلى مطلقات حرمة العصير العنبيّ بالغليان على فرض وجودها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التحقيق : أنّ روايات التخليل لا تدلّ على حصر المحلّل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على إناطته بزوال الإسكار ولو لم يصبح العصير خلاًّ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روايات التخليل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عضها من قبيل رواية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 سألته عن الخمر العتيقة تجعل </w:t>
      </w:r>
      <w:r w:rsidRPr="008374D6">
        <w:rPr>
          <w:rFonts w:cs="MbSadr (1)"/>
          <w:color w:val="0000FF"/>
          <w:sz w:val="32"/>
          <w:szCs w:val="32"/>
          <w:rtl/>
        </w:rPr>
        <w:t>خ</w:t>
      </w:r>
      <w:r w:rsidRPr="008374D6">
        <w:rPr>
          <w:rFonts w:cs="MbSadr (1)" w:hint="cs"/>
          <w:color w:val="0000FF"/>
          <w:sz w:val="32"/>
          <w:szCs w:val="32"/>
          <w:rtl/>
        </w:rPr>
        <w:t>لاًّ ؟ قال :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لا بأس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المضمون لا يستفاد منه حصر المحلّل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بعضها يستفاد منه كون المناط زوال الخمرية والإسكار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حصول صفة الخلّية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رواية عبيد بن زرارة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ه قال في الرجل إذا باع عصيراً </w:t>
      </w:r>
      <w:r w:rsidRPr="008374D6">
        <w:rPr>
          <w:rFonts w:cs="MbSadr (1)"/>
          <w:color w:val="0000FF"/>
          <w:sz w:val="32"/>
          <w:szCs w:val="32"/>
          <w:rtl/>
        </w:rPr>
        <w:t>ف</w:t>
      </w:r>
      <w:r w:rsidRPr="008374D6">
        <w:rPr>
          <w:rFonts w:cs="MbSadr (1)" w:hint="cs"/>
          <w:color w:val="0000FF"/>
          <w:sz w:val="32"/>
          <w:szCs w:val="32"/>
          <w:rtl/>
        </w:rPr>
        <w:t>حبسه السلطان حتّى صار خمراً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فجعله صاحبه خلاًّ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فقال :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إذا تحوّل عن اسم </w:t>
      </w:r>
      <w:r w:rsidRPr="008374D6">
        <w:rPr>
          <w:rFonts w:cs="MbSadr (1)"/>
          <w:color w:val="0000FF"/>
          <w:sz w:val="32"/>
          <w:szCs w:val="32"/>
          <w:rtl/>
        </w:rPr>
        <w:t>ا</w:t>
      </w:r>
      <w:r w:rsidRPr="008374D6">
        <w:rPr>
          <w:rFonts w:cs="MbSadr (1)" w:hint="cs"/>
          <w:color w:val="0000FF"/>
          <w:sz w:val="32"/>
          <w:szCs w:val="32"/>
          <w:rtl/>
        </w:rPr>
        <w:t>لخمر فلا بأس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بعضها قد يتمسّك به لإثبات حصر المحلّل بالتخليل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رواه 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وعليّ بن حديد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جميل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374D6">
        <w:rPr>
          <w:rFonts w:cs="MbSadr (1)"/>
          <w:color w:val="0000FF"/>
          <w:sz w:val="32"/>
          <w:szCs w:val="32"/>
          <w:rtl/>
        </w:rPr>
        <w:t>ي</w:t>
      </w:r>
      <w:r w:rsidRPr="008374D6">
        <w:rPr>
          <w:rFonts w:cs="MbSadr (1)" w:hint="cs"/>
          <w:color w:val="0000FF"/>
          <w:sz w:val="32"/>
          <w:szCs w:val="32"/>
          <w:rtl/>
        </w:rPr>
        <w:t>كون لي على الرجل الدراهم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فيعطيني بها خمراً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فقال :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خذها ثمّ أفسِدها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. </w:t>
      </w:r>
      <w:r w:rsidRPr="008374D6">
        <w:rPr>
          <w:rFonts w:cs="MbSadr (1)"/>
          <w:color w:val="0000FF"/>
          <w:sz w:val="32"/>
          <w:szCs w:val="32"/>
          <w:rtl/>
        </w:rPr>
        <w:t>ق</w:t>
      </w:r>
      <w:r w:rsidRPr="008374D6">
        <w:rPr>
          <w:rFonts w:cs="MbSadr (1)" w:hint="cs"/>
          <w:color w:val="0000FF"/>
          <w:sz w:val="32"/>
          <w:szCs w:val="32"/>
          <w:rtl/>
        </w:rPr>
        <w:t>ال عليّ : واجعلها خلاًّ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ثمّ أفسدها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وإن كان لا يدلّ على أكثر من تحويلها عن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370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</w:t>
      </w:r>
      <w:r w:rsidRPr="00D27B5E">
        <w:rPr>
          <w:rStyle w:val="1"/>
          <w:rFonts w:hint="cs"/>
          <w:rtl/>
        </w:rPr>
        <w:t>31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371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499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الإسكار ـ لأنّ إفساد كلّ شيء بحسبه ـ إلاّ أنّ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واجعلها خلاًّ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قال : إنّه يدلّ على الحصر المدّعى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إرشاد إلى المحلّل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أرشده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لتخليل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يرد على ذلك : أنّ هذه الجملة اختصّ عليّ بن حديد بنقلها دون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يتمّ سندها بناءً على عدم ثبوت 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على أنّ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لمحتمل أن تكون من كلام عليّ بن حديد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أنّ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لعلّه كان في مقام بيان محلّل يتحفّظ فيه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المائع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وذهاب الثلثين يذهب فيه ثلثا المائع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وعلى ضوء مجموع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ا ذكرناه اتّضح أنّ الصحيح في العصير العنبيّ المغليّ بنفسه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يحلّ بزوال اسم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لخمرية وصفة الإسكار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بذهاب الثلثين كما يقول المشهور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بخصوص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لتخليل كما يقول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لمسألة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هل يكفي ذهاب الثلثين بغير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المشهور هو الكفاية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تمسّكاً بإطلاق دليل محلّليّـته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ذهب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ـ دام ظلّه ـ إلى اختصاص المحلّل بالغليان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اعترض على الاستدلال بالإطلاق بأمرين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عدم وجود رواية من روايات التحليل بذهاب الثلثين ذات إطلاق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هي جميعاً مختصّة بالغليان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وجد الإطلاق ففي مقابله ما يدلّ بمفهومه على عدم كفاية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الثلثين بغير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الأمر الأوّل فمقصوده بذلك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بعد فرض وجود دليل يدلّ على حرمة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117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لعصير العنبيّ المغليّ يكون مقتضى إطلاقه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ذهب ثلثاه بالنار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لم يذهب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والمقيّد ورد في الطلاء والبختج ونحوهما من العناوين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لمختصّة بالذهاب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فيبقى غيره تحت إطلاق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توجد روايتان يستفاد الإطلاق منهما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كلّ عصير أصابته </w:t>
      </w:r>
      <w:r w:rsidRPr="008374D6">
        <w:rPr>
          <w:rFonts w:cs="MbSadr (1)"/>
          <w:color w:val="0000FF"/>
          <w:sz w:val="32"/>
          <w:szCs w:val="32"/>
          <w:rtl/>
        </w:rPr>
        <w:t>ا</w:t>
      </w:r>
      <w:r w:rsidRPr="008374D6">
        <w:rPr>
          <w:rFonts w:cs="MbSadr (1)" w:hint="cs"/>
          <w:color w:val="0000FF"/>
          <w:sz w:val="32"/>
          <w:szCs w:val="32"/>
          <w:rtl/>
        </w:rPr>
        <w:t>لنار فهو حرام حتّى يذهب ثلثاه ويبقى ثلثه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المظنون أنّ نظر المشهور في دعواهم للإطلاق إلى مثل 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 يذهب ثلثاه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ظاهر عرفاً في كونه غايةً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مفاد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أنّ كلّ عصير أصابته النار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والحرمة تستمرّ إلى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مطلق يشمل فرض كون ذهاب الثلثين بسبب تلك الإصابة للنار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إصابة اُخرى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بغير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تُحمل الغاية في المقام على كونها غايةً للإصابة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مفاد الرواية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أنّ كلّ عصير أصابته النار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وإذا استمرّت الإصابة إلى أن يذهب ثلثاه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لا إطلاق في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غير أنّ هذا الحمل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هما كان عندنا شرط وجزاء أو ما يشبههما وذكر في الجزاء غاية فالمستفاد عرفاً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غاية للجزاء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للشرط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الثانية : رواية محمد بن الهيثم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ال :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 سألته عن العصير يطبخ بالنار حتّى يغلي من ساعته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، أيشربه صاحبه ؟ فقال : </w:t>
      </w:r>
      <w:r w:rsidRPr="008374D6">
        <w:rPr>
          <w:rFonts w:cs="MbSadr (1)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إذا تغيّر عن حاله وغلى فلا خير فيه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، حتّى يذهب ثلثاه ويبقى ثلثه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مطلقة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ضعيفة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فيكتفى بإطلاق الرواية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هنا كلام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يبقى للسيّد الاُستاذ ـ دام ظلّه ـ أن يقول : 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لمغليّ بغير النار لم تثبت حلّيته إذا ذهب ثلثاه بغير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موضوع الروايتين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 هو المغليّ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المغليّ بنفسه فدليل السيّد الاُستاذ على حلّيته بذهاب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 إنّما هو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ذكر أبو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أنّ العصير إذا </w:t>
      </w:r>
      <w:r w:rsidRPr="008374D6">
        <w:rPr>
          <w:rFonts w:cs="MbSadr (1)"/>
          <w:color w:val="0000FF"/>
          <w:sz w:val="32"/>
          <w:szCs w:val="32"/>
          <w:rtl/>
        </w:rPr>
        <w:t>ط</w:t>
      </w:r>
      <w:r w:rsidRPr="008374D6">
        <w:rPr>
          <w:rFonts w:cs="MbSadr (1)" w:hint="cs"/>
          <w:color w:val="0000FF"/>
          <w:sz w:val="32"/>
          <w:szCs w:val="32"/>
          <w:rtl/>
        </w:rPr>
        <w:t>بخ حتّى يذهب ثلثاه ويبقى ثلثه فهو حلال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تختصّ بذهاب الثلثين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فبناءً على تصوّراته ـ دام ظلّه ـ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حقّه التفصيل بين المغليّ بالنار والمغليّ بنفسه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لانحصار دليل حلّية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 بذهاب الثلثين عنده في تلك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لكنّنا في فسحة من الالتزام بهذا التفصيل الذي لم يلتزم به المشهور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ِمَا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 من أنّ الميزان في الحلّية هو زوال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وذلك يوجب الحلّية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بالنار أو بغيرها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بلا حاجة إلى التمسّك بإطلاق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أمّأ الأمر الثاني ـ وهو وجود الدليل على عدم الكفاية ـ فيدّعى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سمعت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وسئل عن الِطلاء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فقال :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إن طبخ </w:t>
      </w:r>
      <w:r w:rsidRPr="008374D6">
        <w:rPr>
          <w:rFonts w:cs="MbSadr (1)"/>
          <w:color w:val="0000FF"/>
          <w:sz w:val="32"/>
          <w:szCs w:val="32"/>
          <w:rtl/>
        </w:rPr>
        <w:t>ح</w:t>
      </w:r>
      <w:r w:rsidRPr="008374D6">
        <w:rPr>
          <w:rFonts w:cs="MbSadr (1)" w:hint="cs"/>
          <w:color w:val="0000FF"/>
          <w:sz w:val="32"/>
          <w:szCs w:val="32"/>
          <w:rtl/>
        </w:rPr>
        <w:t>تّى يذهب منه اثنان ويبقى واحد فهو حلال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، وما كان دون ذلك فليس فيه </w:t>
      </w:r>
      <w:r w:rsidRPr="008374D6">
        <w:rPr>
          <w:rFonts w:cs="MbSadr (1)"/>
          <w:color w:val="0000FF"/>
          <w:sz w:val="32"/>
          <w:szCs w:val="32"/>
          <w:rtl/>
        </w:rPr>
        <w:t>خ</w:t>
      </w:r>
      <w:r w:rsidRPr="008374D6">
        <w:rPr>
          <w:rFonts w:cs="MbSadr (1)" w:hint="cs"/>
          <w:color w:val="0000FF"/>
          <w:sz w:val="32"/>
          <w:szCs w:val="32"/>
          <w:rtl/>
        </w:rPr>
        <w:t>ير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استشهاد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بصدر الرواية بلحاظ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بتقريب : 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قتضى مفهوم الصدر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إن لم يطبخ إلى ذهاب الثلثين فليس بحلال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مطلق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118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فرض ذهاب الثلثين بغير النار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تحقيق الكلام حول ذلك يتلخّص في عدّة كلمات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لاُولى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افتراض وجود الإطلاق الموافق لمذهب المشهور لا ينبغي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 يدّعى أنّ المفهوم المذكور مقيّد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ينبغي أن يقال : إنّه معارض له بنحو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وبعد التساقط يرجع إلى إطلاق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غلى 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ـ دام ظلّه ـ تمسّك بمفهوم صدر الحديث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يتمسّك بمنطوق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وما كان دون ذلك فليس فيه خير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كانت هذه الجملة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لثانية تشمل تمام ما يدّعى من مفهوم للجملة الاُولى فلماذا عدل عن التمسّك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المنطوق إلى المفهوم ؟ وإلاّ بطلت سعة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الظاهر عرفاً أنّ الجملة الثانية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 توضيح مفهوم الجملة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فتوجب تضيّق دائرة 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أقلّ من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لاحيتها لذلك بنحو توجب الإجمال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لثالثة : كما يمكن أن يستدلّ برواية أبي بصير كذلك يمكن أن يستدلّ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المفهوم في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 كان مقصود السيّد الاُستاذ ـ دام ظله ـ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كر رواية أبي بصير من باب المثال فلا 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مقصوده حصر الاستدلال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ها فلابدّ من إبرازِ مميز لها عن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ومجرّد أنّ الموضوع في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أبي بصير الطِلاء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رواية عبد الله بن سنان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يوجب فارقاً بعد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ضوح كون العصير إشارةً إلى العصير المعهود حرمته وهو المغليّ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لرابعة : أنّ انتزاع المفهوم المذكور من رواية أبي بصير فرع أن 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 هو الطلاء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ويكون الطبخ إلى أن يذهب الثلثان شرطاً للحلّية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ازم ذلك اشتراط ذهاب ثلثي الطلاء في حلّيته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يكفي ذهاب ثلثي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يصلح قرينةً على أنّ الموضوع ليس هو الطلاء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طبخ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لطلاء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الطبخ الذي يصير به العصير طلاءً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فكأنه قال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طبخ العصير طلاءً إذا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ستمرّ إلى ذهاب الثلثين كان حلالا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مفهومه على هذا عدم الحلّية بالطبخ غير المذهب للثلثين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عدم الحلّية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غير الطبخ ممّا يذهب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وممّا يعزّز فهم ذلك من الرواية : الجملة الثانية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وما كان دون ذلك فليس فيه خير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هذا تصريح بالمفهوم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نلاحظ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قد فرض فيه الطبخ محفوظاً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لكنّه دون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لطبخ مفروغ عنه في موضوع القضية منطوقاً ومفهوماً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بما ذكرناه ظهر حال التمسّك برواية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بعد الالتفات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وضوعها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الشرط فيها اُخذ بنحو مفاد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الناقصة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قدّم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لمسألة الثالثة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الحرمة في العصير المغليّ هل تبدأ عند الغليان كما كنّا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عبّر حتّى الآن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قبله حين حصول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الصوت الذي يسبق هيجان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لأجزاء وغليانها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قد اختار الماتن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المتن كفاية النشيش في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ولعلّه نظر 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 إلى رواية ذريح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سمعت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يقول : </w:t>
      </w:r>
      <w:r w:rsidRPr="008374D6">
        <w:rPr>
          <w:rFonts w:cs="MbSadr (1)" w:hint="cs"/>
          <w:color w:val="0000FF"/>
          <w:sz w:val="32"/>
          <w:szCs w:val="32"/>
          <w:rtl/>
        </w:rPr>
        <w:t>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إذا نشَّ العصير أو </w:t>
      </w:r>
      <w:r w:rsidRPr="008374D6">
        <w:rPr>
          <w:rFonts w:cs="MbSadr (1)"/>
          <w:color w:val="0000FF"/>
          <w:sz w:val="32"/>
          <w:szCs w:val="32"/>
          <w:rtl/>
        </w:rPr>
        <w:t>غ</w:t>
      </w:r>
      <w:r w:rsidRPr="008374D6">
        <w:rPr>
          <w:rFonts w:cs="MbSadr (1)" w:hint="cs"/>
          <w:color w:val="0000FF"/>
          <w:sz w:val="32"/>
          <w:szCs w:val="32"/>
          <w:rtl/>
        </w:rPr>
        <w:t>لى حرم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لظهورها في كفاية النشيش في حصول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اعترض على الاستدلال بها باُمور :</w:t>
      </w:r>
    </w:p>
    <w:p w:rsidR="003E3511" w:rsidRPr="008374D6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ما ذكره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ـ دام ظلّه ـ وغيره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لابدّ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لالتزام بأنّ الحرمة لا تحصل إلاّ بالغليان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لأنّ هذه الرواية معارضة بروايات 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حرمة قبل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حماد بن عثمان :</w:t>
      </w:r>
      <w:r w:rsidRPr="008374D6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لا يحرم العصير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119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374D6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374D6">
        <w:rPr>
          <w:rFonts w:cs="MbSadr (1)"/>
          <w:color w:val="0000FF"/>
          <w:sz w:val="32"/>
          <w:szCs w:val="32"/>
          <w:rtl/>
        </w:rPr>
        <w:t>ح</w:t>
      </w:r>
      <w:r w:rsidRPr="008374D6">
        <w:rPr>
          <w:rFonts w:cs="MbSadr (1)" w:hint="cs"/>
          <w:color w:val="0000FF"/>
          <w:sz w:val="32"/>
          <w:szCs w:val="32"/>
          <w:rtl/>
        </w:rPr>
        <w:t>تّى يغلي</w:t>
      </w:r>
      <w:r w:rsidRPr="008374D6">
        <w:rPr>
          <w:rFonts w:hint="cs"/>
          <w:color w:val="0000FF"/>
          <w:sz w:val="32"/>
          <w:szCs w:val="32"/>
          <w:rtl/>
        </w:rPr>
        <w:t> </w:t>
      </w:r>
      <w:r w:rsidRPr="008374D6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روايته الاُخرى :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تشرب ما لم يغلِ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، فاذا غلى فلا تشربه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. قلت : أيّ </w:t>
      </w:r>
      <w:r w:rsidRPr="009639D3">
        <w:rPr>
          <w:rFonts w:cs="MbSadr (1)"/>
          <w:color w:val="0000FF"/>
          <w:sz w:val="32"/>
          <w:szCs w:val="32"/>
          <w:rtl/>
        </w:rPr>
        <w:t>ش</w:t>
      </w:r>
      <w:r w:rsidRPr="009639D3">
        <w:rPr>
          <w:rFonts w:cs="MbSadr (1)" w:hint="cs"/>
          <w:color w:val="0000FF"/>
          <w:sz w:val="32"/>
          <w:szCs w:val="32"/>
          <w:rtl/>
        </w:rPr>
        <w:t>يء الغليان ؟ قال :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القلب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يمكن تقييد هذه الروايات برواية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يلزم من ذلك إلغاء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بدئية الغليان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وكونها حاصلةً بسبب سابق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غير تقييد هذه المبدئية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حال دون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قول : لم ينقّح في هذا الوجه المرجع بعد التعارض والتساقط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بنى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أنّ رواية النشيش تعارضت مع كلّ روايات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وتعيّن الرجوع بعد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لتساقط إلى الاُصول المرخِّصة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عمومات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 حين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يوجد عندنا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رجع فوقانيّ من نفس روايات الباب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ما علّق فيه الحرمة على إصابة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رواية عبد الله بن سنان </w:t>
      </w:r>
      <w:r w:rsidRPr="009639D3">
        <w:rPr>
          <w:rFonts w:cs="MbSadr (1)" w:hint="cs"/>
          <w:color w:val="0000FF"/>
          <w:sz w:val="32"/>
          <w:szCs w:val="32"/>
          <w:rtl/>
        </w:rPr>
        <w:t>: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كلّ عصير أصابته النار فهو حرام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ولو خلّينا وهذا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للسان لقلنا بكفاية الإصابة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مجرّد وصول حرارة النار إلى الماء وتأثيرها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أعمّ من النشيش والغليان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مثلها رواية اُخرى ورد فيها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وقد روي عنهم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العصير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ه إذا </w:t>
      </w:r>
      <w:r w:rsidRPr="009639D3">
        <w:rPr>
          <w:rFonts w:cs="MbSadr (1)"/>
          <w:color w:val="0000FF"/>
          <w:sz w:val="32"/>
          <w:szCs w:val="32"/>
          <w:rtl/>
        </w:rPr>
        <w:t>ج</w:t>
      </w:r>
      <w:r w:rsidRPr="009639D3">
        <w:rPr>
          <w:rFonts w:cs="MbSadr (1)" w:hint="cs"/>
          <w:color w:val="0000FF"/>
          <w:sz w:val="32"/>
          <w:szCs w:val="32"/>
          <w:rtl/>
        </w:rPr>
        <w:t>عل على النار لم يشرب حتّى يذهب ثلثاه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هكذا نحصل على عامٍّ فوقيٍّ يدلّ على كفاية مطلق إصابة النار في حصول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ورد عليه مخصِّص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ما دلّ على عدم الحرمة قبل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lastRenderedPageBreak/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3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4 من أبواب ا</w:t>
      </w:r>
      <w:r w:rsidRPr="00D27B5E">
        <w:rPr>
          <w:rStyle w:val="1"/>
          <w:rFonts w:hint="cs"/>
          <w:rtl/>
        </w:rPr>
        <w:t>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لمخصِّص ابتلي بالمعارض في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فبعد التساقط يتعيّن الرجوع إلى ذلك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لعامّ الفوقيّ التامِّ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فتثبت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ما ذكره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ـ دام ظلّه ـ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يثبت 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 معطوفاً على النشيش في الرواية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ثبت أنّ العطف بالواو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أنّ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ينقل أنّ في بعض نسخ الكافي الصحيحة وقع العطف 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هو ثقة أمين يشمل دليل الحجّية خبره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أخبرنا بصحة النسخة المشتملة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لا تدلّ الرواية على كون النشيش موضوعاً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لنا ثلاث كلمات بصدد التعليق على هذا الكلام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لكلمة الاُولى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نا لا نحتمل عقلائياً أنّ شيخ الشريعة يقصد بشهادته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صحّة نسخة الواو وجود سند متّصل له إلى الكلينيّ ينقل الرواية 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نقطع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ادةً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لا طريق له إلى الكتب إلاّ نفس طرقنا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حكم بصحة نسخة 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أساس النظر والتخمين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ولذا يقول : إنّا لو حملنا الرواية على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من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رجاع ذلك في المعنى إلى 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فالأوْلى الالتزام بنسخةِ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وعليه فكلامه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مقام تصحيح نسخة الواو نظريّ ولا يكون حجّة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بقى أن نثبت بشهادة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وجود نسخة للكافي 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لتهافت بين النسخ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 حجّية شيء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وبذلك لا تثبت الحرمة بمجرّد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إجمال الحديث باعتبار تهافت النسخ بشهادة شيخ الشريعة أيضاً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يرد عليه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إذا سقطت نسخ الكافي عن الحجّية رجعنا إلى نسخ التهذيب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تهذيب الأحكام 9 : 120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515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حجّية نسخة الكافي مستندة : إمّا إلى الاطمئنان اذا رأينا نسخاً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ديدةً متّفقةً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إلى أصالة عدم الخطأ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وبعد التهافت لا يحصل الاطمئنان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جري أصالة عدم الخطأ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يتعيّن عندنا ما هو نقل صاحب 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بت عندنا نقل الشيخ الطوسيّ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يعارضه نقل الكليني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تعيّن منقوله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قل نسّاخ الكافي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نا لا نعرف وثاقتهم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نا لا نسلّم تساوي النسخ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نقدِّم نسخة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لأنّ مدرك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جّية كلٍّ من النسختين إذا كان هو الاطمئنان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أصالة عدم الخطأ بعد 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حتمال التعمّد في الكذب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فالنسختان متعارضتان بنحو متكافئ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يوجد هناك مدرك آخر لحجّية نسخة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ثبوتها بسند معتبر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حكم نقل صاحب الوسائل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وصاحب الوافي لها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نسخ الوافي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والوسائل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تّفقة على تسجيل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النسخة المعارضة فلم يثبت لها سند معتبر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 يشمل نسخة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لكلمة الثانية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لو سلّمنا وجود سند متَّصل لشيخ الشريعة ينقل بموجبه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سخة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يصلح لمعارضة السند المتّصل لصاحب الوسائل الذي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نقل بموجبه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السند المفترض تسليماً غير 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وسند الوسائل معلوم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اضح الصحة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لكلمة الثالثة : أنّ تهافت النسخ يمكن إثباته بنحو أتقن قبل ولادة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يخ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ذلك : أنّنا لو لاحظنا الوسائل والوافي والبحار لرأينا أنّ الأوَّلين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قلا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عن التهذيب والكافي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والأخير نقل أوّلا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قال : وأمّا ما في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الوافي 20 : 652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20204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لتهذيب من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فكذا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وهذا واضح في أنّ المجلسيّ أخذ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ليس له مدرك آخر غير التهذيب والكافي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افترضنا أنّ لكلٍّ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لمجلسي وصاحِبَي الوسائل والوافي سنداً متّصلا وقع التعارض بين النقلين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لحاظ دليل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ينبغي الكلام حينئذ في أنّ التعارض هل يختصّ بطريقي النسختين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لواردتين في مقام تعيين عبارة الكافي ويبقى نقل التهذيب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سليماً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أنّ نقل التهذيب يدخل طرفاً للمعارضة أيضاً ويسقط الجميع في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رض واحد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الأمر يختلف باختلاف المبنى في كيفية تصوّر حجّية الخبر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الواسطة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فالتصوّر المتعارف لحجّيته هو أن يقال : إنّ المخبر المباشر لنا يخبرنا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خبر مَن قَبله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فيثبت لنا خبر من قبله على أساس حجّية المخبر المباشر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ومَن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َبله يخبر عن خبر مَن قَبله فيثبت لنا ذلك الخبر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بناءً على هذا التصوّر لا معارض لنقل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; لأنّ كتاب البحار يثبت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بر مَن قَبله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أن يصل إلى الكافي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وكذلك كتاب الوسائل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يتعارضان في تعيين خبر الكافي قبل أن يصلا إلى إثبات خبر ذريح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فنقل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لتهذيب عن ذريح يبقى بلا معارض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لا يوجد ما يصحّ لمعارضته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نقل الكلينيّ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يثبت اشتماله على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مع تهافت نسخ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نقل البحار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عن الكافي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تكاذب بين نقل التهذيب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نقل البحار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التهذيب ينقل عن ذريح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نطق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والبحار ينقل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لكافي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قال : إنّ ذريحاً نطق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ولعلّ كِلا هذين الكلامين صادقان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بحار الأنوار 66 : 510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كنّ المختار في تصوير حجّية الخبر مع الواسطة هو : أنّ الناقل المباشر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ينقل حكماً واقعياً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ونقله له موضوع لحكم ظاهريٍّ منجّز للواقع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فالناقل عنه ناقل لموضوع ذلك الحكم الظاهري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النقل الجديد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شمله دليل الحجّية بهذا اللحاظ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بنفسه موضوعاً لحكم ظاهريٍّ منجّز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ذلك الحكم الظاهريّ المنجِّز للواقع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... إلى أن </w:t>
      </w:r>
      <w:r w:rsidRPr="00730BFD">
        <w:rPr>
          <w:rFonts w:cs="MbSadr (1)" w:hint="cs"/>
          <w:sz w:val="32"/>
          <w:szCs w:val="32"/>
          <w:rtl/>
        </w:rPr>
        <w:lastRenderedPageBreak/>
        <w:t>نصل إلى الناقل المباشر لنا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يكون نقله موضوعاً لحكم ظاهريٍّ عاشريٍّ ـ مثلا ـ ويكون حجّة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نقل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حكم الشارع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فيثبت ذلك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بناءً على هذا التصوّر يقع التعارض لا محالة بين خبر التهذيب وخبر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لبحار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وخبر الوسائل والوافي في عرض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ويسقط الكلّ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فإنّ نقل التهذيب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لحكم ظاهريٍّ ينجِّز الحرمة عند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ونقل البحار موضوع لحكم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اهريٍّ يعذِّر عن الحرمة عند النشيش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محالة يتعارضان ويتساقطان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لأمر أنّ نقل البحار له معارض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نقل الوسائل والوافي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فيسقط الكلّ في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رض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 يقال : إنّ هذه الرواية في نفسها متهافتة معنىً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ينبغي التعويل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ليها وجعلها طرفاً للمعارضة مع الروايات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تقديمها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تحصّل منها معنىً معلوم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فلابدّ من تأويلها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لا يعلم المعنى المقصود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نتمسّك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الوجه في ذلك : هو أنّ عطف الغليان على النشيش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لا يناسب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لواقع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الغليان متأخّر عن النشيش دائماً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بخلاف عطفه عليه بالواو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 يكون الأثر مترتّباً على مرتبة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بعض المراتب السابقة تذكر مقدمةً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سبيل التمهيد والترقّي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يجاب : بأنّ النسبة بين النشيش والغليان عموم من وجه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لإمكان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76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509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صول الغليان رأساً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عند غلبة 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قلّة الماء جدّاً بنحو لا يظهر الصوت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يحصل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أنّ هذه الفروض نادرة قد يمنع عن كونها مصحّحة عرفاً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لعطف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 : ما ذكره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ـ دام ظلّه ـ من إنكار كون النشيش شيئاً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 غير الغليان ويحصل قبله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هو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واستشهد لذلك بما في أقرب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لموارد من تفسير النشيش بالغليان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يتّجه حينئذ سؤال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إذا كان النشيش بمعنى الغليان فما معنى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طف الغليان عليه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؟</w:t>
      </w: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أجاب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ـ دام ظلّه ـ بأنّ الفرق بينهما هو : أنّ النشيش يطلق في الغليان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والغليان يطلق في الغليان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واستشهد لذلك بأنّه لم يرَ إطلاق الغليان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الروايات على الغليان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lastRenderedPageBreak/>
        <w:t xml:space="preserve">كما أنّ النشيش لم يطلق فيها إلاّ على الغليان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رواية عمّار الساباطي </w:t>
      </w:r>
      <w:r w:rsidRPr="009639D3">
        <w:rPr>
          <w:rFonts w:cs="MbSadr (1)" w:hint="cs"/>
          <w:color w:val="0000FF"/>
          <w:sz w:val="32"/>
          <w:szCs w:val="32"/>
          <w:rtl/>
        </w:rPr>
        <w:t>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وخشيت أن ينشّ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قول : أمّا أنّ النشيش هو الغليان فبعيد عن المتبادر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وعمّا جاء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عاجم اللغة من تفسير الأوّل بالصوت والثاني بالقلب فليلاحظ : لسان العرب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الصحاح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والقاموس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وتاج العروس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وفقه اللغة للثعالبي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فإنّها متطابقة على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عبرة بكلام صاحب كتاب أقرب الموارد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5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الذي هو ابن الأمس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120 ـ 121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لسان العرب 6 : 352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الصحاح 3 : 1021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القاموس 2 : 290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تاج العروس 4 : 356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</w:t>
      </w:r>
      <w:r w:rsidRPr="00D27B5E">
        <w:rPr>
          <w:rStyle w:val="1"/>
          <w:rtl/>
        </w:rPr>
        <w:t>ف</w:t>
      </w:r>
      <w:r w:rsidRPr="00D27B5E">
        <w:rPr>
          <w:rStyle w:val="1"/>
          <w:rFonts w:hint="cs"/>
          <w:rtl/>
        </w:rPr>
        <w:t>قه اللغة : 243 مادّة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نشّ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وفي الكلّ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أنّ النشيش صوت الماء وغيره إذا غلى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أقرب الموارد 2 : 1301 مادّة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نش</w:t>
      </w:r>
      <w:r w:rsidRPr="00D27B5E">
        <w:rPr>
          <w:rStyle w:val="1"/>
          <w:rFonts w:hint="cs"/>
          <w:rtl/>
        </w:rPr>
        <w:t>ّ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76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طريقه إلى معرفة اللغة أمثال ما ذكرناه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يمكن أن يقال : إنّ النشيش وإن كان هو الصوت إلاّ أنّ الصوت له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راتب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ولعلّه عبارة عن الصوت بمرتبة مساوقة للغليان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ويحتمل ذلك قولهم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النشيش صوت الماء إذا غلى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إذا حملنا الشرط على الموضوعية لا المعرِّفية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يشهد لتطرّق هذا الاحتمال ما جاء في لسان العرب من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وقيل : 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لنشيش من حين يبدأ الماء بالغليان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وإذا قام هذا الاحتمال تعذّر الاستدلال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الرواية على أسبقية الحرمة على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الترديد بين النشيش والغليان مع تلازمهما بناءً على هذا الاحتمال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يمكن أن يكون بلحاظ مقام الإثبات لا الثبوت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أحدهما يُرَى والآخر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ُسمَع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وإمكان الافتراق بينهما إثباتاً يصبح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العطف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أو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كإمكان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لافتراق ثبوتاً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فلا تتمّ دلالة الرواية على الحرمة قبل 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ممّا ذكرناه ظهر حال التمسّك لإثبات كفاية مطلق الصوت في الحرمة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رواية عمّار الساباطي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جاء فيها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وخشيت أن ينشّ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لمسألة الرابعة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فيما إذا غلى العنب بدون 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وتوضيحه : أنّ ماء العنب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ارةً يخرج بالعصير ويغلي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هو المتيقن من النصوص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يخرج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لعنب </w:t>
      </w:r>
      <w:r w:rsidRPr="00730BFD">
        <w:rPr>
          <w:rFonts w:cs="MbSadr (1)" w:hint="cs"/>
          <w:sz w:val="32"/>
          <w:szCs w:val="32"/>
          <w:rtl/>
        </w:rPr>
        <w:lastRenderedPageBreak/>
        <w:t>بالتشقيق ونحوه من دون عصر ويغلي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أيضاً يحرم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لأنّ خصوصية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لعصر المأخوذة في موضوع النصوص ملغاة بالارتكاز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يشمل هذا الفرد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الكلام فيما إذا لم يخرج ماء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غلى وهو في موضعه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لسان العرب 6 : 325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 : النشيش أوّل أخذ العصير في الغليان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كذا في الطبعة الاُولى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ولكنّ الظاهر أنّ الصواب : يصحّح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تفصيل ذلك : أنّ ماء العنب في داخله له حالة طبيعية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جسم مصمد مشبع بالرطوبات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الرطوبات لو تجمّعت لصارت ماءً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وله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بالعناية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 نفرض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أمسكنا العنب وضغطنا عليه بحيث كَوَّنّا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اخله سائلا من دون أن يخرج إلى الخارج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ثمّ عرضناه للحرارة إلى أن غلى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ون أن يتشقّق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مجرّد فرض غير عمليٍّ خارجاً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 كان موضوع الكلام هو الأوّل ـ كما هو الظاهر ـ فلا معنى لفرض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 عندئذ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إذ ليس هناك ماء للعنب بالفعل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وغليان نفس الحب</w:t>
      </w:r>
      <w:r w:rsidRPr="00730BFD">
        <w:rPr>
          <w:rFonts w:cs="MbSadr (1)" w:hint="cs"/>
          <w:sz w:val="32"/>
          <w:szCs w:val="32"/>
          <w:rtl/>
        </w:rPr>
        <w:t xml:space="preserve">ّات ليس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المراد الثاني ـ على فرض إمكانه ـ ففرض غليان الماء العنبيّ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ندئذ معقول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غير أنّ روايات الباب اُخذ فيها قيدان : خروج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العصر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والثاني اُلغي بالارتكاز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وأما الأوّل فلا ارتكاز يقضي بإلغائه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دليل الحرمة الماء المغليّ في داخل العنب ما لم يصبح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لمسألة الخامسة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أنّ العصير المحرّمة بالغليان لا الإسكار إذا طبخ فصار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 xml:space="preserve">بساً قبل ذهاب الثلثين ـ وإن كان الفرض بعيداً ـ فهل يحلّ بذلك مع وضوح تعذّر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لاستمرار بطبخه لاحتراقه حينئذ ؟ وإذا لم يحصل التحليل بذلك فما هو المحلّل ؟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يفرض الكلام في مقامين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الأوّل : في كفاية صيرورته دبساً في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والكلام في ذلك يقع في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هتين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حداهما : في مقتضى الحرمة إثباتاً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الاُخرى : في المانع عن الأخذ بالمقتضي على تقدير ثبوته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الجهة الاُولى فما يتصوّر مقتضياً لحرمة الدبس المذكور : إمّا 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استصحاب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وهناك عدّة وجوه لإثبات عدم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 تمّ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حدها وثبت معه عدم جريان استصحاب الحرمة أصبح المقتضي قاصراً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الأوّل : أنّ لفظ الرواية وإن كان مقتضى الجمود عليه الشمول للدبس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لمذكور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منصرف عنه ولو لندرته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: أنّ استلزام الدبسية لذهاب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لثلثين عادةً يصلح أن يكون قرينةً عرفية يعتمد عليها المولى في منع إطلاق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طابه لفرض الدبسية قبل ذهاب الثلثين النادر الوقوع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الكلام لابدّ من تكميله ببيان عدم جريان استصحاب الحرمة إذ 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تمسّك بالاستصحاب لإثبات الحرمة ما دام موضوع الدليل محفوظاً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نصراف الدليل لا ينافي انحفاظ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ودفع الاستصحاب يمكن أن يتمّ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التمسّك بعمومات حلّية الطيّبات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التمسّك بالعامّ مقدّم على استصحاب حكم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والعامّ هنا يقتضي بإطلاقه المقاميّ إمضاء النظر العرفيّ في الطيّب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لمساوق للطهارة والحلّية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هو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يجري استصحاب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ستصحاب النجاسة لو قيل بها حدوثاً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لوجه الثاني : أنّ الدليل دلّ على حرمة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والدبس لا يشرب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احتمال حرمة أكل الدبس المذكور احتمال بدويّ لا يثبت بالإطلاق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أجاب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ـ دام ظلّه ـ على ذلك : بأنّ روايات الباب اُخذ في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عضها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 بعضها الآخر جعل فيه نفس العصير موضوعاً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ون ذكر عنوان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رواية عبد الله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بأنّ الحرمة بعد احتياجها إلى فعل مقدّر لعدم تعلّقها بالعين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بتداءً على ما هو المعروف بينهم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يتعيّن كون المتعلق أمراً محذوفاً يقدّر حسب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اُنظر التنقيح 2 : 133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قتضيه المناسبات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 الواضح أنّ المناسب عرفاً لعنوان العصير هو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لمقدّر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 أنّ كلاًّ من الشرب والازدراد الشامل للأكل أيضاً مناسب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عيّن للمفهوم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المورد من موارد التمسّك بالإطلاق ومقدّمات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إنما تجري فيما إذا علم بالكلمة الصادرة فعلا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الصادرة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قديراً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وشكّ في أنّ المراد مطلقها أو مقيّدها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فيما إذا تردّدت الكلمة بين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لها مفهوم أعمّ وكلمة لها مفهوم أخصّ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إذا تمّ هذا الوجه امتنع إجراء استصحاب الحرمة لتغاير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باينة الأكل للشرب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لو بني على نجاسة العصير العنبيّ المغليّ حدوثاً تمّت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ركان استصحاب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ويترتّب عليه حينئذ حرمة الأكل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وينحصر دفعه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التمسّك بعموم حلّية الطيّبات الحاكم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عرفت في الوجه السابق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هذا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لعموم المقتضي بإطلاقه المقاميّ لإمضاء النظر العرفيّ في تشخيص الطيّب يدلّ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الطهارة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الطيّب يستبطن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فهذا الوجه لا يخلو من وجاهة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للهمّ إلاّ أن يقال : إنّ الدبس ببعض مراتبه البدائية التي يصدق معها المَيَعان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تصوّر عرفاً بشأنه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فيشمله إطلاق 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ويتعدّى إلى المراتب الاُخرى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لمجرّدة عن المَيَعان بالدلالة الالتزامية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للجزم بعدم الفرق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لوجه الثالث : ما ذكره جماعة من الفقهاء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من : أنّ ذهاب الثلثين وإن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 xml:space="preserve">عل غايةً للحرمة في الروايات إلاّ أنّ النكتة المطلوبة من هذه الغاية موجودة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 xml:space="preserve">مثل النراقي في لوامع الأحكام كما حكاه عنه في جواهر الكلام 6 : 292 وراجع : لوامع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لأحكام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مخطوط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: 133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ومستند الشيعة 15 : 179 ـ 180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اعترض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ـ دام ظلّه ـ على ذلك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رجم بالغيب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ندري بكُنهِ تلك النكتة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أنّ الإنصاف : أنّ هذا الوجه قريب من النفس إذا ضُمَّ إلى ما ذكر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ستظهار النكتة بقرينة الارتكازات العرفية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يوجد ارتكازان لا إشكال في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بوتهما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>حدهما : ارتكاز أنّ الطبخ للعصير العنبيّ يوجب كونه عرضةً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الآخر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بذهاب ثلثيه يغلظ ويفقد تلك الأجزاء التي بها يصير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يسقط عن المعرضية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فينسبق بسبب هذين الارتكازين من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شتراط ذهاب الثلثين في التحليل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لهذه النكتة وهذا الانسباق نوع من التبادر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يعطي للدليل ظهوراً عرفياً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الميزان في التحليل هو الإخراج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المعرضية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يحصل بصيرورة العصير دبساً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مجال حينئذ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استصحاب الحرمة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لحكومة الظهور العرفيّ المدّعى في الدليل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لوجه الرابع : ما ذكره الشهيد الثاني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المسالك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من : أنّ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اُخذ في موضوعها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ليس عصيراً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هو دبس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اعترض عليه السيّد الاُستاذ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ـ دام ظلّه ـ : بأنّ مطهّرية الانقلاب تحتاج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نصٍّ خاصٍّ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ما ذكره الشهيد خلط بين الانقلاب والاستحالة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فالاستحالة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طهّرة على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لتبدّل الصورة النوعية فيها بخلاف الانقلاب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 نظر الشهيد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إلى حرمة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إلى نجاسته التي وصفها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133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مسالك الأفهام 12 : 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التنقيح 2 : 133 ـ 134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المسالك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من المشهورات التي لا أصل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شكّ في أنّ الدليل الدالّ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حرمة عنوان لا يقتضي ثبوت الحرمة بعد زواله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قلنا في بحث مطهّرية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نقلاب الخمر خلاًّ : إنّ عدم شمول دليل نجاسة الخمر للخلّ المنقلب عن الخمر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حتاج إلى روايات 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وقد أكّد السيّد الاُستاذ في بحث الانقلاب أنّ الحكم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ارتفاع النجاسة الذاتية بزوال العنوان على القاعدة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أدري لماذا اعترض بهذه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لصورة على الشهيد في المقام ؟ وقد كان الأنسب أن يعترض عليه : بأنّ الانقلاب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يرفع محذور النجاسة العرضية الحاصلة بسبب ملاقاة الظرف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هذا بناءً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فتراض النجاسة حدوثاً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على ما عرفت من : أن نظر الشهيد إلى الحرمة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رد الاعتراض المذكور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ن</w:t>
      </w:r>
      <w:r w:rsidRPr="00730BFD">
        <w:rPr>
          <w:rFonts w:cs="MbSadr (1)" w:hint="cs"/>
          <w:sz w:val="32"/>
          <w:szCs w:val="32"/>
          <w:rtl/>
        </w:rPr>
        <w:t>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قد يرد عليه : أنّ العصيرية بعد أن كانت من الخصوصيات التي لا يتغيّر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لموضوع العرفيّ للحرمة بزوالها فيجري استصحاب الحرمة بناءً على جريان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لاستصحاب في الشبهة الحكمية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ويمكن دفع ذلك حينئذ بالتمسّك بعموم حلّية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لطيّبات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الوجوه الأربعة لإثبات قصور المقتضي لو لم تتمّ جميعاً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لكفى تمامية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عضها في البناء على عدم حرمة الدبس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الجهة الثانية ـ وهي في وجود المانع بعد فرض تمامية الإطلاق في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الحرمة ـ فالذي ينبغي البحث عن مانعيّته في نظري هو رواية عمر بن يزيد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قال أبو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</w:t>
      </w:r>
      <w:r w:rsidRPr="009639D3">
        <w:rPr>
          <w:rFonts w:cs="MbSadr (1)" w:hint="cs"/>
          <w:color w:val="0000FF"/>
          <w:sz w:val="32"/>
          <w:szCs w:val="32"/>
          <w:rtl/>
        </w:rPr>
        <w:t>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إذا كان يخضب الإناء فاشربه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الخضاب : بمعنى إعطاء اللون الخاصّ المساوق للكثافة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والقدر المتيقّن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ذلك صيرورته دبساً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فيتمسّك بإطلاق هذه الرواية لإثبات جواز الشرب قبل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ثلثيه إذا صار دبساً بمرتبة يصدق معها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يمكن المناقشة في هذا الاستدلال بعدّة تقريبات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أنّ هذه الرواية : تارةً تفسَّر بمعنى إعطاء الحكم الواقعي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فحينئذ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تمّ دلالتها على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اُخرى تفسّر بمعنى إعطاء الحكم الظاهريّ في مورد الشكّ في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تدلّ على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تفيد جعل الخضاب أمارةً على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مقتضى طبع الدليل وإن كان هو الحكم الواقعيّ ما لم يؤخذ الشكّ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وضوعه إلاّ أنّ الرواية في خصوص المقام مجملة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اسم كان غير مذكور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لجواب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يرجع إلى ما ذكره السائل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والسؤال محذوف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كما يحتمل أن يكون قد سأل عن الحكم الواقعيّ كذلك يحتمل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د سأل عن فرض الشكّ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الحال في روايات اُخرى تعرّضت لحال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لشكّ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رواية لنفس عمر بن يزيد : قلت لأبي عبد الله : الرجل يهدى إليه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لبختج من غير أصحابنا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لثاني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مع تسليم دلالتها على الحكم الواقعيّ لابدّ من ملاحظة نسبتها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 روايات محلّلية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ذلك : أنّ هذه الرواية تدلّ بمنطوقها على قضية موجبة وهي جواز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لشرب مع خضاب الإناء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وبمفهومها على قضية سالبة وهي عدم جواز الشرب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عدم الخضاب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روايات محلّلية ذهاب الثلثين تدلّ بالمنطوق على قضية موجبة وهي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واز الشرب مع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وتدلّ بالمنطوق وبالمفهوم على قضية سالبة وهي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جواز الشرب مع عدم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والقضية الموجبة من كلٍّ منهما تعارض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 السالبة من الاُخرى بالعموم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إن احتملنا ثبوتاً كون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 بلا خضاب غير كاف في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لم يقم إجماع ونحوه على كون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 xml:space="preserve">هابهما علّةً تامّةً للحلّيّة قلنا : إنّ الأمر دائر بين تقييد القضية الموجبة في كلٍّ منهما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السالبة في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وتقييد السالبة بالموجبة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على الأوّل يكون المحلّل مجموع ذهاب الثلثين والخضاب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يكفي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الثاني يكون أحدهما كافياً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وحيث لا مرجّح لأحد التقييدين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لآخر فيتساقطان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ونرجع في مادّة الاجتماع إلى مرجع فوقيٍّ وهو عموم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المغلي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القدر المتيقّن خروجه منه هو فرض اجتماع الخضاب مع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لم نحتمل ـ بقرينة الإجماع ـ أن يكون ذهاب الثلثين محتاجاً إلى قيد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 أصبح منطوق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إذا كان يخضب الإناء فاشربه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هو المخصّص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لما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عدم جواز الشرب قبل ذهاب الثلثين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وذلك لأنّ العكس غير ممكن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يّدنا خضاب الإناء بذهاب الثلثين ـ وقد افترضنا كفاية ذهابهما ـ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زمت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َغْوِية أخذ الخضاب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فهذا إلغاء للدليل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تقييد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فالأمر يدور بين إلغاء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وتقييد دليل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ومتى دار الأمر بينهما تعيّن التقييد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فيثبت كون الخضاب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افياً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إذا افترضنا أنّ فرض ذهاب الثلثين بدون خضاب أمر عادي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قلنا بأنّ خضاب الإناء يحصل عادةً قبل ذهاب الثلثين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ليس بمعنى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لدبسية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ذهاب الثلثين أخصّ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بحكم الأخصّ مطلقاً من خضاب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لإناء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فتقيّد رواية الخضاب بروايات إناطة الحلّية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لثالث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الغضّ عن كلّ ما مضى يقال : إنّ هذه الرواية تعارض رواية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عاوية بن وهب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سألت أبا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عن البختج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فقال : </w:t>
      </w:r>
      <w:r w:rsidRPr="009639D3">
        <w:rPr>
          <w:rFonts w:cs="MbSadr (1)" w:hint="cs"/>
          <w:color w:val="0000FF"/>
          <w:sz w:val="32"/>
          <w:szCs w:val="32"/>
          <w:rtl/>
        </w:rPr>
        <w:t>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إذا كان حلواً </w:t>
      </w:r>
      <w:r w:rsidRPr="009639D3">
        <w:rPr>
          <w:rFonts w:cs="MbSadr (1)"/>
          <w:color w:val="0000FF"/>
          <w:sz w:val="32"/>
          <w:szCs w:val="32"/>
          <w:rtl/>
        </w:rPr>
        <w:t>ي</w:t>
      </w:r>
      <w:r w:rsidRPr="009639D3">
        <w:rPr>
          <w:rFonts w:cs="MbSadr (1)" w:hint="cs"/>
          <w:color w:val="0000FF"/>
          <w:sz w:val="32"/>
          <w:szCs w:val="32"/>
          <w:rtl/>
        </w:rPr>
        <w:t>خضب الإناء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، وقال صاحبه : قد ذهب ثلثاه وبقي الثلث فاشربه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واردة في مورد الشك في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بقرينة قوله :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وقال </w:t>
      </w:r>
      <w:r w:rsidRPr="009639D3">
        <w:rPr>
          <w:rFonts w:cs="MbSadr (1)"/>
          <w:color w:val="0000FF"/>
          <w:sz w:val="32"/>
          <w:szCs w:val="32"/>
          <w:rtl/>
        </w:rPr>
        <w:t>ص</w:t>
      </w:r>
      <w:r w:rsidRPr="009639D3">
        <w:rPr>
          <w:rFonts w:cs="MbSadr (1)" w:hint="cs"/>
          <w:color w:val="0000FF"/>
          <w:sz w:val="32"/>
          <w:szCs w:val="32"/>
          <w:rtl/>
        </w:rPr>
        <w:t>احبه قد ذهب ثلثاه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فقيّد الإمام الجواب بأمرين : أحدهما الخضاب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والثاني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هادة صاحبه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لو كان الخضاب يكفي وحده في الحلّية الواقعية لم يكن هناك حاجة إلى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مّ شهادة صاحب العصير بذهاب الثلثين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بخلاف ما إذا لم يكن الخضاب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حلّلا فقد يكون المجموع منه ومن أخبار صاحب العصير قد اعتبر أمارةً على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المستخلص من مجموع ما تقدّم : عدم حرمة الدبس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الثاني : في ما يكون محلّلا للدبس إذا لم نقل بحلّيته في المقام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قيل :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يلقى عليه الماء ثمّ يغلى حتّى يكتمل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لا يخلو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إشكال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بعض التقادير على الأقلّ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إنّه إذا قيل بعدم صدق عنوان العصير على الدبس المذكور والتزم بحرمته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للاستصحاب التنجيزي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زوال هذا العنوان لا يوجب تغيّر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لأجل النجاسة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مجرّد انقلاب العنوان لا يدفع محذور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فيشكل عندئذ إثبات محلّلية ومطهّرية ذهاب الثلثين بالنحو المذكور</w:t>
      </w:r>
      <w:r w:rsidRPr="00730BFD">
        <w:rPr>
          <w:rFonts w:hint="cs"/>
          <w:sz w:val="32"/>
          <w:szCs w:val="32"/>
          <w:rtl/>
        </w:rPr>
        <w:t> ;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519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عدم شمول دليل المحلّلية له بعد زوال عنوان العصير عنه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الدليل إنّما يقتضي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 ذهاب الثلثين محلّلا ومطهّراً للعصير العنبيّ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لكلِّ محرّم ونجس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تمام الكلام في مسائل حرمة العصير العنبيّ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الثانية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حرمة العصير الزبيبيّ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وعدمها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شكّ في حرمته بالغليان إذا أصبح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هو الحال في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بقطع النظر عن الإسكار فقد يستدلّ على حرمة المغليّ من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لزبيبيّ بوجوه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الوجه الأوّل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: التمسّك بإطلاق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أو عمومها في روايات تحريم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لم يقيّد فيها بكونه عنبياً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رواية ابن سنان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كلّ عصير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صابته النار فهو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في الجواب على هذا الوجه : أنّ العصير قد يطلق بلحاظ معناه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لاستقلالي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: شيء يعصر ويضغط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بغضّ النظر عن منشئه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واُخرى يلحظ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المعنى الإضافي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: عصير العنب والسفرجل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 اُريد الأوّل فقد يتوهّم وجود الإطلاق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اُريد الثاني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هذا يعني أنّ المقصود منه ملحوظ ضمناً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ومقدّر ذهناً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والمتيقّن من هذا المقدّر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مجال لإجراء مقدّمات الحكمة لإثبات الأعمّ في موارد تردّد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لمقدّر بين مفهومين أحدهما أعمّ من الآخر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أشرنا إلى ذلك سابقاً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لتمسّك بإطلاق العصير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المتعيّن بحسب المتفاهم العرفيّ هو الثاني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لوضوح أنّ مجرّد كون الشيء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عصر ليس ملاكاً للحرمة بالارتكاز العرفي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اُلغيت بالارتكاز خصوصية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لعصر رأساً كما تقدّم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والتزم بشمول الحكم بالحرمة لِمَا إذا غلى ماء العنب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لخارج بدون عصر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فارتكازية أنّ نفس العصر بما هو لا دخل له في الحرمة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قرينةً عرفاً على ملاحظة المعنى الإضافيّ المستبطن للتقدير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ومعه يبطل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لإطلاق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الدليل على كون المقدّر هو الأعمّ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قد يؤيّد القرينة المذكورة : استلزام الحمل على المعنى الأوّل لتخصيص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لأكثر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مستهجن إذا لم نفرض احتفاف الكلام بارتكازات لبّية 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توجب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خراج ذلك الأكثر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لم يكن مستهجناً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المستهجن تخصيص الأكثر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المنفصل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بالمتّصل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يُجاب عن التمسّك بالإطلاق بما نقله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عن النراقي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: أنّ استعمال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» في الروايات لو كان جارياً حسب الأوضاع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لنوعية لهيئة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فَعيل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» أمكن التمسّك ب</w:t>
      </w:r>
      <w:r w:rsidRPr="00730BFD">
        <w:rPr>
          <w:rFonts w:cs="MbSadr (1)" w:hint="cs"/>
          <w:sz w:val="32"/>
          <w:szCs w:val="32"/>
          <w:rtl/>
        </w:rPr>
        <w:t>إطلاقها إذ لم يؤخذ في هيئة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فعيل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صوصية شيء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ولكنّه ليس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بل هو استعمال مجازي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لأنّ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فعيل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» تدلّ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طبعها على اسم الفاعل تارةً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وعلى اسم المفعول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وفي المقام لا يصحّ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ستعمال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لا بمعنى</w:t>
      </w:r>
      <w:r w:rsidRPr="00730BFD">
        <w:rPr>
          <w:rFonts w:cs="MbSadr (1)" w:hint="cs"/>
          <w:sz w:val="32"/>
          <w:szCs w:val="32"/>
          <w:rtl/>
        </w:rPr>
        <w:t xml:space="preserve"> اسم الفاعل من قبيل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الخطيب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و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البشير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فاعل العصر إنّما هو الإنسان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بمعنى اسم المفعول من قبيل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الجريح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الكسير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لانّ المعصور إنّما هو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فاستعمال العصير في ماء العنب مجاز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معه فقد يكون مستعملا في الخاص ابتداءً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تقدّم في الصفحة 510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إفاضة القدير في أحكام العصير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التالي لقاعدة لا ضرر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 : 10 ـ 11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وراجع ما قاله </w:t>
      </w:r>
      <w:r w:rsidRPr="00D27B5E">
        <w:rPr>
          <w:rStyle w:val="1"/>
          <w:rtl/>
        </w:rPr>
        <w:t>ا</w:t>
      </w:r>
      <w:r w:rsidRPr="00D27B5E">
        <w:rPr>
          <w:rStyle w:val="1"/>
          <w:rFonts w:hint="cs"/>
          <w:rtl/>
        </w:rPr>
        <w:t>لنراقي في مستند الشيعة 15 : 191 وما بعدها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اعترض شيخ الشريعة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على كلام النراقي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فعيل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كما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طلق على المفعول الذي يتعدّى الفعل إليه بلا واسطة كما في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جريح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كذلك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طلق على ما يتعدّى الفعل إليه بالحرف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نقيع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تطلق على الماء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هو المنقع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المنقع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وعليه فإطلاق عصير على الماء حقيقي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وإن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يكن هو المعصور لكنّه المعصور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الكلام غريب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المعصور منه يعني المعصور من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عني : أنّ الفعل تعدّى بِمِنْ إلى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ماء العنب فقد تعدّى الفعل إليه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الماء بالنسبة إلى العصير كالماء المنقع فيه بالنسبة إلى النقيع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الصحيح في دفع كلام النراقي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 إنكار المجازية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الماء جزء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هو يعصر بعصر العنب حقيقةً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سلّمت المجازية فهي ذات نكتة عرفية نسبتها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لى كلِّ أقسام العصير على نحو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فينعقد ظهور في الإطلاق أيضاً لولا ما تقدّم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نّا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يظهر من صاحب الحدائق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دعوى وجود المقيّد لو سلّم الإطلاق في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الواردة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والمقيّد ما دلّ من الروايات على أنّ العصير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الكرم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في رواية عبد الرحمان بن الحجّاج المتقدّمة : </w:t>
      </w:r>
      <w:r w:rsidRPr="009639D3">
        <w:rPr>
          <w:rFonts w:cs="MbSadr (1)" w:hint="cs"/>
          <w:color w:val="0000FF"/>
          <w:sz w:val="32"/>
          <w:szCs w:val="32"/>
          <w:rtl/>
        </w:rPr>
        <w:t>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الخمر من خمسة : </w:t>
      </w:r>
      <w:r w:rsidRPr="009639D3">
        <w:rPr>
          <w:rFonts w:cs="MbSadr (1)"/>
          <w:color w:val="0000FF"/>
          <w:sz w:val="32"/>
          <w:szCs w:val="32"/>
          <w:rtl/>
        </w:rPr>
        <w:t>ا</w:t>
      </w:r>
      <w:r w:rsidRPr="009639D3">
        <w:rPr>
          <w:rFonts w:cs="MbSadr (1)" w:hint="cs"/>
          <w:color w:val="0000FF"/>
          <w:sz w:val="32"/>
          <w:szCs w:val="32"/>
          <w:rtl/>
        </w:rPr>
        <w:t>لعصير من الكرم والنقيع من الزبيب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... الحديث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يستفيد من قوله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العصير من الكرم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حصر العصير بما يؤخذ من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هذا إنّما يتصوّر فيما إذا كان القول المذكور مشتملا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سبة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فقد يستظهر منه الحصر حينئذ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لكنّ الأمر ليس 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هذا الكلام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127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279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1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قع إخباراً عن أقسام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وجملة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العصير من الكرم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جملة ناقصة ذكرت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قسم من أقسام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تدلّ على حصر العصير بالعنب بوجه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مّ إنّه قد ينفى انطباق عنوان العصير على ماء الزبيب رأساً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بدعوى :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هو الماء المستخرج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الملقى على الشيء من الخارج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تشمل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ماء الزبيب ولو تمّ الإطلاق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الكلام : إن اُريد به نفي صدق عنوان العصير على الماء بمجرّد إلقائه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الزبيب فهذا 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ولكنّنا نتكلم حينئذ عّما امتصّه الزبيب من هذا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اُريد به أنّ العصير متقوّم بكون الماء المعصور موجوداً بالأصالة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عصر منه فعهدة هذه الدعوى على مدّعيها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الظاهر أنّ العصير إذا لوحظ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معناه الاستقلاليّ وبما هو شيء يعصر فهو ينطبق على ما يخرج بالضغط من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لو كان امتصاص المضغوط له عرضياً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أيّ حال فما ذكرناه أوّلا كاف في دفع التمسّك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 xml:space="preserve">الوجه الثاني : 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الاستدلال برواية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حيث ورد في كتاب منسوب إليه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سئل أبو عبد الله </w:t>
      </w:r>
      <w:r w:rsidRPr="009639D3">
        <w:rPr>
          <w:rFonts w:cs="MbSadr (1)"/>
          <w:color w:val="0000FF"/>
          <w:sz w:val="32"/>
          <w:szCs w:val="32"/>
          <w:rtl/>
        </w:rPr>
        <w:t>(</w:t>
      </w:r>
      <w:r w:rsidRPr="009639D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639D3">
        <w:rPr>
          <w:rFonts w:cs="MbSadr (1)"/>
          <w:color w:val="0000FF"/>
          <w:sz w:val="32"/>
          <w:szCs w:val="32"/>
          <w:rtl/>
        </w:rPr>
        <w:t xml:space="preserve"> </w:t>
      </w:r>
      <w:r w:rsidRPr="009639D3">
        <w:rPr>
          <w:rFonts w:cs="MbSadr (1)" w:hint="cs"/>
          <w:color w:val="0000FF"/>
          <w:sz w:val="32"/>
          <w:szCs w:val="32"/>
          <w:rtl/>
        </w:rPr>
        <w:t>عن الزبيب يدقّ ويلقى في القدر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ثمّ يصبّ عليه الماء </w:t>
      </w:r>
      <w:r w:rsidRPr="009639D3">
        <w:rPr>
          <w:rFonts w:cs="MbSadr (1)"/>
          <w:color w:val="0000FF"/>
          <w:sz w:val="32"/>
          <w:szCs w:val="32"/>
          <w:rtl/>
        </w:rPr>
        <w:t>و</w:t>
      </w:r>
      <w:r w:rsidRPr="009639D3">
        <w:rPr>
          <w:rFonts w:cs="MbSadr (1)" w:hint="cs"/>
          <w:color w:val="0000FF"/>
          <w:sz w:val="32"/>
          <w:szCs w:val="32"/>
          <w:rtl/>
        </w:rPr>
        <w:t>يوقد تحته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، فقال :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لا تأكله حتّى يذهب الثلثان ويبقى ثلثه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، فإنّ النار قد </w:t>
      </w:r>
      <w:r w:rsidRPr="009639D3">
        <w:rPr>
          <w:rFonts w:cs="MbSadr (1)"/>
          <w:color w:val="0000FF"/>
          <w:sz w:val="32"/>
          <w:szCs w:val="32"/>
          <w:rtl/>
        </w:rPr>
        <w:t>أ</w:t>
      </w:r>
      <w:r w:rsidRPr="009639D3">
        <w:rPr>
          <w:rFonts w:cs="MbSadr (1)" w:hint="cs"/>
          <w:color w:val="0000FF"/>
          <w:sz w:val="32"/>
          <w:szCs w:val="32"/>
          <w:rtl/>
        </w:rPr>
        <w:t>صابته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، قلت : فالزبيب كما هو في القدر </w:t>
      </w:r>
      <w:r w:rsidRPr="009639D3">
        <w:rPr>
          <w:rFonts w:cs="MbSadr (1)" w:hint="cs"/>
          <w:color w:val="0000FF"/>
          <w:sz w:val="32"/>
          <w:szCs w:val="32"/>
          <w:rtl/>
        </w:rPr>
        <w:lastRenderedPageBreak/>
        <w:t xml:space="preserve">ويصبّ عليه الماء ثمّ يطبخ ويصفّى عنه </w:t>
      </w:r>
      <w:r w:rsidRPr="009639D3">
        <w:rPr>
          <w:rFonts w:cs="MbSadr (1)"/>
          <w:color w:val="0000FF"/>
          <w:sz w:val="32"/>
          <w:szCs w:val="32"/>
          <w:rtl/>
        </w:rPr>
        <w:t>ا</w:t>
      </w:r>
      <w:r w:rsidRPr="009639D3">
        <w:rPr>
          <w:rFonts w:cs="MbSadr (1)" w:hint="cs"/>
          <w:color w:val="0000FF"/>
          <w:sz w:val="32"/>
          <w:szCs w:val="32"/>
          <w:rtl/>
        </w:rPr>
        <w:t>لماء ؟ فقال : «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كذلك هو سواء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، إذا أدّت الحلاوة إلى الماء فصار حلواً بمنزلة </w:t>
      </w:r>
      <w:r w:rsidRPr="009639D3">
        <w:rPr>
          <w:rFonts w:cs="MbSadr (1)"/>
          <w:color w:val="0000FF"/>
          <w:sz w:val="32"/>
          <w:szCs w:val="32"/>
          <w:rtl/>
        </w:rPr>
        <w:t>ا</w:t>
      </w:r>
      <w:r w:rsidRPr="009639D3">
        <w:rPr>
          <w:rFonts w:cs="MbSadr (1)" w:hint="cs"/>
          <w:color w:val="0000FF"/>
          <w:sz w:val="32"/>
          <w:szCs w:val="32"/>
          <w:rtl/>
        </w:rPr>
        <w:t>لعصير ثمّ نشَّ من غير أن تصيبه النار فقد حرم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 xml:space="preserve">، وكذلك إذا أصابته النار فأغلاه </w:t>
      </w:r>
      <w:r w:rsidRPr="009639D3">
        <w:rPr>
          <w:rFonts w:cs="MbSadr (1)"/>
          <w:color w:val="0000FF"/>
          <w:sz w:val="32"/>
          <w:szCs w:val="32"/>
          <w:rtl/>
        </w:rPr>
        <w:t>ف</w:t>
      </w:r>
      <w:r w:rsidRPr="009639D3">
        <w:rPr>
          <w:rFonts w:cs="MbSadr (1)" w:hint="cs"/>
          <w:color w:val="0000FF"/>
          <w:sz w:val="32"/>
          <w:szCs w:val="32"/>
          <w:rtl/>
        </w:rPr>
        <w:t>قد فسد</w:t>
      </w:r>
      <w:r w:rsidRPr="009639D3">
        <w:rPr>
          <w:rFonts w:hint="cs"/>
          <w:color w:val="0000FF"/>
          <w:sz w:val="32"/>
          <w:szCs w:val="32"/>
          <w:rtl/>
        </w:rPr>
        <w:t> </w:t>
      </w:r>
      <w:r w:rsidRPr="009639D3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مستدرك الوسائل 17 : 38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2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بهذا المتن نقلها في البحار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عن أصل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ملةً من الفقهاء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نقلوا هذه الرواية عن أصل زيد النرسي بمتن آخر يختلف بمقدار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عن هذا المتن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يتّفق في إثبات أصل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شكّ في ظهور الرواية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الإشكال في ذلك بدعوى : أنّ التعبير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حرم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فرض الغليان في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والعدول عن ذلك إلى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فسد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فرض الغليان بالنار يقتضي اختلاف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وكون المراد في الأخير غير الحرمة مدفوع : بأنّ الفساد ظاهر عرفاً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والعدول لا يقتضي اختلاف المقصود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خصوصاً مع التعبير بـ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وكذلك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إنّه واضح عرفاً في المساواة في الحكم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إشكال في الدلالة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إنّما الكلام في سندها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فقد نقلت الرواية عن أصل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صحاب الصادق والكاظم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تنقل في الكتب الأربعة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وجدت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لرواية في نسخة مخطوطة منسوبة لمنصور بن الحسن الآبي عثر عليها المجلسيّ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ذكرها في البحار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وشاع الاستدلال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والكلام في هذا السند يتلخّص في أربع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قاط :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لنقطة الاُولى : في تحقيق حال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هذا الرجل لم يصرَّح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يمكن إثبات وثاقته : إمّا عن طريق رواية ابن أبي عمير عنه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سند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حيح في جملة من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الكبرى المقبولة لنا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لثلاثة ـ ابن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وصفوان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أبي نصر البزنطي ـ لا يروون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 xml:space="preserve"> 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بحار الأنوار 66 : 506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8 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الحدائق الناضرة 5 : 158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جواهر الكلام 6 : 34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كتاب الطهارة للشيخ الأنصاري : </w:t>
      </w:r>
      <w:r w:rsidRPr="00D27B5E">
        <w:rPr>
          <w:rStyle w:val="1"/>
          <w:rtl/>
        </w:rPr>
        <w:t>362 (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ط حجريّة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)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عن ثقة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أو عن طريق وقوعه في أسانيد كامل الزيارات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كبرى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قبولة تقتضي بشمول توثيق صاحب الكتاب لجميع من دخل في أسانيده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الثانية : في تحقيق أنّ زيداً هل له أصل بالنحو الذي تفترضه الرواية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لا ؟ فالشيخ الطوسيّ والنجاشيّ ذكرا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كان له 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ونقلاه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وصرّح النجاشيّ بطريقه إليه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ويعارض ذلك ما نقله الشيخ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الفهرست عن الصدوق وشيخه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قال : زيد النرسي وزيد الزرّاد لهما أصلان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يروِهما محمد بن علي بن الحسين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قال في فهرسته : لم يروِهما محمد بن الحسن بن الوليد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يقول : هما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وضوعان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وكذلك كتاب خالد بن عبد الله بن سدير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وكان يقول : وضع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لاُصول محمد بن موسى الهمداني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ويمكن أن نضعّف هذه الشهادة النافية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اُمور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نها : ما نقل عن ابن الغضائريّ ـ على تقدير ثبوت كلماته ـ من تخطئة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لصدوق وشيخه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قائلا : قال أبو جعفر : إنّ كتابهما 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وضعه 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موسى السمّان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وغلط أبو جعفر في هذا القول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فإنّي رأيت كتبهما مسموعة من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أبي عمير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 xml:space="preserve">ير أنّ ظاهر كلام ابن الغضائريّ ـ على تقدير ثبوته ـ الاعتماد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عارضة أبي جعفر على قرينة حدسية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كان محمد بن موسى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لواضع لوقع في طريق نقل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القرينة ندركها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يزيدنا كلام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174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460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الفهرست : 130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</w:t>
      </w:r>
      <w:r w:rsidRPr="00D27B5E">
        <w:rPr>
          <w:rStyle w:val="1"/>
          <w:rFonts w:hint="cs"/>
          <w:rtl/>
        </w:rPr>
        <w:t>قم 299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نقله عنه في مجمع الرجال 3 : 84 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الغضائريّ شيئاً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منها : انتشار النقل في كتب الأصحاب عن محمد 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زيد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في كتب الصدوق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وكتاب كامل الزيارات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والكافي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تّى قال بعضهم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: إنّ الصدوق لعلّه أيضاً عدل عن إنكاره للأصل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نقل عن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ابن أبي عمير عن زيد النرسي في كتاب ثواب الأعمال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5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 xml:space="preserve">إلاّ أنّ هذه القرينة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يمكن الاعتماد عليها إذا لم يعلم كون النقل عن أصل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وليس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لمنقول ما يدلّ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أنّ الروايات المنقولة عن زيد النرسيّ في الكتب المعتبرة موجودة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الأصل المنسوب إليه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البعيد ـ بحساب الاحتمالات ـ وضع كتاب مزوّر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شخص وتقع فيه من باب الصدفة تمام الروايات التي نقلت في الواقع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لكنّ هذا إنّما يستبعد إذا لم يكن الواضع بصيراً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واحتمل إعماله للعناية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لتلبيس والتقاط الصحيح ودسّه في غيره للتمويه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ه يغلب على الظنّ أن يكون كلام الصدوق وشيخه مبنيّاً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لا على حسٍّ واض</w:t>
      </w:r>
      <w:r w:rsidRPr="00730BFD">
        <w:rPr>
          <w:rFonts w:cs="MbSadr (1)" w:hint="cs"/>
          <w:sz w:val="32"/>
          <w:szCs w:val="32"/>
          <w:rtl/>
        </w:rPr>
        <w:t>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يبعّد ذلك أنّ الرجال الذين وقعوا في طريق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لنجاشيّ إلى النرسيّ والزرّاد كلّهم ـ تقريباً ـ من كبار القمّيّين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من كبار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لحوزة التي عاش فيها محمد بن الحسن بن الوليد والصدوق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من لا يحضره الفقيه 4 : 207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5482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كامل الزيارات : 510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795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2 : 185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 4 : 147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لم نعثر عليه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5)</w:t>
      </w:r>
      <w:r w:rsidRPr="00D27B5E">
        <w:rPr>
          <w:rStyle w:val="1"/>
          <w:rtl/>
        </w:rPr>
        <w:t xml:space="preserve"> </w:t>
      </w:r>
      <w:r w:rsidRPr="00D27B5E">
        <w:rPr>
          <w:rStyle w:val="1"/>
          <w:rFonts w:hint="cs"/>
          <w:rtl/>
        </w:rPr>
        <w:t>ثواب الأعمال : 20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وفيه : «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زيد البرسي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»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وهو غلط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ترجمة زيد الزرّاد قال النجاشيّ : له 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أخبرنا به محمد بن محمد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يعني المفيد وهو ليس قمّيّاً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حدّثنا جعفر بن محمد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يعني ابن قولويه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لقمّيّ من كبار القمّيّين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حدّثني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وعليّ بن الحسين (يعني أبا الصدوق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ضعّف الكتاب)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حدّثنا عليّ بن إبراهيم بن هاشم القمّي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... إلى </w:t>
      </w:r>
      <w:r w:rsidRPr="00730BFD">
        <w:rPr>
          <w:rFonts w:cs="MbSadr (1)"/>
          <w:sz w:val="32"/>
          <w:szCs w:val="32"/>
          <w:rtl/>
        </w:rPr>
        <w:t>آ</w:t>
      </w:r>
      <w:r w:rsidRPr="00730BFD">
        <w:rPr>
          <w:rFonts w:cs="MbSadr (1)" w:hint="cs"/>
          <w:sz w:val="32"/>
          <w:szCs w:val="32"/>
          <w:rtl/>
        </w:rPr>
        <w:t>خره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فهؤلاء معاصرون للصدوق ولشيخه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متقدّمون عليهما حسب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ختلاف رتبهم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فكيف يفرض أنّ تزوير تلك الاُصول كان واضحاً عند الصدوق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شيخه على مستوى الحسّ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واختفى مع ذلك على هؤلاء الذين عاشوا نفس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روفه ؟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ما أشار إليه ابن الغضائريّ من قرينة خلوّ الطريق من محمد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موسى على عدم صحة التهمة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يبعد إذاً وجود أصل لزيد في الجملة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الثالثة : هي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كيف نثبت وجود هذه الرواية في أصل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وجدت نسخة عتيقة قال عنها المجلسيّ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بخطّ الشيخ منصور بن الحسن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لآبي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ولنفرض الآن العلم بأنّ تلك النسخة كانت بخطّ الشيخ منصور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ولكن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لواضح أنّ كتاب زيد النرسيّ ليس من المتواترات التي لا تحتاج إلى 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معرفة سند الآبي ـ الذي هو من تلامذة الطوسي ـ إلى زيد النرسي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أصحاب الصادق والكاظم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بعد الفراغ عن وثاقة الآبيّ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جاء في أوّل هذه النسخة على ما في البحار : حدّثنا الشيخ أبو محمد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ارون بن موسى بن أحمد التلعكبري أيّده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حدّثنا أبو العباس أحمد بن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سعيد الهمداني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حدّثنا جعفر بن عبد الله العلوي أبو عبد الله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لمحمدي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 حدّثنا محمد 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زيد النرسي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وهذا السند بتمامه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رجال النجاشي : 175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الرقم 461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بحار الأنوار 1 : 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بأس 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أنّ هذا ليس هو كلام الآبي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استنسخ الآبي هذه النسخة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خص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محمد بن الحسن القمّي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ينقل عن التلعكبريّ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يمكن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لآبيّ أن ينقل عن التلعكبريّ مباشرةً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قال المجلسيّ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: أخذناها من نسخة عتيقة مصحَّحة بخط الشيخ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نصور ابن الحسن الآبي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نقله من خط الشيخ الجليل محمد بن الحسن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وكان تأريخ كتابتها (يعني عند القمّي) سنة 374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وذكر (يعني القمّي)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خذها وسائر الاُصول المذكورة بعد ذلك من خطّ الشيخ الأجلّ هارون بن موسى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لتلعكبري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 يوجد إشكالان في هذا السند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حدهما : أنّ الشيخ الآبي لم يعاصر محمد بن الحسن القمّي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والموثوق به </w:t>
      </w:r>
      <w:r>
        <w:rPr>
          <w:rFonts w:cs="MbSadr (1)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لم يكن مولوداً بعد في تأريخ كتابة النسخة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فلابدّ له من طريق إليه وهو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جهول 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يعالج هذا الإشكال بلحاظ كان الآبي حصل على النسخة بخطّ القمّي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لعلّ خطّ القمّي ـ لقرب العهد ـ كان معروفاً مشهوراً على نحو ترجع شهادة الآبي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عه إلى الحسّ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الإشكال الآخر : أنّ محمد بن الحسن القمّي لم تثبت وثاقته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من كان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هذا العنوان الذي ورد في كلام المجلسّي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بعنوان أبي الحسن محمد بن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لحسين بن أيّوب القمّي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نقل المحدّث المحقّق النوريّ وجدان اسمه على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سخة من أصل زيد الزرّاد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وبذلك يسقط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لنقطة الرابعة : لو سلّمنا تمامية سند الآبيّ إلى زيد يبقى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كيف نثبت أنّ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بحار الأنوار 1 : 43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لنسخة التي وجدها المجلسّي هي بخطّ الآبي ؟ وليس هناك شاهد على ذلك إلاّ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جود اسمه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وليس للمجلسّي طريق متّصل في مقام نقلها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ومجرّد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لروايات المنقولة في الكتب عن زيد موجودة في هذه النسخة لا يوجب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لاطمئنان بعدم وقوع التحريف على الأقلّ بزيادة أو نقيصة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مع اشتمال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لنسخة على روايات غريبة ومعان مستنكرة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رؤية الله تعالى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ومخاصرة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لمؤمن له يوم القيامة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وقال هكذا : يخاصره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تعالى الله عن ذلك علوّاً كبيراً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يوجب احتمال أنّ هذه النسخة هي التي زوّرها محمد بن موسى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ولعلّها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لنسخة التي كان للنجاشيّ طريق صحيح لها إلى محمد بن أبي عمير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نستخلص من كلّ ذلك عدم تمامية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لوجه الثالث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أخيه موسى بن جعفر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عليهما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5152A">
        <w:rPr>
          <w:rFonts w:cs="MbSadr (1)"/>
          <w:color w:val="0000FF"/>
          <w:sz w:val="32"/>
          <w:szCs w:val="32"/>
          <w:rtl/>
        </w:rPr>
        <w:t>س</w:t>
      </w:r>
      <w:r w:rsidRPr="0075152A">
        <w:rPr>
          <w:rFonts w:cs="MbSadr (1)" w:hint="cs"/>
          <w:color w:val="0000FF"/>
          <w:sz w:val="32"/>
          <w:szCs w:val="32"/>
          <w:rtl/>
        </w:rPr>
        <w:t>ألته عن الزبيب هل يصلح أن يطبخ حتّى يخرج طعمه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 يؤخذ الماء فيطبخ </w:t>
      </w:r>
      <w:r w:rsidRPr="0075152A">
        <w:rPr>
          <w:rFonts w:cs="MbSadr (1)"/>
          <w:color w:val="0000FF"/>
          <w:sz w:val="32"/>
          <w:szCs w:val="32"/>
          <w:rtl/>
        </w:rPr>
        <w:t>ح</w:t>
      </w:r>
      <w:r w:rsidRPr="0075152A">
        <w:rPr>
          <w:rFonts w:cs="MbSadr (1)" w:hint="cs"/>
          <w:color w:val="0000FF"/>
          <w:sz w:val="32"/>
          <w:szCs w:val="32"/>
          <w:rtl/>
        </w:rPr>
        <w:t>تّى يذهب ثلثه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يرفع فيشرب منه السنة ؟ فقال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لا بأس به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يقال : لو فرض حلّيته حتّى قبل ذهاب الثلثين فأيّ وجه للتقييد بذهاب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 وبقاء الثلث في هذه الرواية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هذه الرواية غير تامّة سنداً ولا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من حيث السند فل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رواها الكلينّي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بسند فيه سهل بن زياد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ابت الوثاقة عندنا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ورواها الحميريّ في قرب الإسناد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عبد الله بن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كما حكاه في بحار الأنوار عن كتاب زيد 7 : 276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17 : 236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 xml:space="preserve">، الباب 8 </w:t>
      </w:r>
      <w:r w:rsidRPr="00D27B5E">
        <w:rPr>
          <w:rStyle w:val="1"/>
          <w:rFonts w:hint="cs"/>
          <w:rtl/>
        </w:rPr>
        <w:t>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3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الكافي 6 : 421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lastRenderedPageBreak/>
        <w:t>(</w:t>
      </w:r>
      <w:r w:rsidRPr="00D27B5E">
        <w:rPr>
          <w:rStyle w:val="1"/>
          <w:rFonts w:hint="cs"/>
          <w:rtl/>
        </w:rPr>
        <w:t>4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قرب الإسناد : 271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1077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529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عليّ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نبني على وثاقة عبد الله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من حيث الدلالة فلأنّ غاية ما تدلّ عليه هذه الرواية هي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أنّه كان من </w:t>
      </w:r>
      <w:r w:rsidRPr="0075152A">
        <w:rPr>
          <w:rFonts w:cs="MbSadr (1)"/>
          <w:color w:val="0000FF"/>
          <w:sz w:val="32"/>
          <w:szCs w:val="32"/>
          <w:rtl/>
        </w:rPr>
        <w:t>ا</w:t>
      </w:r>
      <w:r w:rsidRPr="0075152A">
        <w:rPr>
          <w:rFonts w:cs="MbSadr (1)" w:hint="cs"/>
          <w:color w:val="0000FF"/>
          <w:sz w:val="32"/>
          <w:szCs w:val="32"/>
          <w:rtl/>
        </w:rPr>
        <w:t>لمركوز في ذهن السائل وجود محذور فارق بين ما قبل ذهاب الثلثين وما بعده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5152A">
        <w:rPr>
          <w:rFonts w:cs="MbSadr (1)"/>
          <w:color w:val="0000FF"/>
          <w:sz w:val="32"/>
          <w:szCs w:val="32"/>
          <w:rtl/>
        </w:rPr>
        <w:t>و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الإمام </w:t>
      </w:r>
      <w:r w:rsidRPr="0075152A">
        <w:rPr>
          <w:rFonts w:cs="MbSadr (1)"/>
          <w:color w:val="0000FF"/>
          <w:sz w:val="32"/>
          <w:szCs w:val="32"/>
          <w:rtl/>
        </w:rPr>
        <w:t>(</w:t>
      </w:r>
      <w:r w:rsidRPr="0075152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5152A">
        <w:rPr>
          <w:rFonts w:cs="MbSadr (1)"/>
          <w:color w:val="0000FF"/>
          <w:sz w:val="32"/>
          <w:szCs w:val="32"/>
          <w:rtl/>
        </w:rPr>
        <w:t xml:space="preserve"> </w:t>
      </w:r>
      <w:r w:rsidRPr="0075152A">
        <w:rPr>
          <w:rFonts w:cs="MbSadr (1)" w:hint="cs"/>
          <w:color w:val="0000FF"/>
          <w:sz w:val="32"/>
          <w:szCs w:val="32"/>
          <w:rtl/>
        </w:rPr>
        <w:t>أمضاه بالسكوت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وكما يحتمل أن يكون ذلك المحذور المركوز في </w:t>
      </w:r>
      <w:r w:rsidRPr="0075152A">
        <w:rPr>
          <w:rFonts w:cs="MbSadr (1)"/>
          <w:color w:val="0000FF"/>
          <w:sz w:val="32"/>
          <w:szCs w:val="32"/>
          <w:rtl/>
        </w:rPr>
        <w:t>ذ</w:t>
      </w:r>
      <w:r w:rsidRPr="0075152A">
        <w:rPr>
          <w:rFonts w:cs="MbSadr (1)" w:hint="cs"/>
          <w:color w:val="0000FF"/>
          <w:sz w:val="32"/>
          <w:szCs w:val="32"/>
          <w:rtl/>
        </w:rPr>
        <w:t>هنه هو الحرمة الفعلية كذلك يحتمل أن يكون هو المَعْرضية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يشهد أو يؤيّد الثاني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فيشرب منه السنة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فهذا مؤيّد لكون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ظره إلى الحرمة التي تحصل من امتداد الزمان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حرمة النشّ من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فيرجع جواب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بعد ذهاب الثلثين ترتفع المعرضية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الحرمة الإسكارية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5152A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لوجه الرابع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 إسماعيل بن الفضل الهاشمي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شكوت إلى </w:t>
      </w:r>
      <w:r w:rsidRPr="0075152A">
        <w:rPr>
          <w:rFonts w:cs="MbSadr (1)"/>
          <w:color w:val="0000FF"/>
          <w:sz w:val="32"/>
          <w:szCs w:val="32"/>
          <w:rtl/>
        </w:rPr>
        <w:t>أ</w:t>
      </w:r>
      <w:r w:rsidRPr="0075152A">
        <w:rPr>
          <w:rFonts w:cs="MbSadr (1)" w:hint="cs"/>
          <w:color w:val="0000FF"/>
          <w:sz w:val="32"/>
          <w:szCs w:val="32"/>
          <w:rtl/>
        </w:rPr>
        <w:t>بي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ع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75152A">
        <w:rPr>
          <w:rFonts w:cs="MbSadr (1)"/>
          <w:color w:val="0000FF"/>
          <w:sz w:val="32"/>
          <w:szCs w:val="32"/>
          <w:rtl/>
        </w:rPr>
        <w:t>(</w:t>
      </w:r>
      <w:r w:rsidRPr="0075152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5152A">
        <w:rPr>
          <w:rFonts w:cs="MbSadr (1)"/>
          <w:color w:val="0000FF"/>
          <w:sz w:val="32"/>
          <w:szCs w:val="32"/>
          <w:rtl/>
        </w:rPr>
        <w:t xml:space="preserve"> </w:t>
      </w:r>
      <w:r w:rsidRPr="0075152A">
        <w:rPr>
          <w:rFonts w:cs="MbSadr (1)" w:hint="cs"/>
          <w:color w:val="0000FF"/>
          <w:sz w:val="32"/>
          <w:szCs w:val="32"/>
          <w:rtl/>
        </w:rPr>
        <w:t>قراقر تصيبني في معدتي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وقلة استمرائي الطعام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فقال لي : </w:t>
      </w:r>
      <w:r w:rsidRPr="0075152A">
        <w:rPr>
          <w:rFonts w:cs="MbSadr (1)"/>
          <w:color w:val="0000FF"/>
          <w:sz w:val="32"/>
          <w:szCs w:val="32"/>
          <w:rtl/>
        </w:rPr>
        <w:t>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لم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ل</w:t>
      </w:r>
      <w:r w:rsidRPr="0075152A">
        <w:rPr>
          <w:rFonts w:cs="MbSadr (1)" w:hint="cs"/>
          <w:color w:val="0000FF"/>
          <w:sz w:val="32"/>
          <w:szCs w:val="32"/>
          <w:rtl/>
        </w:rPr>
        <w:t>ا تتّخذ نبيذاً نشربه نحن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وهو يمرئ الطعام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ويذهب بالقراقر والرياح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ن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ا</w:t>
      </w:r>
      <w:r w:rsidRPr="0075152A">
        <w:rPr>
          <w:rFonts w:cs="MbSadr (1)" w:hint="cs"/>
          <w:color w:val="0000FF"/>
          <w:sz w:val="32"/>
          <w:szCs w:val="32"/>
          <w:rtl/>
        </w:rPr>
        <w:t>لبطن ؟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فقلت له : صفه لي جعلت فداك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تأخذ صاعاً من زبيب </w:t>
      </w:r>
      <w:r w:rsidRPr="0075152A">
        <w:rPr>
          <w:rFonts w:cs="MbSadr (1)"/>
          <w:color w:val="0000FF"/>
          <w:sz w:val="32"/>
          <w:szCs w:val="32"/>
          <w:rtl/>
        </w:rPr>
        <w:t>ف</w:t>
      </w:r>
      <w:r w:rsidRPr="0075152A">
        <w:rPr>
          <w:rFonts w:cs="MbSadr (1)" w:hint="cs"/>
          <w:color w:val="0000FF"/>
          <w:sz w:val="32"/>
          <w:szCs w:val="32"/>
          <w:rtl/>
        </w:rPr>
        <w:t>تنقيه من حبّه وما فيه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تغسله بالماء غسلا جيّداً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تنقعه في مثله من الماء </w:t>
      </w:r>
      <w:r w:rsidRPr="0075152A">
        <w:rPr>
          <w:rFonts w:cs="MbSadr (1)"/>
          <w:color w:val="0000FF"/>
          <w:sz w:val="32"/>
          <w:szCs w:val="32"/>
          <w:rtl/>
        </w:rPr>
        <w:t>أ</w:t>
      </w:r>
      <w:r w:rsidRPr="0075152A">
        <w:rPr>
          <w:rFonts w:cs="MbSadr (1)" w:hint="cs"/>
          <w:color w:val="0000FF"/>
          <w:sz w:val="32"/>
          <w:szCs w:val="32"/>
          <w:rtl/>
        </w:rPr>
        <w:t>و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ا يغمره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تتركه في الشتاء ثلاثة أيّام بلياليها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وفي الصيف يوماً وليلة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5152A">
        <w:rPr>
          <w:rFonts w:cs="MbSadr (1)"/>
          <w:color w:val="0000FF"/>
          <w:sz w:val="32"/>
          <w:szCs w:val="32"/>
          <w:rtl/>
        </w:rPr>
        <w:t>ف</w:t>
      </w:r>
      <w:r w:rsidRPr="0075152A">
        <w:rPr>
          <w:rFonts w:cs="MbSadr (1)" w:hint="cs"/>
          <w:color w:val="0000FF"/>
          <w:sz w:val="32"/>
          <w:szCs w:val="32"/>
          <w:rtl/>
        </w:rPr>
        <w:t>إذا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أ</w:t>
      </w:r>
      <w:r w:rsidRPr="0075152A">
        <w:rPr>
          <w:rFonts w:cs="MbSadr (1)" w:hint="cs"/>
          <w:color w:val="0000FF"/>
          <w:sz w:val="32"/>
          <w:szCs w:val="32"/>
          <w:rtl/>
        </w:rPr>
        <w:t>تى عليه ذلك القدر صفّيته وأخذت صفوته وجعلته في إناء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وأخذت مقداره </w:t>
      </w:r>
      <w:r w:rsidRPr="0075152A">
        <w:rPr>
          <w:rFonts w:cs="MbSadr (1)"/>
          <w:color w:val="0000FF"/>
          <w:sz w:val="32"/>
          <w:szCs w:val="32"/>
          <w:rtl/>
        </w:rPr>
        <w:t>ب</w:t>
      </w:r>
      <w:r w:rsidRPr="0075152A">
        <w:rPr>
          <w:rFonts w:cs="MbSadr (1)" w:hint="cs"/>
          <w:color w:val="0000FF"/>
          <w:sz w:val="32"/>
          <w:szCs w:val="32"/>
          <w:rtl/>
        </w:rPr>
        <w:t>عود ثمّ طبخته طبخاً رقيقاً حتّى يذهب ثلثاه ويبقى ثلثه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تجعل عليه نصف </w:t>
      </w:r>
      <w:r w:rsidRPr="0075152A">
        <w:rPr>
          <w:rFonts w:cs="MbSadr (1)"/>
          <w:color w:val="0000FF"/>
          <w:sz w:val="32"/>
          <w:szCs w:val="32"/>
          <w:rtl/>
        </w:rPr>
        <w:t>ر</w:t>
      </w:r>
      <w:r w:rsidRPr="0075152A">
        <w:rPr>
          <w:rFonts w:cs="MbSadr (1)" w:hint="cs"/>
          <w:color w:val="0000FF"/>
          <w:sz w:val="32"/>
          <w:szCs w:val="32"/>
          <w:rtl/>
        </w:rPr>
        <w:t>طل عسل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وتأخذ مقدار العسل ثمّ تطبخه حتّى تذهب الزيادة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تأخذ زنجبيلا </w:t>
      </w:r>
      <w:r w:rsidRPr="0075152A">
        <w:rPr>
          <w:rFonts w:cs="MbSadr (1)"/>
          <w:color w:val="0000FF"/>
          <w:sz w:val="32"/>
          <w:szCs w:val="32"/>
          <w:rtl/>
        </w:rPr>
        <w:t>و</w:t>
      </w:r>
      <w:r w:rsidRPr="0075152A">
        <w:rPr>
          <w:rFonts w:cs="MbSadr (1)" w:hint="cs"/>
          <w:color w:val="0000FF"/>
          <w:sz w:val="32"/>
          <w:szCs w:val="32"/>
          <w:rtl/>
        </w:rPr>
        <w:t>خولنجان ودارصيني وزعفران وقرنفلا ومصطكي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وتدقّه وتجعله في خرقة </w:t>
      </w:r>
      <w:r w:rsidRPr="0075152A">
        <w:rPr>
          <w:rFonts w:cs="MbSadr (1)"/>
          <w:color w:val="0000FF"/>
          <w:sz w:val="32"/>
          <w:szCs w:val="32"/>
          <w:rtl/>
        </w:rPr>
        <w:t>ر</w:t>
      </w:r>
      <w:r w:rsidRPr="0075152A">
        <w:rPr>
          <w:rFonts w:cs="MbSadr (1)" w:hint="cs"/>
          <w:color w:val="0000FF"/>
          <w:sz w:val="32"/>
          <w:szCs w:val="32"/>
          <w:rtl/>
        </w:rPr>
        <w:t>قيقة وتطرحه فيه وتغليه معه غلية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تنزله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فإذا برد صفّيت وأخذت منه </w:t>
      </w:r>
      <w:r w:rsidRPr="0075152A">
        <w:rPr>
          <w:rFonts w:cs="MbSadr (1)"/>
          <w:color w:val="0000FF"/>
          <w:sz w:val="32"/>
          <w:szCs w:val="32"/>
          <w:rtl/>
        </w:rPr>
        <w:t>ع</w:t>
      </w:r>
      <w:r w:rsidRPr="0075152A">
        <w:rPr>
          <w:rFonts w:cs="MbSadr (1)" w:hint="cs"/>
          <w:color w:val="0000FF"/>
          <w:sz w:val="32"/>
          <w:szCs w:val="32"/>
          <w:rtl/>
        </w:rPr>
        <w:t>لى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غ</w:t>
      </w:r>
      <w:r w:rsidRPr="0075152A">
        <w:rPr>
          <w:rFonts w:cs="MbSadr (1)" w:hint="cs"/>
          <w:color w:val="0000FF"/>
          <w:sz w:val="32"/>
          <w:szCs w:val="32"/>
          <w:rtl/>
        </w:rPr>
        <w:t>دائك وعشائك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ففعلت فذهب عنّي ما كنت أجده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وهو شراب طيّب</w:t>
      </w:r>
    </w:p>
    <w:p w:rsidR="003E3511" w:rsidRPr="0075152A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color w:val="0000FF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5152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ل</w:t>
      </w:r>
      <w:r w:rsidRPr="0075152A">
        <w:rPr>
          <w:rFonts w:cs="MbSadr (1)" w:hint="cs"/>
          <w:color w:val="0000FF"/>
          <w:sz w:val="32"/>
          <w:szCs w:val="32"/>
          <w:rtl/>
        </w:rPr>
        <w:t>ا يتغيّر إذا بقي إن شاء الله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...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يناقش في دلالة الحديث بحمله على أنّ السائل راجع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 xml:space="preserve">نا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طبيب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والإمام أعطاه وصفة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فيدلّ على أنّ ذهاب الثلثين دخيل في الدواء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يؤيّد ذلك : بأنّ في بعض الروايات نقل الأمر باذهاب الثلثين عن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لأطبّاء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ما عن السيّاريّ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عمّن ذكره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إسحاق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شكوت إلى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بعض الوجع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وقلت له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إنّ الطبيب وصف لي شراباً آخذ الزبيب </w:t>
      </w:r>
      <w:r w:rsidRPr="0075152A">
        <w:rPr>
          <w:rFonts w:cs="MbSadr (1)"/>
          <w:color w:val="0000FF"/>
          <w:sz w:val="32"/>
          <w:szCs w:val="32"/>
          <w:rtl/>
        </w:rPr>
        <w:t>و</w:t>
      </w:r>
      <w:r w:rsidRPr="0075152A">
        <w:rPr>
          <w:rFonts w:cs="MbSadr (1)" w:hint="cs"/>
          <w:color w:val="0000FF"/>
          <w:sz w:val="32"/>
          <w:szCs w:val="32"/>
          <w:rtl/>
        </w:rPr>
        <w:t>أصبّ عليه الماء للواحد اثنين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أصبّ عليه العسل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أطبخه حتّى يذهب </w:t>
      </w:r>
      <w:r w:rsidRPr="0075152A">
        <w:rPr>
          <w:rFonts w:cs="MbSadr (1)"/>
          <w:color w:val="0000FF"/>
          <w:sz w:val="32"/>
          <w:szCs w:val="32"/>
          <w:rtl/>
        </w:rPr>
        <w:t>ث</w:t>
      </w:r>
      <w:r w:rsidRPr="0075152A">
        <w:rPr>
          <w:rFonts w:cs="MbSadr (1)" w:hint="cs"/>
          <w:color w:val="0000FF"/>
          <w:sz w:val="32"/>
          <w:szCs w:val="32"/>
          <w:rtl/>
        </w:rPr>
        <w:t>لثاه ويبقى الثلث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أليس حلواً ؟ !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 قلت : بلى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اشربه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ولم أخبره </w:t>
      </w:r>
      <w:r w:rsidRPr="0075152A">
        <w:rPr>
          <w:rFonts w:cs="MbSadr (1)"/>
          <w:color w:val="0000FF"/>
          <w:sz w:val="32"/>
          <w:szCs w:val="32"/>
          <w:rtl/>
        </w:rPr>
        <w:t>ك</w:t>
      </w:r>
      <w:r w:rsidRPr="0075152A">
        <w:rPr>
          <w:rFonts w:cs="MbSadr (1)" w:hint="cs"/>
          <w:color w:val="0000FF"/>
          <w:sz w:val="32"/>
          <w:szCs w:val="32"/>
          <w:rtl/>
        </w:rPr>
        <w:t>م العسل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حمل الحديث على مراجعة الإمام بوصفه طبيباً بعيد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الذي يظهر من ملاحظة مجموع الروايات الواردة في هذا الباب أنّ الناس وقتئذ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قعوا في مشكلة حينما حرم عليهم الخمر والمسكر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لأنّهم كانوا معتادين على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ستعينوا على هضم غذائهم باستعمال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أفتى بعض علمائهم بجواز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ستعمال المسكر الكأس والكأسين والثلاثة والأربعة ما لم يبلغ درجةً توجب فقد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عيه وصيرورته إنساناً غير متوازن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الشخص يشتكي من هذه الناحية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بما هو إمام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بما هو محرِّم للمسكر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فيقول : أنت تحرِّم المسكر وأنا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بتلىً بالقراقر فماذا أصنع ؟ فيقول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اشرب ما نحن نشربه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: اشرب شراباً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يس مسكراً أو محرّماً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الحاصل : أنّ ظهور الرواية في أنّ الإمام بصدد بيان شراب خال من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291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5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لمحذور الشرعي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والاطمئنان بذلك ولو بلحاظ مجموع الروايات ممّا لا ينبغي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لإشكال فيه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كن لعلّ هذا المحذور هو المعرضية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الحرمة الفعلية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فالشارع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عطى قاعدةً 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بعد التثليث لا يكون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حلالا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صدفةً إسكاره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فالرواية مجملة إن لم نقل بأنّ ظاهرها هو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لنظر إلى المعرضية للإسكار بقرينة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وهو شراب طيّب لا يتغيّر إذا بقي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 شاء الله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فهذا يناسب النظر إلى المحذور الذي ينشأ من طول الزمان وهو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ضافاً إلى أنّ الحديث غير معتبر سنداً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لِمَا فيه من الإرسال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بغضّ النظر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ملاحظة حال نفس المذكورين في السند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لوجه الخامس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رواية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وله روايتان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والمطمئنّ به أنّهما واقعة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أنّ كلاًّ منهما تتعرّض إلى سنخ سؤال واحد وجواب واحد بتمام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فاصيله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مع وحدة الراوي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والراوي عن الراوي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فيحصل الاطمئنان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حساب الاحتمالات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واقعة واحدة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ولكن نقل بالمعنى فاختلف النقل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وأحد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لسندين غير معتبر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والآخر معتبر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اُطلق في بعض الكتب على كلتا الروايتين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نّهما موثّقتان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الطريق غير المعتبر فهو هذا : محمد بن يعقوب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عليّ بن الحسن (يعني ابن فضّال)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رجل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عليّ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عمرو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سعيد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مصدّق بن صدقة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عمّار بن موسى الساباطي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فهنا كأنّ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حمد بن يحيى متردّد لا يدري هل سمع الحديث ابتداءً من عليّ بن الحسن أو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289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</w:t>
      </w:r>
      <w:r w:rsidRPr="00D27B5E">
        <w:rPr>
          <w:rStyle w:val="1"/>
          <w:rFonts w:hint="cs"/>
          <w:rtl/>
        </w:rPr>
        <w:t>حديث 2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معه من رجل عن عليّ بن الحسن ؟ وبهذا يسقط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الطريق الآخر المعتبر فهو هذا : محمد بن يعقوب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عن محمد بن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عن محمد بن أحمد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عن أحمد بن الحسن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عن </w:t>
      </w:r>
      <w:r w:rsidRPr="00730BFD">
        <w:rPr>
          <w:rFonts w:cs="MbSadr (1)" w:hint="cs"/>
          <w:sz w:val="32"/>
          <w:szCs w:val="32"/>
          <w:rtl/>
        </w:rPr>
        <w:t>عمرو بن سعيد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صدّق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عن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سئل عن الزبيب كيف يحلّ طبخه </w:t>
      </w:r>
      <w:r w:rsidRPr="0075152A">
        <w:rPr>
          <w:rFonts w:cs="MbSadr (1)"/>
          <w:color w:val="0000FF"/>
          <w:sz w:val="32"/>
          <w:szCs w:val="32"/>
          <w:rtl/>
        </w:rPr>
        <w:t>ح</w:t>
      </w:r>
      <w:r w:rsidRPr="0075152A">
        <w:rPr>
          <w:rFonts w:cs="MbSadr (1)" w:hint="cs"/>
          <w:color w:val="0000FF"/>
          <w:sz w:val="32"/>
          <w:szCs w:val="32"/>
          <w:rtl/>
        </w:rPr>
        <w:t>تّى يشرب حلالا ؟ 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>تأخذ ربعاً من زبيب فتنقّيه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ثمّ تطرح عليه اثني عشر </w:t>
      </w:r>
      <w:r w:rsidRPr="0075152A">
        <w:rPr>
          <w:rFonts w:cs="MbSadr (1)"/>
          <w:color w:val="0000FF"/>
          <w:sz w:val="32"/>
          <w:szCs w:val="32"/>
          <w:rtl/>
        </w:rPr>
        <w:t>ر</w:t>
      </w:r>
      <w:r w:rsidRPr="0075152A">
        <w:rPr>
          <w:rFonts w:cs="MbSadr (1)" w:hint="cs"/>
          <w:color w:val="0000FF"/>
          <w:sz w:val="32"/>
          <w:szCs w:val="32"/>
          <w:rtl/>
        </w:rPr>
        <w:t>طلا من ماء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>، ثم تنقعه ليلة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فإذا كان من غد نزعت 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lastRenderedPageBreak/>
        <w:t>سلافته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>، ثمّ تنزع ماءه فت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صبّه </w:t>
      </w:r>
      <w:r w:rsidRPr="0075152A">
        <w:rPr>
          <w:rFonts w:cs="MbSadr (1)"/>
          <w:color w:val="0000FF"/>
          <w:sz w:val="32"/>
          <w:szCs w:val="32"/>
          <w:rtl/>
        </w:rPr>
        <w:t>ع</w:t>
      </w:r>
      <w:r w:rsidRPr="0075152A">
        <w:rPr>
          <w:rFonts w:cs="MbSadr (1)" w:hint="cs"/>
          <w:color w:val="0000FF"/>
          <w:sz w:val="32"/>
          <w:szCs w:val="32"/>
          <w:rtl/>
        </w:rPr>
        <w:t>لى الأوّل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>، ثم تطرحه في إناء واحد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ثمّ توقد تحته النار حتّى يذهب ثلثاه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ويبقى </w:t>
      </w:r>
      <w:r w:rsidRPr="0075152A">
        <w:rPr>
          <w:rFonts w:cs="MbSadr (1)"/>
          <w:color w:val="0000FF"/>
          <w:sz w:val="32"/>
          <w:szCs w:val="32"/>
          <w:rtl/>
        </w:rPr>
        <w:t>ث</w:t>
      </w:r>
      <w:r w:rsidRPr="0075152A">
        <w:rPr>
          <w:rFonts w:cs="MbSadr (1)" w:hint="cs"/>
          <w:color w:val="0000FF"/>
          <w:sz w:val="32"/>
          <w:szCs w:val="32"/>
          <w:rtl/>
        </w:rPr>
        <w:t>لثه وتحته النار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تأخذ رطل عسل فتغليه بالنار غليةً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وتنزع رغوته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75152A">
        <w:rPr>
          <w:rFonts w:cs="MbSadr (1)"/>
          <w:color w:val="0000FF"/>
          <w:sz w:val="32"/>
          <w:szCs w:val="32"/>
          <w:rtl/>
        </w:rPr>
        <w:t>ت</w:t>
      </w:r>
      <w:r w:rsidRPr="0075152A">
        <w:rPr>
          <w:rFonts w:cs="MbSadr (1)" w:hint="cs"/>
          <w:color w:val="0000FF"/>
          <w:sz w:val="32"/>
          <w:szCs w:val="32"/>
          <w:rtl/>
        </w:rPr>
        <w:t>طرحه على المطبوخ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اضربه حتّى يختلط به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واطرح فيه إن شئت زعفراناً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75152A">
        <w:rPr>
          <w:rFonts w:cs="MbSadr (1)"/>
          <w:color w:val="0000FF"/>
          <w:sz w:val="32"/>
          <w:szCs w:val="32"/>
          <w:rtl/>
        </w:rPr>
        <w:t>و</w:t>
      </w:r>
      <w:r w:rsidRPr="0075152A">
        <w:rPr>
          <w:rFonts w:cs="MbSadr (1)" w:hint="cs"/>
          <w:color w:val="0000FF"/>
          <w:sz w:val="32"/>
          <w:szCs w:val="32"/>
          <w:rtl/>
        </w:rPr>
        <w:t>طيّبته إن شئت بزنجبيل قليل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قال : فإن أردت أن تقسِّمه أثلاثاً لتطبخه فكِلْه </w:t>
      </w:r>
      <w:r w:rsidRPr="0075152A">
        <w:rPr>
          <w:rFonts w:cs="MbSadr (1)"/>
          <w:color w:val="0000FF"/>
          <w:sz w:val="32"/>
          <w:szCs w:val="32"/>
          <w:rtl/>
        </w:rPr>
        <w:t>ب</w:t>
      </w:r>
      <w:r w:rsidRPr="0075152A">
        <w:rPr>
          <w:rFonts w:cs="MbSadr (1)" w:hint="cs"/>
          <w:color w:val="0000FF"/>
          <w:sz w:val="32"/>
          <w:szCs w:val="32"/>
          <w:rtl/>
        </w:rPr>
        <w:t>شيء واحد حتّى تعلم كم هو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اطرح عليه الأوّل في الإناء الذي تغليه فيه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75152A">
        <w:rPr>
          <w:rFonts w:cs="MbSadr (1)"/>
          <w:color w:val="0000FF"/>
          <w:sz w:val="32"/>
          <w:szCs w:val="32"/>
          <w:rtl/>
        </w:rPr>
        <w:t>ت</w:t>
      </w:r>
      <w:r w:rsidRPr="0075152A">
        <w:rPr>
          <w:rFonts w:cs="MbSadr (1)" w:hint="cs"/>
          <w:color w:val="0000FF"/>
          <w:sz w:val="32"/>
          <w:szCs w:val="32"/>
          <w:rtl/>
        </w:rPr>
        <w:t>ضع فيه مقداراً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وحدّه حيث يبلغ الماء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 اطرح الثلث الآخر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حدّه حيث </w:t>
      </w:r>
      <w:r w:rsidRPr="0075152A">
        <w:rPr>
          <w:rFonts w:cs="MbSadr (1)"/>
          <w:color w:val="0000FF"/>
          <w:sz w:val="32"/>
          <w:szCs w:val="32"/>
          <w:rtl/>
        </w:rPr>
        <w:t>ي</w:t>
      </w:r>
      <w:r w:rsidRPr="0075152A">
        <w:rPr>
          <w:rFonts w:cs="MbSadr (1)" w:hint="cs"/>
          <w:color w:val="0000FF"/>
          <w:sz w:val="32"/>
          <w:szCs w:val="32"/>
          <w:rtl/>
        </w:rPr>
        <w:t>بلغ الماء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تطرح الثلث الأخير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ثمّ تحدّه حيث يبلغ الماء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ثمّ توقد تحته بنار </w:t>
      </w:r>
      <w:r w:rsidRPr="0075152A">
        <w:rPr>
          <w:rFonts w:cs="MbSadr (1)"/>
          <w:color w:val="0000FF"/>
          <w:sz w:val="32"/>
          <w:szCs w:val="32"/>
          <w:rtl/>
        </w:rPr>
        <w:t>ل</w:t>
      </w:r>
      <w:r w:rsidRPr="0075152A">
        <w:rPr>
          <w:rFonts w:cs="MbSadr (1)" w:hint="cs"/>
          <w:color w:val="0000FF"/>
          <w:sz w:val="32"/>
          <w:szCs w:val="32"/>
          <w:rtl/>
        </w:rPr>
        <w:t>يّنة حتى يذهب ثلثاه ويبقى ثلثه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5152A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بهذه الرواية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هو :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 أنّ عماراً يسأل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ه كيف يحلّ طبخه </w:t>
      </w:r>
      <w:r w:rsidRPr="0075152A">
        <w:rPr>
          <w:rFonts w:cs="MbSadr (1)"/>
          <w:color w:val="0000FF"/>
          <w:sz w:val="32"/>
          <w:szCs w:val="32"/>
          <w:rtl/>
        </w:rPr>
        <w:t>ب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حيث يشرب حلالا ؟ فبيّن الإمام </w:t>
      </w:r>
      <w:r w:rsidRPr="0075152A">
        <w:rPr>
          <w:rFonts w:cs="MbSadr (1)"/>
          <w:color w:val="0000FF"/>
          <w:sz w:val="32"/>
          <w:szCs w:val="32"/>
          <w:rtl/>
        </w:rPr>
        <w:t>(</w:t>
      </w:r>
      <w:r w:rsidRPr="0075152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5152A">
        <w:rPr>
          <w:rFonts w:cs="MbSadr (1)"/>
          <w:color w:val="0000FF"/>
          <w:sz w:val="32"/>
          <w:szCs w:val="32"/>
          <w:rtl/>
        </w:rPr>
        <w:t xml:space="preserve"> </w:t>
      </w:r>
      <w:r w:rsidRPr="0075152A">
        <w:rPr>
          <w:rFonts w:cs="MbSadr (1)" w:hint="cs"/>
          <w:color w:val="0000FF"/>
          <w:sz w:val="32"/>
          <w:szCs w:val="32"/>
          <w:rtl/>
        </w:rPr>
        <w:t>أنّه لابدّ من إذهاب الثلثين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ومقتضى ذلك </w:t>
      </w:r>
      <w:r w:rsidRPr="0075152A">
        <w:rPr>
          <w:rFonts w:cs="MbSadr (1)"/>
          <w:color w:val="0000FF"/>
          <w:sz w:val="32"/>
          <w:szCs w:val="32"/>
          <w:rtl/>
        </w:rPr>
        <w:t>ا</w:t>
      </w:r>
      <w:r w:rsidRPr="0075152A">
        <w:rPr>
          <w:rFonts w:cs="MbSadr (1)" w:hint="cs"/>
          <w:color w:val="0000FF"/>
          <w:sz w:val="32"/>
          <w:szCs w:val="32"/>
          <w:rtl/>
        </w:rPr>
        <w:t>لحرمة قبل ذهاب الثلثين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الإنصاف عدم تمامية الدلالة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ا لو نظرنا إلى السؤال وحده فإنّما يدلّ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ارتكاز محذور في نظر الراوي يبتلى به العصير الزبيبيّ أحياناً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فأراد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عرف طريقاً يتخلّص به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ولعلّ ذاك المحذور عبارة عن مشكلة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 xml:space="preserve"> 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المصدر السابق : 290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الحرمة بالغليان ولو لم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الجواب : فإن كان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مقام حصر الطريقة المحلّلة دلّ على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المحلّل منحصر في إذهاب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يكفي التعجيل بالشرب قبل أن يتخمّر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لم يثبت كونه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بصدد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فلعلّه بصدد بيان مصداق حلال لا محذور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ولو كان بصدد الحصر للزم انتفاء الحلّ بانتفاء أيّ قيد من هذه القيود الكثيرة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لمذكورة في الكلام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 حين أنّه ليس كذلك حتماً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لوجه السادس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التمسّك بإطلاق الشراب في بعض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واية عمّار في حديث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أنّه سُئِل عن الرجل يأتي بالشراب فيقول : هذا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طبوخ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ع</w:t>
      </w:r>
      <w:r w:rsidRPr="0075152A">
        <w:rPr>
          <w:rFonts w:cs="MbSadr (1)" w:hint="cs"/>
          <w:color w:val="0000FF"/>
          <w:sz w:val="32"/>
          <w:szCs w:val="32"/>
          <w:rtl/>
        </w:rPr>
        <w:t>لى الثلث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إن كان مسلماً ورعاً مؤمناً (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مأموناً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) فلا بأس بأن </w:t>
      </w:r>
      <w:r w:rsidRPr="0075152A">
        <w:rPr>
          <w:rFonts w:cs="MbSadr (1)"/>
          <w:color w:val="0000FF"/>
          <w:sz w:val="32"/>
          <w:szCs w:val="32"/>
          <w:rtl/>
        </w:rPr>
        <w:t>ي</w:t>
      </w:r>
      <w:r w:rsidRPr="0075152A">
        <w:rPr>
          <w:rFonts w:cs="MbSadr (1)" w:hint="cs"/>
          <w:color w:val="0000FF"/>
          <w:sz w:val="32"/>
          <w:szCs w:val="32"/>
          <w:rtl/>
        </w:rPr>
        <w:t>شرب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هذا من أسخف الاستدلالات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أسخف من الاستدلال بإطلاق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 يرد عليه كلّ ما ورد هناك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ليس بصدد بيان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لشراب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هو ـ بعد الفراغ عن حرمة الشراب ـ بصدد بيان الوظيفة الظاهرية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الشكّ في ذهاب الثلثين من ذلك الشراب المحرّم في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لوجه السابع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هو التمسّك بالاستصحاب التعليقي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بأن يقال : إنّ هذا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يثما كان عنباً كان عصيره يحرم بالغليان فكذلك الآن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البحث عن كبرى الاستصحاب التعليقيّ في محلّه في الاُصول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وبيّنّا هناك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ريانه في أمثال هذه الموارد على تفصيل لا يسعه المقام هنا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الحاصل : أنّ الكبرى عندنا تامّة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الكلام في الصغرى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فهنا إشكال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6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بحوث في علم الاُصول 6 : 293 ـ 294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ويّ ذكره عدّة من الفقهاء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يشترط في الاستصحاب وحدة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تنجيزياً كان أو تعليقياً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والموضوع هنا ليس واحداً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بدعوى 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 والعنب اثنان عرفاً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كصيرورة الكلب مِلحاً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 بالإمكان أن يقال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 صيرورة العنب زبيباً إنّما هو عبارة عن جفافه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وجفاف الشيء المرطوب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 عرفاً صيرورته موضوعاً جديداً مغايراً للأول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بلحاظ أنّ العصير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لقضية المتيقّنة اُريد به الماء الأصليّ للعنب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القضية المشكوكة اُريد به ماءٌ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ارجي ممزوج معه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فقد تعدّد 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يجري الاستصحاب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تمام الكلام في أدلّة حرمة العصير الزبيبيّ إذا غلى ولم يكن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اتّضح عدم تمامية شيء منها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أدلّة على عدم حرمة العصير الزبيبيّ في مقابل أدلّة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ننظر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يها لكي نرى هل يتمّ شيء منها أو لا ؟ وتظهر فائدتها على تقدير البناء على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مامية بعض الأدلّة السابقة على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فيعارض بما دلّ على 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فقد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توصّل إلى تقييد دليل الحرمة بصورة الإسكار مثلا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5152A" w:rsidRDefault="003E3511" w:rsidP="003E3511">
      <w:pPr>
        <w:pStyle w:val="a"/>
        <w:adjustRightInd w:val="0"/>
        <w:ind w:firstLine="567"/>
        <w:rPr>
          <w:rFonts w:cs="MbSadr (2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قبل الخوض في أدلّة عدم الحرمة نذكر نكتة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وهي</w:t>
      </w:r>
      <w:r w:rsidRPr="00730BFD">
        <w:rPr>
          <w:rFonts w:cs="MbSadr (1)" w:hint="cs"/>
          <w:sz w:val="32"/>
          <w:szCs w:val="32"/>
          <w:rtl/>
        </w:rPr>
        <w:t xml:space="preserve"> : أنّ ما يعقل من 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لحرمة تقييده بصورة الإسكار بمقتضى أدلّة الحلّية إنّما هو ما يكون من قبيل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 xml:space="preserve">واية عمّار الساباطي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سُئِل عن </w:t>
      </w:r>
      <w:r w:rsidRPr="0075152A">
        <w:rPr>
          <w:rFonts w:cs="MbSadr (1)" w:hint="cs"/>
          <w:color w:val="0000FF"/>
          <w:sz w:val="32"/>
          <w:szCs w:val="32"/>
          <w:rtl/>
        </w:rPr>
        <w:lastRenderedPageBreak/>
        <w:t>الزبيب كيف يحلّ طبخه حتّى يشرب حلالا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... </w:t>
      </w:r>
      <w:r w:rsidRPr="0075152A">
        <w:rPr>
          <w:rFonts w:cs="MbSadr (1)"/>
          <w:color w:val="0000FF"/>
          <w:sz w:val="32"/>
          <w:szCs w:val="32"/>
          <w:rtl/>
        </w:rPr>
        <w:t>إ</w:t>
      </w:r>
      <w:r w:rsidRPr="0075152A">
        <w:rPr>
          <w:rFonts w:cs="MbSadr (1)" w:hint="cs"/>
          <w:color w:val="0000FF"/>
          <w:sz w:val="32"/>
          <w:szCs w:val="32"/>
          <w:rtl/>
        </w:rPr>
        <w:t>لى آخره</w:t>
      </w:r>
      <w:r w:rsidRPr="0075152A">
        <w:rPr>
          <w:rFonts w:cs="MbSadr (1)"/>
          <w:color w:val="0000FF"/>
          <w:sz w:val="32"/>
          <w:szCs w:val="32"/>
          <w:rtl/>
        </w:rPr>
        <w:t>(</w:t>
      </w:r>
      <w:r w:rsidRPr="0075152A">
        <w:rPr>
          <w:rFonts w:cs="MbSadr (1)" w:hint="cs"/>
          <w:color w:val="0000FF"/>
          <w:sz w:val="32"/>
          <w:szCs w:val="32"/>
          <w:rtl/>
        </w:rPr>
        <w:t>2</w:t>
      </w:r>
      <w:r w:rsidRPr="0075152A">
        <w:rPr>
          <w:rFonts w:cs="MbSadr (1)"/>
          <w:color w:val="0000FF"/>
          <w:sz w:val="32"/>
          <w:szCs w:val="32"/>
          <w:rtl/>
        </w:rPr>
        <w:t>)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/>
          <w:color w:val="0000FF"/>
          <w:sz w:val="32"/>
          <w:szCs w:val="32"/>
          <w:rtl/>
        </w:rPr>
        <w:t xml:space="preserve">. </w:t>
      </w:r>
      <w:r w:rsidRPr="0075152A">
        <w:rPr>
          <w:rFonts w:cs="MbSadr (1)" w:hint="cs"/>
          <w:color w:val="0000FF"/>
          <w:sz w:val="32"/>
          <w:szCs w:val="32"/>
          <w:rtl/>
        </w:rPr>
        <w:t>وقد جاء في الجواب قيد ذهاب الثلثين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بناءً على استفادة الحصر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ن ذلك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فتدلّ بمفهوم الحصر على الحرمة قبل ذهاب الثلثين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وهذا مطلق يشمل </w:t>
      </w:r>
      <w:r w:rsidRPr="0075152A">
        <w:rPr>
          <w:rFonts w:cs="MbSadr (1)"/>
          <w:color w:val="0000FF"/>
          <w:sz w:val="32"/>
          <w:szCs w:val="32"/>
          <w:rtl/>
        </w:rPr>
        <w:t>ف</w:t>
      </w:r>
      <w:r w:rsidRPr="0075152A">
        <w:rPr>
          <w:rFonts w:cs="MbSadr (1)" w:hint="cs"/>
          <w:color w:val="0000FF"/>
          <w:sz w:val="32"/>
          <w:szCs w:val="32"/>
          <w:rtl/>
        </w:rPr>
        <w:t>رض الإسكار وعدمه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فيمكن تقييده بفرض الإسكار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راجع فرائد الاُصول 3 : 223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وفوائد الاُصول 4 : 458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ومصباح الاُصول 3 : 137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D27B5E" w:rsidRDefault="003E3511" w:rsidP="003E3511">
      <w:pPr>
        <w:widowControl w:val="0"/>
        <w:jc w:val="both"/>
        <w:rPr>
          <w:rStyle w:val="1"/>
          <w:rFonts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Fonts w:hint="cs"/>
          <w:rtl/>
        </w:rPr>
        <w:t>2</w:t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وسائل الشيعة 25 : 290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الباب 5 من أبواب الأشربة المحرّمة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، الحديث 3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ما يكون بلسان أنّ العصير الزبيبيّ إذا غلى يحرم من قبيل رواية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يد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لنرسي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عرفاً تقييده بخصوص حالة الإسكار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المستفاد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ون الحرمة لعنوان العصير الزبيبيّ المغليّ وتقييده بالإسكار يرجع إلى إلغاء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العنوان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والرجوع إلى عنوان آخر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المسكر الذي هو حرام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</w:t>
      </w:r>
      <w:r w:rsidRPr="00730BFD">
        <w:rPr>
          <w:rFonts w:cs="MbSadr (1)"/>
          <w:sz w:val="32"/>
          <w:szCs w:val="32"/>
          <w:rtl/>
        </w:rPr>
        <w:t>ز</w:t>
      </w:r>
      <w:r w:rsidRPr="00730BFD">
        <w:rPr>
          <w:rFonts w:cs="MbSadr (1)" w:hint="cs"/>
          <w:sz w:val="32"/>
          <w:szCs w:val="32"/>
          <w:rtl/>
        </w:rPr>
        <w:t>بيباً مغليّاً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إذا عرفت ذلك فلنشرع في أدلّة حلّية العصير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تة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لدليل الأوّل : عمومات الحلّ من قبيل آية : </w:t>
      </w:r>
      <w:r w:rsidRPr="0075152A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75152A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خَلَقَ لَكُم مَّا في الأرضِ جَمِيعاً )</w:t>
      </w:r>
      <w:r w:rsidRPr="0075152A">
        <w:rPr>
          <w:rFonts w:ascii="MbSadr (1)" w:hAnsi="MbSadr (1)" w:cs="MbSadr (1)"/>
          <w:bCs/>
          <w:sz w:val="32"/>
          <w:szCs w:val="32"/>
          <w:rtl/>
        </w:rPr>
        <w:t>(1)</w:t>
      </w:r>
      <w:r w:rsidRPr="0075152A">
        <w:rPr>
          <w:rFonts w:ascii="MbSadr (1)" w:hAnsi="MbSadr (1)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فإنّها تدلّ على حلّية كلّ شيء للإنسان إلاّ ما خرج بالدليل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هذا الدليل وإن كان تامّاً في نفسه لكنّه لا يقاوم شيئاً من أدلّة الحرمة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مّت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عدا الاستصحاب فيقدّم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ما هو الصحيح من تقدّم العامّ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 دوران الأمر بين عموم العامّ واستصحاب حكم المخصّص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الأدلّة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لاُخرى فتقدّم عليه لو تمّت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لكونها أخصّ منه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الثاني : الأدلّة الاجتهادية للحلّ التي موضوعها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فرقه عن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الأوّل يشمل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وأنواعه ثلاثة :</w:t>
      </w:r>
    </w:p>
    <w:p w:rsidR="003E3511" w:rsidRPr="0075152A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لأوّل : ما دلّ كتاباً وسنّةً على حصر الحرام من الطعام بالميتة والدم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المسكر ونحو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قبيل رواية محمد بن عذافر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أبيه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بي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 xml:space="preserve">عفر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قلت له : لمَ حرّم الله الخمر والميتة ولحم الخنزير والدم ؟ </w:t>
      </w:r>
      <w:r w:rsidRPr="0075152A">
        <w:rPr>
          <w:rFonts w:cs="MbSadr (1)"/>
          <w:color w:val="0000FF"/>
          <w:sz w:val="32"/>
          <w:szCs w:val="32"/>
          <w:rtl/>
        </w:rPr>
        <w:t>ف</w:t>
      </w:r>
      <w:r w:rsidRPr="0075152A">
        <w:rPr>
          <w:rFonts w:cs="MbSadr (1)" w:hint="cs"/>
          <w:color w:val="0000FF"/>
          <w:sz w:val="32"/>
          <w:szCs w:val="32"/>
          <w:rtl/>
        </w:rPr>
        <w:t>قال : 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إنّ الله تبارك وتعالى لم يحرّم ذلك على عباده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وأحلّ لهم ما وراء ذلك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ن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ر</w:t>
      </w:r>
      <w:r w:rsidRPr="0075152A">
        <w:rPr>
          <w:rFonts w:cs="MbSadr (1)" w:hint="cs"/>
          <w:color w:val="0000FF"/>
          <w:sz w:val="32"/>
          <w:szCs w:val="32"/>
          <w:rtl/>
        </w:rPr>
        <w:t>غبة في ما أحلّ لهم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ولا زهد في ما حرّمه عليهم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، ولكنّه خلق الخلق فعلم </w:t>
      </w:r>
      <w:r w:rsidRPr="0075152A">
        <w:rPr>
          <w:rFonts w:cs="MbSadr (1)"/>
          <w:color w:val="0000FF"/>
          <w:sz w:val="32"/>
          <w:szCs w:val="32"/>
          <w:rtl/>
        </w:rPr>
        <w:t>م</w:t>
      </w:r>
      <w:r w:rsidRPr="0075152A">
        <w:rPr>
          <w:rFonts w:cs="MbSadr (1)" w:hint="cs"/>
          <w:color w:val="0000FF"/>
          <w:sz w:val="32"/>
          <w:szCs w:val="32"/>
          <w:rtl/>
        </w:rPr>
        <w:t>ا</w:t>
      </w:r>
      <w:r w:rsidRPr="0075152A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ت</w:t>
      </w:r>
      <w:r w:rsidRPr="0075152A">
        <w:rPr>
          <w:rFonts w:cs="MbSadr (1)" w:hint="cs"/>
          <w:color w:val="0000FF"/>
          <w:sz w:val="32"/>
          <w:szCs w:val="32"/>
          <w:rtl/>
        </w:rPr>
        <w:t>قوم به أبدانهم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وما يصلحهم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فأحلَّه لهم وأباحه لهم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، وعلم ما يضرّهم فنهاهم</w:t>
      </w:r>
    </w:p>
    <w:p w:rsidR="003E3511" w:rsidRPr="00D27B5E" w:rsidRDefault="003E3511" w:rsidP="003E3511">
      <w:pPr>
        <w:widowControl w:val="0"/>
        <w:jc w:val="both"/>
        <w:rPr>
          <w:rStyle w:val="1"/>
          <w:rtl/>
        </w:rPr>
      </w:pPr>
      <w:r w:rsidRPr="00D27B5E">
        <w:rPr>
          <w:rStyle w:val="1"/>
          <w:rtl/>
        </w:rPr>
        <w:t>ــــــــــــــــــــــــــــــــ</w:t>
      </w:r>
    </w:p>
    <w:p w:rsidR="003E3511" w:rsidRPr="00D27B5E" w:rsidRDefault="003E3511" w:rsidP="003E3511">
      <w:pPr>
        <w:widowControl w:val="0"/>
        <w:jc w:val="both"/>
        <w:rPr>
          <w:rStyle w:val="1"/>
          <w:rFonts w:ascii="MbSadr (1)" w:hAnsi="MbSadr (1)" w:hint="cs"/>
          <w:rtl/>
        </w:rPr>
      </w:pPr>
      <w:r w:rsidRPr="00D27B5E">
        <w:rPr>
          <w:rStyle w:val="1"/>
          <w:rtl/>
        </w:rPr>
        <w:t>(</w:t>
      </w:r>
      <w:r w:rsidRPr="00D27B5E">
        <w:rPr>
          <w:rStyle w:val="1"/>
          <w:rtl/>
        </w:rPr>
        <w:footnoteRef/>
      </w:r>
      <w:r w:rsidRPr="00D27B5E">
        <w:rPr>
          <w:rStyle w:val="1"/>
          <w:rtl/>
        </w:rPr>
        <w:t xml:space="preserve">) </w:t>
      </w:r>
      <w:r w:rsidRPr="00D27B5E">
        <w:rPr>
          <w:rStyle w:val="1"/>
          <w:rFonts w:hint="cs"/>
          <w:rtl/>
        </w:rPr>
        <w:t>البقرة : 29</w:t>
      </w:r>
      <w:r w:rsidRPr="00D27B5E">
        <w:rPr>
          <w:rStyle w:val="1"/>
          <w:rFonts w:cs="Times New Roman" w:hint="cs"/>
          <w:rtl/>
        </w:rPr>
        <w:t> </w:t>
      </w:r>
      <w:r w:rsidRPr="00D27B5E">
        <w:rPr>
          <w:rStyle w:val="1"/>
          <w:rFonts w:ascii="MbSadr (1)" w:hAnsi="MbSadr (1)" w:hint="cs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5152A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5152A">
        <w:rPr>
          <w:rFonts w:cs="MbSadr (1)"/>
          <w:color w:val="0000FF"/>
          <w:sz w:val="32"/>
          <w:szCs w:val="32"/>
          <w:rtl/>
        </w:rPr>
        <w:t>ع</w:t>
      </w:r>
      <w:r w:rsidRPr="0075152A">
        <w:rPr>
          <w:rFonts w:cs="MbSadr (1)" w:hint="cs"/>
          <w:color w:val="0000FF"/>
          <w:sz w:val="32"/>
          <w:szCs w:val="32"/>
          <w:rtl/>
        </w:rPr>
        <w:t>نه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... الحديث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بناءً على أن يكون هذا في مقام البيان من هذه الناحية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حلّية ما عدا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ما دلّ على حصر الحرام من الشراب بالمسكر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قبيل رواية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حف العقول التي جاء فيها : </w:t>
      </w:r>
      <w:r w:rsidRPr="0075152A">
        <w:rPr>
          <w:rFonts w:cs="MbSadr (1)" w:hint="cs"/>
          <w:color w:val="0000FF"/>
          <w:sz w:val="32"/>
          <w:szCs w:val="32"/>
          <w:rtl/>
        </w:rPr>
        <w:t>«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 xml:space="preserve">وما يجوز من الأشربة من جميع صنوفها فما لم يغيّر </w:t>
      </w:r>
      <w:r w:rsidRPr="0075152A">
        <w:rPr>
          <w:rFonts w:cs="MbSadr (1)"/>
          <w:color w:val="0000FF"/>
          <w:sz w:val="32"/>
          <w:szCs w:val="32"/>
          <w:rtl/>
        </w:rPr>
        <w:t>ا</w:t>
      </w:r>
      <w:r w:rsidRPr="0075152A">
        <w:rPr>
          <w:rFonts w:cs="MbSadr (1)" w:hint="cs"/>
          <w:color w:val="0000FF"/>
          <w:sz w:val="32"/>
          <w:szCs w:val="32"/>
          <w:rtl/>
        </w:rPr>
        <w:t>لعقل كثيره فلا بأس بشربه</w:t>
      </w:r>
      <w:r w:rsidRPr="0075152A">
        <w:rPr>
          <w:rFonts w:hint="cs"/>
          <w:color w:val="0000FF"/>
          <w:sz w:val="32"/>
          <w:szCs w:val="32"/>
          <w:rtl/>
        </w:rPr>
        <w:t> </w:t>
      </w:r>
      <w:r w:rsidRPr="0075152A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4332F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هناك روايات بمضمون : </w:t>
      </w:r>
      <w:r w:rsidRPr="0074332F">
        <w:rPr>
          <w:rFonts w:cs="MbSadr (1)" w:hint="cs"/>
          <w:color w:val="0000FF"/>
          <w:sz w:val="32"/>
          <w:szCs w:val="32"/>
          <w:rtl/>
        </w:rPr>
        <w:t>«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>حرَّم الله الخمر بعينها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 xml:space="preserve">، وحرّم رسول الله </w:t>
      </w:r>
      <w:r w:rsidRPr="0074332F">
        <w:rPr>
          <w:rFonts w:cs="MbSadr (1)"/>
          <w:color w:val="0000FF"/>
          <w:sz w:val="32"/>
          <w:szCs w:val="32"/>
          <w:rtl/>
        </w:rPr>
        <w:t>(</w:t>
      </w:r>
      <w:r w:rsidRPr="0074332F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74332F">
        <w:rPr>
          <w:rFonts w:cs="MbSadr (1)"/>
          <w:color w:val="0000FF"/>
          <w:sz w:val="32"/>
          <w:szCs w:val="32"/>
          <w:rtl/>
        </w:rPr>
        <w:t>م</w:t>
      </w:r>
      <w:r w:rsidRPr="0074332F">
        <w:rPr>
          <w:rFonts w:cs="MbSadr (1)" w:hint="cs"/>
          <w:color w:val="0000FF"/>
          <w:sz w:val="32"/>
          <w:szCs w:val="32"/>
          <w:rtl/>
        </w:rPr>
        <w:t>ن الأشربة كلّ مسكر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>»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>، من قبيل رواية الفضيل</w:t>
      </w:r>
      <w:r w:rsidRPr="0074332F">
        <w:rPr>
          <w:rFonts w:cs="MbSadr (1)"/>
          <w:color w:val="0000FF"/>
          <w:sz w:val="32"/>
          <w:szCs w:val="32"/>
          <w:rtl/>
        </w:rPr>
        <w:t>(</w:t>
      </w:r>
      <w:r w:rsidRPr="0074332F">
        <w:rPr>
          <w:rFonts w:cs="MbSadr (1)" w:hint="cs"/>
          <w:color w:val="0000FF"/>
          <w:sz w:val="32"/>
          <w:szCs w:val="32"/>
          <w:rtl/>
        </w:rPr>
        <w:t>3</w:t>
      </w:r>
      <w:r w:rsidRPr="0074332F">
        <w:rPr>
          <w:rFonts w:cs="MbSadr (1)"/>
          <w:color w:val="0000FF"/>
          <w:sz w:val="32"/>
          <w:szCs w:val="32"/>
          <w:rtl/>
        </w:rPr>
        <w:t>)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>، وسبق</w:t>
      </w:r>
      <w:r w:rsidRPr="0074332F">
        <w:rPr>
          <w:rFonts w:cs="MbSadr (1)"/>
          <w:color w:val="0000FF"/>
          <w:sz w:val="32"/>
          <w:szCs w:val="32"/>
          <w:rtl/>
        </w:rPr>
        <w:t>(</w:t>
      </w:r>
      <w:r w:rsidRPr="0074332F">
        <w:rPr>
          <w:rFonts w:cs="MbSadr (1)" w:hint="cs"/>
          <w:color w:val="0000FF"/>
          <w:sz w:val="32"/>
          <w:szCs w:val="32"/>
          <w:rtl/>
        </w:rPr>
        <w:t>4</w:t>
      </w:r>
      <w:r w:rsidRPr="0074332F">
        <w:rPr>
          <w:rFonts w:cs="MbSadr (1)"/>
          <w:color w:val="0000FF"/>
          <w:sz w:val="32"/>
          <w:szCs w:val="32"/>
          <w:rtl/>
        </w:rPr>
        <w:t xml:space="preserve">) </w:t>
      </w:r>
      <w:r w:rsidRPr="0074332F">
        <w:rPr>
          <w:rFonts w:cs="MbSadr (1)" w:hint="cs"/>
          <w:color w:val="0000FF"/>
          <w:sz w:val="32"/>
          <w:szCs w:val="32"/>
          <w:rtl/>
        </w:rPr>
        <w:t xml:space="preserve">الكلام في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4332F">
        <w:rPr>
          <w:rFonts w:cs="MbSadr (1)" w:hint="cs"/>
          <w:color w:val="0000FF"/>
          <w:sz w:val="32"/>
          <w:szCs w:val="32"/>
          <w:rtl/>
        </w:rPr>
        <w:t xml:space="preserve">ه هل </w:t>
      </w:r>
      <w:r w:rsidRPr="0074332F">
        <w:rPr>
          <w:rFonts w:cs="MbSadr (1)"/>
          <w:color w:val="0000FF"/>
          <w:sz w:val="32"/>
          <w:szCs w:val="32"/>
          <w:rtl/>
        </w:rPr>
        <w:t>ي</w:t>
      </w:r>
      <w:r w:rsidRPr="0074332F">
        <w:rPr>
          <w:rFonts w:cs="MbSadr (1)" w:hint="cs"/>
          <w:color w:val="0000FF"/>
          <w:sz w:val="32"/>
          <w:szCs w:val="32"/>
          <w:rtl/>
        </w:rPr>
        <w:t>ستفاد منها الحصر</w:t>
      </w:r>
      <w:r w:rsidRPr="0074332F">
        <w:rPr>
          <w:rFonts w:hint="cs"/>
          <w:color w:val="0000FF"/>
          <w:sz w:val="32"/>
          <w:szCs w:val="32"/>
          <w:rtl/>
        </w:rPr>
        <w:t> </w:t>
      </w:r>
      <w:r w:rsidRPr="0074332F">
        <w:rPr>
          <w:rFonts w:cs="MbSadr (1)" w:hint="cs"/>
          <w:color w:val="0000FF"/>
          <w:sz w:val="32"/>
          <w:szCs w:val="32"/>
          <w:rtl/>
        </w:rPr>
        <w:t>، أوْ لا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ما دلّ على تحليل الطيّبات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الآية الشريفة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5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الطيّبات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شمل المسكر بحسب الارتكاز المتشرّعي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هذه الأدلّة تعارض بالعموم من وجه مع ما دلّ على حرمة العصير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كان قابلا للتقييد بغير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من قبيل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فإنّ هذه الأ</w:t>
      </w:r>
      <w:r w:rsidRPr="00730BFD">
        <w:rPr>
          <w:rFonts w:cs="MbSadr (1)" w:hint="cs"/>
          <w:sz w:val="32"/>
          <w:szCs w:val="32"/>
          <w:rtl/>
        </w:rPr>
        <w:t xml:space="preserve">دلّة تدلّ على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لّية ما عدا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، سواء كان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ascii="MbSadr (1)" w:hAnsi="MbSadr (1)" w:cs="MbSadr (1)" w:hint="cs"/>
          <w:sz w:val="32"/>
          <w:szCs w:val="32"/>
          <w:rtl/>
        </w:rPr>
        <w:t>عصيراً زبي</w:t>
      </w:r>
      <w:r w:rsidRPr="00730BFD">
        <w:rPr>
          <w:rFonts w:cs="MbSadr (1)" w:hint="cs"/>
          <w:sz w:val="32"/>
          <w:szCs w:val="32"/>
          <w:rtl/>
        </w:rPr>
        <w:t>بياً أو لم يكن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وذاك يدلّ على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العصير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مسكراً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وبعد التعارض يبنى على الحلّية :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مّا لترجيح جانب أدلّة الحلّ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بعضها من الكتاب الكريم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وإمّا للتساقط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9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 من أبواب الأطعمة المباحة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(2) تحف العقول : 252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 وسائل الشيعة 25 : 85 ، الباب 42 من أبواب الأطعمة المباحة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، ذيل الحديث 1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(3) وسائل الشيعة 25 : 326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15 من أبواب الأشربة المحرّمة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6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(4) سبق في الصفحة 472 و 473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067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(5) الأعراف : 157</w:t>
      </w:r>
      <w:r w:rsidRPr="0028067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067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الرجوع إلى ما اُشير إليه في الدليل الأوّل من عمومات الحلّ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لدليل الثالث : ما دلّ من الروايات على أنّ مناط التحريم في النبيذ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يدلّ بظهوره على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بلا إسكار لا يوجد تحريم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فيقع طرفاً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لمعارضة مع موثّقة عمّار التي دلّت ـ حسب الفرض ـ على حرمة العصير الزبيبيّ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أسكر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الروايات بعضها ورد في العصير التمري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ينفعنا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كلامنا في العصير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وبعضها ورد في العصير الزبيبيّ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مطلق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الزبيبيّ والتمريّ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ما أنّ الذي ينفعنا في المقام لإيقاع المعارضة بينه وبين موثّقة عمّار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نّما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ما ورد في العصير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على الأقلّ يشمل بإطلاقه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يختصّ بما قبل الطبخ فليس له أيّ تعارض مع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قبل الشروع في ذكر هذه الروايات نذكر صناعة المطلب على التقادير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لمتصوّرة في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نشرع في التكلّم في كلّ واحدة من تلك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نرى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داخلة في أيّ تقدير من تلك التقادير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تقادير ستّة : اثنان منها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فيدانا في مقام إيقاع المعارضة بينها وبين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وهما ـ كما ظهر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مّا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>لناه ـ عبارة عن تقدير كون الرواية مخصوصةً بالعصير التمري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وتقدير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ونها مخصوصةً بما قبل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وأربعة منها تفيدنا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لتقدير الأوّل : أن تكون الرواية الدالّة على أنّ المناط في التحريم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 مطلقةً من حيث كون النبيذ زبيبياً أو تمريّاً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حيث ما قبل الطبخ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 تكون مطلقةً من حيث الزبيبية والتمرية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ومختصّةً بما بعد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لثالث : أن تكون بعكس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: مطلقةً من حيث الطبخ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مختصّة بالزبيب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لرابع : أن تكون واردةً في خصوص الزبيب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ما بعد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هذه الروايات على أيّ تقدير من هذه التقادير الأربعة تنفع في المقام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قابل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لكنّه على اختلاف الدرجات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فأحسن هذه التقادير الرابع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إنّ الرواية تصبح أخصّ مطلقاً من موثقّة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وتقيّدها بصورة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وثّقة عمّار تدلّ على حرمة العصير الزبيبيّ </w:t>
      </w:r>
      <w:r w:rsidRPr="00730BFD">
        <w:rPr>
          <w:rFonts w:cs="MbSadr (1)" w:hint="cs"/>
          <w:sz w:val="32"/>
          <w:szCs w:val="32"/>
          <w:rtl/>
        </w:rPr>
        <w:lastRenderedPageBreak/>
        <w:t>المطبوخ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الرواية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لمعارضة تدلّ ـ حسب الفرض ـ على حلّية العصير الزبيبيّ المطبوخ إذا لم يكن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التقادير الثلاثة الاُخرى فتعارض الرواية مع موثّقة عمّار بالعموم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وجه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مّا التقدير الأوّل فالمفروض أنّ هذه الرواية تدلّ على حلّية النبيذ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زبيبياً أو تمرياً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وسواء كان مطبوخاً أو غير 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وموثّقة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مّار تدلّ على حرمة النبيذ الزبيبيّ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مسكراً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فمادّة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لاجتماع هي النبيذ الزبيبيّ المطبوخ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ومادّة الافتراق التي يشملها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ليل الحلّية هو النبيذ غير المسكر الذي يكون تمرياً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يكون غير 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لافتراق التي يشملها دليل الحرمة هو النبيذ الزبيبيّ المطبوخ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ضممنا إلى موثّقة عمّار روايةً اُخرى يفرض دلالتها على الحرمة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كموثّقة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ها في التمر لا في الزبيب ـ كانت نسبة رواية الحِلّ إلى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جموع روايتي التحريم العموم من وجه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 مادّة الاجتماع حينئذ عنوان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لنبيذ المطبوخ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زبيباً كان أو تمراً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ومادة الافتراق التي يشملها دليل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لحلّية هي النبيذ قبل الطبخ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ومادة الافتراق التي يشملها دليل الحرمة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ي النبيذ المطبوخ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على التقدير الثاني فالمفروض أنّ الرواية تدلّ على حلّية النبيذ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539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زبيبياً أو تمرياً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فأيضاً نسبتها إلى موثّقة عمّار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فمادّة الاجتماع هي النبيذ الزبيبيّ المطبوخ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ومادّة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لافتراق لدليل الحلّية هي النبيذ التمريّ المطبوخ بلا 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ولدليل الحرمة هي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لزبيبيّ المطبوخ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 xml:space="preserve">كن إذا ضممنا إلى موثّقة عمّار روايةً اُخرى دلالتها كالموثّقة ـ إلاّ أنها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لتمر ـ تبيّن الفرق بين هذا التقدير والتقدير الأوّل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رواية الحلّ حينئذ تصبح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خصّ من مجموع روايتي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يمكن تقديم مجموعهما عليها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وإلاّ كان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عناه إلغاء عنوان الإسكار الذي جعل في رواية الحلّ هو المناط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فتتقدّم </w:t>
      </w:r>
      <w:r w:rsidRPr="00730BFD">
        <w:rPr>
          <w:rFonts w:cs="MbSadr (1)"/>
          <w:sz w:val="32"/>
          <w:szCs w:val="32"/>
          <w:rtl/>
        </w:rPr>
        <w:t>ر</w:t>
      </w:r>
      <w:r w:rsidRPr="00730BFD">
        <w:rPr>
          <w:rFonts w:cs="MbSadr (1)" w:hint="cs"/>
          <w:sz w:val="32"/>
          <w:szCs w:val="32"/>
          <w:rtl/>
        </w:rPr>
        <w:t>واية الحلّ على مجموعهما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ويقع التعارض بينهما على ما هي القاعدة العامّة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خصّية دليل من مجموع دليلين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على التقدير الثالث فالمفروض أنّ الرواية تدلّ على حلّية النبيذ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لزبيبيّ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سواء كان مطبوخاً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والنسبة بينها وبين موثّقة عمّار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موم من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فمادّة الاجتماع هي </w:t>
      </w:r>
      <w:r w:rsidRPr="00730BFD">
        <w:rPr>
          <w:rFonts w:cs="MbSadr (1)" w:hint="cs"/>
          <w:sz w:val="32"/>
          <w:szCs w:val="32"/>
          <w:rtl/>
        </w:rPr>
        <w:lastRenderedPageBreak/>
        <w:t>الزبيبيّ المطبوخ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ومادّتا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لافتراق هما الزبيبيّ غير المسكر قبل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والزبيبيّ المطبوخ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الآن بعد ما عرفنا صناعة المطلب نشرع في ذكر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ونبدأ بالقسم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لذي يمكن دعوى أنّ الملحوظ فيه خصوص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نقول : إنّ هنا ثلاث روايات يمكن أن يتوهّم دخولها في هذا العنوان :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الاُولى : رواية سماعة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سألته عن التمر والزبيب يطبخان </w:t>
      </w:r>
      <w:r w:rsidRPr="002853BD">
        <w:rPr>
          <w:rFonts w:cs="MbSadr (1)"/>
          <w:color w:val="0000FF"/>
          <w:sz w:val="32"/>
          <w:szCs w:val="32"/>
          <w:rtl/>
        </w:rPr>
        <w:t>ل</w:t>
      </w:r>
      <w:r w:rsidRPr="002853BD">
        <w:rPr>
          <w:rFonts w:cs="MbSadr (1)" w:hint="cs"/>
          <w:color w:val="0000FF"/>
          <w:sz w:val="32"/>
          <w:szCs w:val="32"/>
          <w:rtl/>
        </w:rPr>
        <w:t>لنبيذ ؟ فقال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لا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كلّ مسكر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وقال : قال رسول الله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853BD">
        <w:rPr>
          <w:rFonts w:cs="MbSadr (1)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>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كلّ </w:t>
      </w:r>
      <w:r w:rsidRPr="002853BD">
        <w:rPr>
          <w:rFonts w:cs="MbSadr (1)"/>
          <w:color w:val="0000FF"/>
          <w:sz w:val="32"/>
          <w:szCs w:val="32"/>
          <w:rtl/>
        </w:rPr>
        <w:t>م</w:t>
      </w:r>
      <w:r w:rsidRPr="002853BD">
        <w:rPr>
          <w:rFonts w:cs="MbSadr (1)" w:hint="cs"/>
          <w:color w:val="0000FF"/>
          <w:sz w:val="32"/>
          <w:szCs w:val="32"/>
          <w:rtl/>
        </w:rPr>
        <w:t>ا أسكر كثيره فقليله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لا يصلح في النبيذ الخميرة (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وهي </w:t>
      </w:r>
      <w:r w:rsidRPr="002853BD">
        <w:rPr>
          <w:rFonts w:cs="MbSadr (1)"/>
          <w:color w:val="0000FF"/>
          <w:sz w:val="32"/>
          <w:szCs w:val="32"/>
          <w:rtl/>
        </w:rPr>
        <w:t>ا</w:t>
      </w:r>
      <w:r w:rsidRPr="002853BD">
        <w:rPr>
          <w:rFonts w:cs="MbSadr (1)" w:hint="cs"/>
          <w:color w:val="0000FF"/>
          <w:sz w:val="32"/>
          <w:szCs w:val="32"/>
          <w:rtl/>
        </w:rPr>
        <w:t>لعكرة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)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338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17 من أبواب الأشربة المحرّمة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5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المسؤول مضمر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لكنّه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بقرينة عامّة ذكرناها في موارد منها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لاُصول في بحث الاستصحاب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يقال : إنّ قوله : </w:t>
      </w:r>
      <w:r w:rsidRPr="002853BD">
        <w:rPr>
          <w:rFonts w:cs="MbSadr (1)" w:hint="cs"/>
          <w:color w:val="0000FF"/>
          <w:sz w:val="32"/>
          <w:szCs w:val="32"/>
          <w:rtl/>
        </w:rPr>
        <w:t>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كلّ مسكر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يكون بصدد إعطاء الضابط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له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في الحصر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بالطبخ ينضج ويكون متهيّئاً للسكر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فذكر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أوّلا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لنهي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أعطى الضابط وهو السكر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فقبل السكر ليس حراماً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سند الرواية ففيه عثمان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وثاقته كلام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المختار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عتباره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الوجه في اختصاص هذه الرواية بما بعد الطبخ : هو قوله في السؤال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يطبخان للنبيذ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ـ على تقدير تمامية دلالتها ـ تكون صريحةً في النبيذ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أنّ هذه النسخة بهذا الشكل الذي ذكرناه جاءت في الحدائق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دري هل كلّ نسخ الحدائق هكذا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لا ؟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في الوسائل لا توجد جملة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يطبخان للنبيذ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يوجد بدلا عنها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يخلطان للنبيذ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وردت نواهي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ديدة عن النبيذ المخلوط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والنبيذ المخلوط على ما ذكره بعض علماء السنّة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كون أكثر 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النواهي تكفي لاسترعاء الانتباه إلى المخلوط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الخصوص والسؤال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853BD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لرواية الثانية : رواية يونس بن عبد الرحمان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مولى جرير بن يزيد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ق</w:t>
      </w:r>
      <w:r w:rsidRPr="00730BFD">
        <w:rPr>
          <w:rFonts w:cs="MbSadr (1)" w:hint="cs"/>
          <w:sz w:val="32"/>
          <w:szCs w:val="32"/>
          <w:rtl/>
        </w:rPr>
        <w:t xml:space="preserve">ال : 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سألت أبا الحسن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فقلت له : إنّي أصنع الأشربة من العسل وغيره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فإنّهم </w:t>
      </w:r>
      <w:r w:rsidRPr="002853BD">
        <w:rPr>
          <w:rFonts w:cs="MbSadr (1)"/>
          <w:color w:val="0000FF"/>
          <w:sz w:val="32"/>
          <w:szCs w:val="32"/>
          <w:rtl/>
        </w:rPr>
        <w:t>ي</w:t>
      </w:r>
      <w:r w:rsidRPr="002853BD">
        <w:rPr>
          <w:rFonts w:cs="MbSadr (1)" w:hint="cs"/>
          <w:color w:val="0000FF"/>
          <w:sz w:val="32"/>
          <w:szCs w:val="32"/>
          <w:rtl/>
        </w:rPr>
        <w:t>كلّفوني صنعتها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فأصنعها لهم ؟ فقال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اصنعها وادفعها إليهم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وهي حلال من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) بحوث في علم الاُصول 6 : 68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(2) الحدائق الناضرة 5 : 134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53BD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2853BD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853BD">
        <w:rPr>
          <w:rFonts w:cs="MbSadr (1)"/>
          <w:color w:val="0000FF"/>
          <w:sz w:val="32"/>
          <w:szCs w:val="32"/>
          <w:rtl/>
        </w:rPr>
        <w:t>ق</w:t>
      </w:r>
      <w:r w:rsidRPr="002853BD">
        <w:rPr>
          <w:rFonts w:cs="MbSadr (1)" w:hint="cs"/>
          <w:color w:val="0000FF"/>
          <w:sz w:val="32"/>
          <w:szCs w:val="32"/>
          <w:rtl/>
        </w:rPr>
        <w:t>بل أن تصير مسكراً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الصنع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وإن لم يكن معناها الطبخ لكنّ من أظهر أفرادها أو المتيقّن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نها ـ مثلا ـ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ففي كلّ زمان يوجد من يكون صانعاً للأشربة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طبعاً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طبخ في أكثر الأحيان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الشخص منهم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فالرواية تقول : إنّ المطبوخ حلال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 يسكر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هي مطلقة من حيث الزبيبية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الرواية ساقطة سنداً بمولى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رير (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حر ـ خ 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مهمل في كتب الرجال ولم يثبت توثيقه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853BD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الثالثة : ما عن عبد الله بن حمّاد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محمد بن جعفر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أبيه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ديث :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 أنّ وفد اليمن بعثوا وفداً لهم يسألون عن النبيذ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فقال لهم رسول الله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853BD">
        <w:rPr>
          <w:rFonts w:cs="MbSadr (1)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2853BD">
        <w:rPr>
          <w:rFonts w:cs="MbSadr (1)"/>
          <w:color w:val="0000FF"/>
          <w:sz w:val="32"/>
          <w:szCs w:val="32"/>
          <w:rtl/>
        </w:rPr>
        <w:t>و</w:t>
      </w:r>
      <w:r w:rsidRPr="002853BD">
        <w:rPr>
          <w:rFonts w:cs="MbSadr (1)" w:hint="cs"/>
          <w:color w:val="0000FF"/>
          <w:sz w:val="32"/>
          <w:szCs w:val="32"/>
          <w:rtl/>
        </w:rPr>
        <w:t>ما النبيذ صفوه لي ؟ قال : يؤخذ التمر فينبذ في إناء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ثمّ يصبّ عليه الماء حتى </w:t>
      </w:r>
      <w:r w:rsidRPr="002853BD">
        <w:rPr>
          <w:rFonts w:cs="MbSadr (1)"/>
          <w:color w:val="0000FF"/>
          <w:sz w:val="32"/>
          <w:szCs w:val="32"/>
          <w:rtl/>
        </w:rPr>
        <w:t>ي</w:t>
      </w:r>
      <w:r w:rsidRPr="002853BD">
        <w:rPr>
          <w:rFonts w:cs="MbSadr (1)" w:hint="cs"/>
          <w:color w:val="0000FF"/>
          <w:sz w:val="32"/>
          <w:szCs w:val="32"/>
          <w:rtl/>
        </w:rPr>
        <w:t>متلئ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ثمّ يوقد تحته حتّى ينطبخ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فإذا انطبخ أخرجوه فألقوه في إناء آخر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2853BD">
        <w:rPr>
          <w:rFonts w:cs="MbSadr (1)"/>
          <w:color w:val="0000FF"/>
          <w:sz w:val="32"/>
          <w:szCs w:val="32"/>
          <w:rtl/>
        </w:rPr>
        <w:t>ص</w:t>
      </w:r>
      <w:r w:rsidRPr="002853BD">
        <w:rPr>
          <w:rFonts w:cs="MbSadr (1)" w:hint="cs"/>
          <w:color w:val="0000FF"/>
          <w:sz w:val="32"/>
          <w:szCs w:val="32"/>
          <w:rtl/>
        </w:rPr>
        <w:t>بّوا عليه ماءً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ثمّ مُرِس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ثمّ صَفّوه بثوب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ثمّ اُلقي في إناء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ثم صُبّ عليه من عكر </w:t>
      </w:r>
      <w:r w:rsidRPr="002853BD">
        <w:rPr>
          <w:rFonts w:cs="MbSadr (1)"/>
          <w:color w:val="0000FF"/>
          <w:sz w:val="32"/>
          <w:szCs w:val="32"/>
          <w:rtl/>
        </w:rPr>
        <w:t>م</w:t>
      </w:r>
      <w:r w:rsidRPr="002853BD">
        <w:rPr>
          <w:rFonts w:cs="MbSadr (1)" w:hint="cs"/>
          <w:color w:val="0000FF"/>
          <w:sz w:val="32"/>
          <w:szCs w:val="32"/>
          <w:rtl/>
        </w:rPr>
        <w:t>ا كان قبله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ثمّ هدر وغلى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 سكن على عكره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قال رسول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يا هذا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قد أكثرت عليَّ أفيسكر ؟ قال : نعم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2853BD">
        <w:rPr>
          <w:rFonts w:cs="MbSadr (1)"/>
          <w:color w:val="0000FF"/>
          <w:sz w:val="32"/>
          <w:szCs w:val="32"/>
          <w:rtl/>
        </w:rPr>
        <w:t>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كلّ مسكر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. فرجع القوم فقالوا : يارسول الله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إنّ أرضنا أرض دوية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853BD">
        <w:rPr>
          <w:rFonts w:cs="MbSadr (1)"/>
          <w:color w:val="0000FF"/>
          <w:sz w:val="32"/>
          <w:szCs w:val="32"/>
          <w:rtl/>
        </w:rPr>
        <w:t>و</w:t>
      </w:r>
      <w:r w:rsidRPr="002853BD">
        <w:rPr>
          <w:rFonts w:cs="MbSadr (1)" w:hint="cs"/>
          <w:color w:val="0000FF"/>
          <w:sz w:val="32"/>
          <w:szCs w:val="32"/>
          <w:rtl/>
        </w:rPr>
        <w:t>نحن قوم نعمل الزرع ولا نقوى على ذلك العمل إلاّ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>بالنبيذ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صفوه لي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853BD">
        <w:rPr>
          <w:rFonts w:cs="MbSadr (1)"/>
          <w:color w:val="0000FF"/>
          <w:sz w:val="32"/>
          <w:szCs w:val="32"/>
          <w:rtl/>
        </w:rPr>
        <w:t>ف</w:t>
      </w:r>
      <w:r w:rsidRPr="002853BD">
        <w:rPr>
          <w:rFonts w:cs="MbSadr (1)" w:hint="cs"/>
          <w:color w:val="0000FF"/>
          <w:sz w:val="32"/>
          <w:szCs w:val="32"/>
          <w:rtl/>
        </w:rPr>
        <w:t>وصفوه كما وصفه أصحابهم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فقال رسول الله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853BD">
        <w:rPr>
          <w:rFonts w:cs="MbSadr (1)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>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فيُسكر ؟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قالوا : نعم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2853BD">
        <w:rPr>
          <w:rFonts w:cs="MbSadr (1)"/>
          <w:color w:val="0000FF"/>
          <w:sz w:val="32"/>
          <w:szCs w:val="32"/>
          <w:rtl/>
        </w:rPr>
        <w:t>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كلّ مسكر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وحقّ على الله أن يسقي كلّ شارب مسكر من طينة خبال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853BD">
        <w:rPr>
          <w:rFonts w:cs="MbSadr (1)"/>
          <w:color w:val="0000FF"/>
          <w:sz w:val="32"/>
          <w:szCs w:val="32"/>
          <w:rtl/>
        </w:rPr>
        <w:t>أ</w:t>
      </w:r>
      <w:r w:rsidRPr="002853BD">
        <w:rPr>
          <w:rFonts w:cs="MbSadr (1)" w:hint="cs"/>
          <w:color w:val="0000FF"/>
          <w:sz w:val="32"/>
          <w:szCs w:val="32"/>
          <w:rtl/>
        </w:rPr>
        <w:t>تدرون ما طينة خبال ؟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 قالوا : لا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صديد أهل النار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أحسن الروايات من حيث وضوحها في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فالسائل يبيّن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381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38 من أبواب الأشربة المحرّمة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3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53B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lastRenderedPageBreak/>
        <w:t>(2) وسائل الشيعة 25 : 355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24 من أبواب الأشربة المحرّمة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6</w:t>
      </w:r>
      <w:r w:rsidRPr="002853B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853B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853BD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أصرح بيان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هذا يسأل النبيّ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صلى الله عليه وآله)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هل يسكر أو لا ؟ فهي كالصريح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حلّية المطبوخ غير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في خصوص التمر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ثمّ إنّها </w:t>
      </w:r>
      <w:r w:rsidRPr="00730BFD">
        <w:rPr>
          <w:rFonts w:cs="MbSadr (1)"/>
          <w:sz w:val="32"/>
          <w:szCs w:val="32"/>
          <w:rtl/>
        </w:rPr>
        <w:t>ض</w:t>
      </w:r>
      <w:r w:rsidRPr="00730BFD">
        <w:rPr>
          <w:rFonts w:cs="MbSadr (1)" w:hint="cs"/>
          <w:sz w:val="32"/>
          <w:szCs w:val="32"/>
          <w:rtl/>
        </w:rPr>
        <w:t>عيفة سنداً بإبراهيم بن إسحاق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روايات اُخرى لا تختصّ بالمطبوخ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ليس لها إطلاق يستفاد منه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مول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تفيد في مقام المعارضة مع موثّقة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853BD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منها : رواية حنان بن سدير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سمعت رجلا يقول لأبي عبد الله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853BD">
        <w:rPr>
          <w:rFonts w:cs="MbSadr (1)"/>
          <w:color w:val="0000FF"/>
          <w:sz w:val="32"/>
          <w:szCs w:val="32"/>
          <w:rtl/>
        </w:rPr>
        <w:t>م</w:t>
      </w:r>
      <w:r w:rsidRPr="002853BD">
        <w:rPr>
          <w:rFonts w:cs="MbSadr (1)" w:hint="cs"/>
          <w:color w:val="0000FF"/>
          <w:sz w:val="32"/>
          <w:szCs w:val="32"/>
          <w:rtl/>
        </w:rPr>
        <w:t>ا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>تقول في النبيذ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فإنّ أبا مريم يشربه ويزعم أنّك أمرته بشربه ؟ فقال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صدق </w:t>
      </w:r>
      <w:r w:rsidRPr="002853BD">
        <w:rPr>
          <w:rFonts w:cs="MbSadr (1)"/>
          <w:color w:val="0000FF"/>
          <w:sz w:val="32"/>
          <w:szCs w:val="32"/>
          <w:rtl/>
        </w:rPr>
        <w:t>أ</w:t>
      </w:r>
      <w:r w:rsidRPr="002853BD">
        <w:rPr>
          <w:rFonts w:cs="MbSadr (1)" w:hint="cs"/>
          <w:color w:val="0000FF"/>
          <w:sz w:val="32"/>
          <w:szCs w:val="32"/>
          <w:rtl/>
        </w:rPr>
        <w:t>بو مريم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سألني عن النبيذ فأخبرته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2853BD">
        <w:rPr>
          <w:rFonts w:cs="MbSadr (1)" w:hint="cs"/>
          <w:color w:val="0000FF"/>
          <w:sz w:val="32"/>
          <w:szCs w:val="32"/>
          <w:rtl/>
        </w:rPr>
        <w:t>ه حلال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ولم يسألني عن المسكر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2853BD">
        <w:rPr>
          <w:rFonts w:cs="MbSadr (1)"/>
          <w:color w:val="0000FF"/>
          <w:sz w:val="32"/>
          <w:szCs w:val="32"/>
          <w:rtl/>
        </w:rPr>
        <w:t>ق</w:t>
      </w:r>
      <w:r w:rsidRPr="002853BD">
        <w:rPr>
          <w:rFonts w:cs="MbSadr (1)" w:hint="cs"/>
          <w:color w:val="0000FF"/>
          <w:sz w:val="32"/>
          <w:szCs w:val="32"/>
          <w:rtl/>
        </w:rPr>
        <w:t>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إنّ المسكر ما اتّقيت فيه أحداً سلطاناً ولا غيره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2853BD">
        <w:rPr>
          <w:rFonts w:cs="MbSadr (1)"/>
          <w:color w:val="0000FF"/>
          <w:sz w:val="32"/>
          <w:szCs w:val="32"/>
          <w:rtl/>
        </w:rPr>
        <w:t>(</w:t>
      </w:r>
      <w:r w:rsidRPr="002853B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853BD">
        <w:rPr>
          <w:rFonts w:cs="MbSadr (1)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:كلّ </w:t>
      </w:r>
      <w:r w:rsidRPr="002853BD">
        <w:rPr>
          <w:rFonts w:cs="MbSadr (1)"/>
          <w:color w:val="0000FF"/>
          <w:sz w:val="32"/>
          <w:szCs w:val="32"/>
          <w:rtl/>
        </w:rPr>
        <w:t>م</w:t>
      </w:r>
      <w:r w:rsidRPr="002853BD">
        <w:rPr>
          <w:rFonts w:cs="MbSadr (1)" w:hint="cs"/>
          <w:color w:val="0000FF"/>
          <w:sz w:val="32"/>
          <w:szCs w:val="32"/>
          <w:rtl/>
        </w:rPr>
        <w:t>سكر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وما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853BD">
        <w:rPr>
          <w:rFonts w:cs="MbSadr (1)" w:hint="cs"/>
          <w:color w:val="0000FF"/>
          <w:sz w:val="32"/>
          <w:szCs w:val="32"/>
          <w:rtl/>
        </w:rPr>
        <w:t>أسكر كثيره فقليله حرام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. فقال له الرجل : هذا النبيذ الذي أذنت </w:t>
      </w:r>
      <w:r w:rsidRPr="002853BD">
        <w:rPr>
          <w:rFonts w:cs="MbSadr (1)"/>
          <w:color w:val="0000FF"/>
          <w:sz w:val="32"/>
          <w:szCs w:val="32"/>
          <w:rtl/>
        </w:rPr>
        <w:t>ل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أبي مريم في شربه أيّ شيء هو ؟ 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2853BD">
        <w:rPr>
          <w:rFonts w:cs="MbSadr (1)"/>
          <w:color w:val="0000FF"/>
          <w:sz w:val="32"/>
          <w:szCs w:val="32"/>
          <w:rtl/>
        </w:rPr>
        <w:t>ف</w:t>
      </w:r>
      <w:r w:rsidRPr="002853BD">
        <w:rPr>
          <w:rFonts w:cs="MbSadr (1)" w:hint="cs"/>
          <w:color w:val="0000FF"/>
          <w:sz w:val="32"/>
          <w:szCs w:val="32"/>
          <w:rtl/>
        </w:rPr>
        <w:t>قال : «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أمّا أبي فكان يأمر الخادم فيجيء بقدح فيجعل فيه زبيباً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ويغسله </w:t>
      </w:r>
      <w:r w:rsidRPr="002853BD">
        <w:rPr>
          <w:rFonts w:cs="MbSadr (1)"/>
          <w:color w:val="0000FF"/>
          <w:sz w:val="32"/>
          <w:szCs w:val="32"/>
          <w:rtl/>
        </w:rPr>
        <w:t>غ</w:t>
      </w:r>
      <w:r w:rsidRPr="002853BD">
        <w:rPr>
          <w:rFonts w:cs="MbSadr (1)" w:hint="cs"/>
          <w:color w:val="0000FF"/>
          <w:sz w:val="32"/>
          <w:szCs w:val="32"/>
          <w:rtl/>
        </w:rPr>
        <w:t>سلا نقيّاً ويجعله في إناء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ثم يصبّ عليه ثلاثة مثله أو أربعةً ماءً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ثمّ يجعله بالليل </w:t>
      </w:r>
      <w:r w:rsidRPr="002853BD">
        <w:rPr>
          <w:rFonts w:cs="MbSadr (1)"/>
          <w:color w:val="0000FF"/>
          <w:sz w:val="32"/>
          <w:szCs w:val="32"/>
          <w:rtl/>
        </w:rPr>
        <w:t>و</w:t>
      </w:r>
      <w:r w:rsidRPr="002853BD">
        <w:rPr>
          <w:rFonts w:cs="MbSadr (1)" w:hint="cs"/>
          <w:color w:val="0000FF"/>
          <w:sz w:val="32"/>
          <w:szCs w:val="32"/>
          <w:rtl/>
        </w:rPr>
        <w:t>يشربه بالنهار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ويجعله بالغداة ويشربه بالعشيّ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 xml:space="preserve">، وكان يأمر الخادم بغسل الإناء </w:t>
      </w:r>
      <w:r w:rsidRPr="002853BD">
        <w:rPr>
          <w:rFonts w:cs="MbSadr (1)"/>
          <w:color w:val="0000FF"/>
          <w:sz w:val="32"/>
          <w:szCs w:val="32"/>
          <w:rtl/>
        </w:rPr>
        <w:t>ف</w:t>
      </w:r>
      <w:r w:rsidRPr="002853BD">
        <w:rPr>
          <w:rFonts w:cs="MbSadr (1)" w:hint="cs"/>
          <w:color w:val="0000FF"/>
          <w:sz w:val="32"/>
          <w:szCs w:val="32"/>
          <w:rtl/>
        </w:rPr>
        <w:t>ي كلّ ثلاثة أيّام لئلاّ يغتلم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، فإن كنتم تريدون النبيذ فهذا النبيذ</w:t>
      </w:r>
      <w:r w:rsidRPr="002853BD">
        <w:rPr>
          <w:rFonts w:hint="cs"/>
          <w:color w:val="0000FF"/>
          <w:sz w:val="32"/>
          <w:szCs w:val="32"/>
          <w:rtl/>
        </w:rPr>
        <w:t> </w:t>
      </w:r>
      <w:r w:rsidRPr="002853B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بقرينة ذيل الحديث المفسّر لما أراد من النبيذ نعرف أنّ النظر إلى النبيذ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فمناط الحرمة هو الإسكار في النبيذ غير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تدلّ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 من أنّ المناط في حرمة المطبوخ هو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 كان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احب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لحدائق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ساق جميع الروايات مساقاً واحداً وجعلها دالّةً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لمقصود من دون أن يشقق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352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22 من أبواب الأشربة المحرّمة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5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2F78B8">
        <w:rPr>
          <w:rFonts w:cs="MbSadr (1)" w:hint="cs"/>
          <w:color w:val="0000FF"/>
          <w:sz w:val="32"/>
          <w:szCs w:val="32"/>
          <w:rtl/>
        </w:rPr>
        <w:t>رواية الكلبيّ النسّابة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ه سأل أبا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عن النبيذ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فقال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</w:t>
      </w:r>
      <w:r w:rsidRPr="002F78B8">
        <w:rPr>
          <w:rFonts w:cs="MbSadr (1)"/>
          <w:color w:val="0000FF"/>
          <w:sz w:val="32"/>
          <w:szCs w:val="32"/>
          <w:rtl/>
        </w:rPr>
        <w:t>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حلال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. فقال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إنّا ننبذه فنطرح فيه العكر وما سوى ذلك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فقال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« شه شه تلك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لخمرة المنتنة !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» قلت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جعلت فداك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فأيّ نبيذ تعني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؟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إنّ أهل المدينة </w:t>
      </w:r>
      <w:r w:rsidRPr="002F78B8">
        <w:rPr>
          <w:rFonts w:cs="MbSadr (1)"/>
          <w:color w:val="0000FF"/>
          <w:sz w:val="32"/>
          <w:szCs w:val="32"/>
          <w:rtl/>
        </w:rPr>
        <w:t>ش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كوا إلى رسول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تغيّر الماء وفساد طبائعهم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فأمرهم أن ينبذوا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فكان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لرجل يأمر خادمه أن ينبذ له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فيعمد إلى كفٍّ من تمر فيقذف (فيلقيه ـ خ ل) به في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لشنّ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فمنه شربه ومنه طهوره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فقلت : وكم كان عدد التمر الذي في الكفّ ؟ قال : </w:t>
      </w:r>
      <w:r w:rsidRPr="002F78B8">
        <w:rPr>
          <w:rFonts w:cs="MbSadr (1)"/>
          <w:color w:val="0000FF"/>
          <w:sz w:val="32"/>
          <w:szCs w:val="32"/>
          <w:rtl/>
        </w:rPr>
        <w:t>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ما حمل الكفّ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فقلت : واحدة أو اثنتين ؟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ربّما كانت واحدة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وربّما </w:t>
      </w:r>
      <w:r w:rsidRPr="002F78B8">
        <w:rPr>
          <w:rFonts w:cs="MbSadr (1)"/>
          <w:color w:val="0000FF"/>
          <w:sz w:val="32"/>
          <w:szCs w:val="32"/>
          <w:rtl/>
        </w:rPr>
        <w:t>ك</w:t>
      </w:r>
      <w:r w:rsidRPr="002F78B8">
        <w:rPr>
          <w:rFonts w:cs="MbSadr (1)" w:hint="cs"/>
          <w:color w:val="0000FF"/>
          <w:sz w:val="32"/>
          <w:szCs w:val="32"/>
          <w:rtl/>
        </w:rPr>
        <w:t>انت اثنتين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فقلت : وكم كان يسع الشنّ ماءً ؟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ما بين الأربعين إلى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لثمانين إلى ما فوق ذلك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فقلت : بأي الأرطال ؟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أرطال مكيال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لعراق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يحكم أوّلا بحلّية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يقول : إنّنا نضع فيه الخميرة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يحكم بالحرمة 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فيستفاد أنّ المناط هو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بناءً على أنّ النبيذ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لكن بقرينة ذيل الحديث يعرف أنّ النظر إلى غير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أيّوب بن راشد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سمعت أبا البلاد يسأل أبا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>ع</w:t>
      </w:r>
      <w:r w:rsidRPr="002F78B8">
        <w:rPr>
          <w:rFonts w:cs="MbSadr (1)" w:hint="cs"/>
          <w:color w:val="0000FF"/>
          <w:sz w:val="32"/>
          <w:szCs w:val="32"/>
          <w:rtl/>
        </w:rPr>
        <w:t>ن النبيذ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لا بأس به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فقال : إنّه يصنع (يوضع) فيه العكر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فقال </w:t>
      </w:r>
      <w:r w:rsidRPr="002F78B8">
        <w:rPr>
          <w:rFonts w:cs="MbSadr (1)"/>
          <w:color w:val="0000FF"/>
          <w:sz w:val="32"/>
          <w:szCs w:val="32"/>
          <w:rtl/>
        </w:rPr>
        <w:t>أ</w:t>
      </w:r>
      <w:r w:rsidRPr="002F78B8">
        <w:rPr>
          <w:rFonts w:cs="MbSadr (1)" w:hint="cs"/>
          <w:color w:val="0000FF"/>
          <w:sz w:val="32"/>
          <w:szCs w:val="32"/>
          <w:rtl/>
        </w:rPr>
        <w:t>بو</w:t>
      </w:r>
      <w:r w:rsidRPr="002F78B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2F78B8">
        <w:rPr>
          <w:rFonts w:cs="MbSadr (1)"/>
          <w:color w:val="0000FF"/>
          <w:sz w:val="32"/>
          <w:szCs w:val="32"/>
          <w:rtl/>
        </w:rPr>
        <w:t>ع</w:t>
      </w:r>
      <w:r w:rsidRPr="002F78B8">
        <w:rPr>
          <w:rFonts w:cs="MbSadr (1)" w:hint="cs"/>
          <w:color w:val="0000FF"/>
          <w:sz w:val="32"/>
          <w:szCs w:val="32"/>
          <w:rtl/>
        </w:rPr>
        <w:t>بد</w:t>
      </w:r>
      <w:r w:rsidRPr="002F78B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بئس الشراب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ولكن انتبذه غدوةً واشربه بالعشي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فقلت : </w:t>
      </w:r>
      <w:r w:rsidRPr="002F78B8">
        <w:rPr>
          <w:rFonts w:cs="MbSadr (1)"/>
          <w:color w:val="0000FF"/>
          <w:sz w:val="32"/>
          <w:szCs w:val="32"/>
          <w:rtl/>
        </w:rPr>
        <w:t>ه</w:t>
      </w:r>
      <w:r w:rsidRPr="002F78B8">
        <w:rPr>
          <w:rFonts w:cs="MbSadr (1)" w:hint="cs"/>
          <w:color w:val="0000FF"/>
          <w:sz w:val="32"/>
          <w:szCs w:val="32"/>
          <w:rtl/>
        </w:rPr>
        <w:t>ذا يفسد بطوننا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فقال أبو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أفسد لبطنك أن تشرب ما لا يحلّ </w:t>
      </w:r>
      <w:r w:rsidRPr="002F78B8">
        <w:rPr>
          <w:rFonts w:cs="MbSadr (1)"/>
          <w:color w:val="0000FF"/>
          <w:sz w:val="32"/>
          <w:szCs w:val="32"/>
          <w:rtl/>
        </w:rPr>
        <w:t>ل</w:t>
      </w:r>
      <w:r w:rsidRPr="002F78B8">
        <w:rPr>
          <w:rFonts w:cs="MbSadr (1)" w:hint="cs"/>
          <w:color w:val="0000FF"/>
          <w:sz w:val="32"/>
          <w:szCs w:val="32"/>
          <w:rtl/>
        </w:rPr>
        <w:t>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2F78B8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هذه الرواية أيضاً بقرينة قوله : </w:t>
      </w:r>
      <w:r w:rsidRPr="002F78B8">
        <w:rPr>
          <w:rFonts w:cs="MbSadr (1)" w:hint="cs"/>
          <w:color w:val="0000FF"/>
          <w:sz w:val="32"/>
          <w:szCs w:val="32"/>
          <w:rtl/>
        </w:rPr>
        <w:t>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أنبذه غدوةً واشربه في العشي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 ظاهر في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1 : 203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 من أبواب الماء المضاف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2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(2) وسائل الشيعة 25 : 275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30 من أبواب الأشربة المباحة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F78B8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2F78B8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2F78B8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F78B8">
        <w:rPr>
          <w:rFonts w:cs="MbSadr (1)"/>
          <w:color w:val="0000FF"/>
          <w:sz w:val="32"/>
          <w:szCs w:val="32"/>
          <w:rtl/>
        </w:rPr>
        <w:t>إ</w:t>
      </w:r>
      <w:r w:rsidRPr="002F78B8">
        <w:rPr>
          <w:rFonts w:cs="MbSadr (1)" w:hint="cs"/>
          <w:color w:val="0000FF"/>
          <w:sz w:val="32"/>
          <w:szCs w:val="32"/>
          <w:rtl/>
        </w:rPr>
        <w:t>رادة خصوص غير المطبوخ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وأنّ النظر إلى مسألة طول الزمان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لا الطبخ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عبد الرحمان بن الحجّاج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استأذنت لبعض أصحابنا </w:t>
      </w:r>
      <w:r w:rsidRPr="002F78B8">
        <w:rPr>
          <w:rFonts w:cs="MbSadr (1)"/>
          <w:color w:val="0000FF"/>
          <w:sz w:val="32"/>
          <w:szCs w:val="32"/>
          <w:rtl/>
        </w:rPr>
        <w:t>ع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لى أبي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فسأله عن النبيذ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حلال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فقال : أصلحك الله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إنّما </w:t>
      </w:r>
      <w:r w:rsidRPr="002F78B8">
        <w:rPr>
          <w:rFonts w:cs="MbSadr (1)"/>
          <w:color w:val="0000FF"/>
          <w:sz w:val="32"/>
          <w:szCs w:val="32"/>
          <w:rtl/>
        </w:rPr>
        <w:t>س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ألتك عن النبيذ </w:t>
      </w:r>
      <w:r w:rsidRPr="002F78B8">
        <w:rPr>
          <w:rFonts w:cs="MbSadr (1)" w:hint="cs"/>
          <w:color w:val="0000FF"/>
          <w:sz w:val="32"/>
          <w:szCs w:val="32"/>
          <w:rtl/>
        </w:rPr>
        <w:lastRenderedPageBreak/>
        <w:t>الذي يجعل فيه العكر فيغلي حتّى يسكر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فقال أبو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2F78B8">
        <w:rPr>
          <w:rFonts w:cs="MbSadr (1)"/>
          <w:color w:val="0000FF"/>
          <w:sz w:val="32"/>
          <w:szCs w:val="32"/>
          <w:rtl/>
        </w:rPr>
        <w:t>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قال رسول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: كلّ ما أسكر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... إلى آخر الحديث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هذه الرواية أحسن من سوابقها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كان فيها قرينة على أنّ النظر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نصبّ على غير المطبوخ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وأمّا في هذه الرواية فلا قرينة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فيمكن </w:t>
      </w:r>
      <w:r w:rsidRPr="00730BFD">
        <w:rPr>
          <w:rFonts w:cs="MbSadr (1)"/>
          <w:sz w:val="32"/>
          <w:szCs w:val="32"/>
          <w:rtl/>
        </w:rPr>
        <w:t>د</w:t>
      </w:r>
      <w:r w:rsidRPr="00730BFD">
        <w:rPr>
          <w:rFonts w:cs="MbSadr (1)" w:hint="cs"/>
          <w:sz w:val="32"/>
          <w:szCs w:val="32"/>
          <w:rtl/>
        </w:rPr>
        <w:t>عوى 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يمكن أن يقال في مناقشة الإطلاق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عندنا عمليتان :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وكلّ منهما يحتمل كونه منشأً للحرمة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وحينما يسأل عن النبيذ فالسؤال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رجعه إلى السؤال عن النبيذ بما هو 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أي : عن أنّ النبيذ هل يوجب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؟ ولا ينظر إلى السؤال عن العملية الثانية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أقلّ من إجمال العبارة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كليب الأسدي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عن النبيذ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2F78B8">
        <w:rPr>
          <w:rFonts w:cs="MbSadr (1)"/>
          <w:color w:val="0000FF"/>
          <w:sz w:val="32"/>
          <w:szCs w:val="32"/>
          <w:rtl/>
        </w:rPr>
        <w:t>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إنّ رسول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خطب الناس فقال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أيّها الناس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ألا إنّ كلّ مسكر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F78B8">
        <w:rPr>
          <w:rFonts w:cs="MbSadr (1)"/>
          <w:color w:val="0000FF"/>
          <w:sz w:val="32"/>
          <w:szCs w:val="32"/>
          <w:rtl/>
        </w:rPr>
        <w:t>و</w:t>
      </w:r>
      <w:r w:rsidRPr="002F78B8">
        <w:rPr>
          <w:rFonts w:cs="MbSadr (1)" w:hint="cs"/>
          <w:color w:val="0000FF"/>
          <w:sz w:val="32"/>
          <w:szCs w:val="32"/>
          <w:rtl/>
        </w:rPr>
        <w:t>ما</w:t>
      </w:r>
      <w:r w:rsidRPr="002F78B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2F78B8">
        <w:rPr>
          <w:rFonts w:cs="MbSadr (1)"/>
          <w:color w:val="0000FF"/>
          <w:sz w:val="32"/>
          <w:szCs w:val="32"/>
          <w:rtl/>
        </w:rPr>
        <w:t>أ</w:t>
      </w:r>
      <w:r w:rsidRPr="002F78B8">
        <w:rPr>
          <w:rFonts w:cs="MbSadr (1)" w:hint="cs"/>
          <w:color w:val="0000FF"/>
          <w:sz w:val="32"/>
          <w:szCs w:val="32"/>
          <w:rtl/>
        </w:rPr>
        <w:t>سكر كثيره فقليله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 xml:space="preserve">. </w:t>
      </w:r>
      <w:r w:rsidRPr="00730BFD">
        <w:rPr>
          <w:rFonts w:cs="MbSadr (1)" w:hint="cs"/>
          <w:sz w:val="32"/>
          <w:szCs w:val="32"/>
          <w:rtl/>
        </w:rPr>
        <w:t>وهذه الرواية كسابقتها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هناك قسم ثالث من 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يكون فيها إطلاق من حيث الطبخ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فتدلّ على أنّ مناط الحرمة هو الإسكار مطلقاً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F78B8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منها : </w:t>
      </w:r>
      <w:r w:rsidRPr="002F78B8">
        <w:rPr>
          <w:rFonts w:cs="MbSadr (1)" w:hint="cs"/>
          <w:color w:val="0000FF"/>
          <w:sz w:val="32"/>
          <w:szCs w:val="32"/>
          <w:rtl/>
        </w:rPr>
        <w:t>رواية حنان بن سدير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عن يزيد بن خليفة ـ وهو رجل من بني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لحارث بن كعب ـ قال : سمعته يقول : أتيت المدينة وزياد بن عبيد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الله الحارثي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339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17 من أبواب الأشربة المحرّمة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7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(2) المصدر السابق : 337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2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2F78B8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2F78B8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F78B8">
        <w:rPr>
          <w:rFonts w:cs="MbSadr (1)"/>
          <w:color w:val="0000FF"/>
          <w:sz w:val="32"/>
          <w:szCs w:val="32"/>
          <w:rtl/>
        </w:rPr>
        <w:t>ع</w:t>
      </w:r>
      <w:r w:rsidRPr="002F78B8">
        <w:rPr>
          <w:rFonts w:cs="MbSadr (1)" w:hint="cs"/>
          <w:color w:val="0000FF"/>
          <w:sz w:val="32"/>
          <w:szCs w:val="32"/>
          <w:rtl/>
        </w:rPr>
        <w:t>ليها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فاستأذنت على أبي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فدخلت عليه وسلّمت عليه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وتمكّنت </w:t>
      </w:r>
      <w:r w:rsidRPr="002F78B8">
        <w:rPr>
          <w:rFonts w:cs="MbSadr (1)"/>
          <w:color w:val="0000FF"/>
          <w:sz w:val="32"/>
          <w:szCs w:val="32"/>
          <w:rtl/>
        </w:rPr>
        <w:t>م</w:t>
      </w:r>
      <w:r w:rsidRPr="002F78B8">
        <w:rPr>
          <w:rFonts w:cs="MbSadr (1)" w:hint="cs"/>
          <w:color w:val="0000FF"/>
          <w:sz w:val="32"/>
          <w:szCs w:val="32"/>
          <w:rtl/>
        </w:rPr>
        <w:t>ن مجلسي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قال : فقلت لأبي عبد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: إنّي رجل من بني الحارث بن كعب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F78B8">
        <w:rPr>
          <w:rFonts w:cs="MbSadr (1)"/>
          <w:color w:val="0000FF"/>
          <w:sz w:val="32"/>
          <w:szCs w:val="32"/>
          <w:rtl/>
        </w:rPr>
        <w:t>و</w:t>
      </w:r>
      <w:r w:rsidRPr="002F78B8">
        <w:rPr>
          <w:rFonts w:cs="MbSadr (1)" w:hint="cs"/>
          <w:color w:val="0000FF"/>
          <w:sz w:val="32"/>
          <w:szCs w:val="32"/>
          <w:rtl/>
        </w:rPr>
        <w:t>قد هداني الله عزّ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وجلّ إلى محبّتكم ومودّتكم أهل البيت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قال : فقال لي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وكيف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هتديت إلى مودّتنا أهل البيت ؟ فو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الله إنّ محبّتنا في بني الحارث بن كعب </w:t>
      </w:r>
      <w:r w:rsidRPr="002F78B8">
        <w:rPr>
          <w:rFonts w:cs="MbSadr (1)"/>
          <w:color w:val="0000FF"/>
          <w:sz w:val="32"/>
          <w:szCs w:val="32"/>
          <w:rtl/>
        </w:rPr>
        <w:t>ل</w:t>
      </w:r>
      <w:r w:rsidRPr="002F78B8">
        <w:rPr>
          <w:rFonts w:cs="MbSadr (1)" w:hint="cs"/>
          <w:color w:val="0000FF"/>
          <w:sz w:val="32"/>
          <w:szCs w:val="32"/>
          <w:rtl/>
        </w:rPr>
        <w:t>قليل !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2F78B8" w:rsidRDefault="003E3511" w:rsidP="003E3511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ال : فقلت له : جعلت فداك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إنّ لي غلاماً خراسانياً وهو يعمل القصارة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</w:t>
      </w:r>
      <w:r w:rsidRPr="002F78B8">
        <w:rPr>
          <w:rFonts w:cs="MbSadr (1)"/>
          <w:color w:val="0000FF"/>
          <w:sz w:val="32"/>
          <w:szCs w:val="32"/>
          <w:rtl/>
        </w:rPr>
        <w:t>و</w:t>
      </w:r>
      <w:r w:rsidRPr="002F78B8">
        <w:rPr>
          <w:rFonts w:cs="MbSadr (1)" w:hint="cs"/>
          <w:color w:val="0000FF"/>
          <w:sz w:val="32"/>
          <w:szCs w:val="32"/>
          <w:rtl/>
        </w:rPr>
        <w:t>له (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همشهريجون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) أربعة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وهم يتداعون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كلّ جمعة لتقع الدعوة على رجل منهم </w:t>
      </w:r>
      <w:r w:rsidRPr="002F78B8">
        <w:rPr>
          <w:rFonts w:cs="MbSadr (1)"/>
          <w:color w:val="0000FF"/>
          <w:sz w:val="32"/>
          <w:szCs w:val="32"/>
          <w:rtl/>
        </w:rPr>
        <w:t>ف</w:t>
      </w:r>
      <w:r w:rsidRPr="002F78B8">
        <w:rPr>
          <w:rFonts w:cs="MbSadr (1)" w:hint="cs"/>
          <w:color w:val="0000FF"/>
          <w:sz w:val="32"/>
          <w:szCs w:val="32"/>
          <w:rtl/>
        </w:rPr>
        <w:t>يصيب غلامي كلّ خمس جمعة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فيجعل لهم النبيذ واللحم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قال : ثم إذا فرغوا من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لطعام واللحم جاء بإجانة فملأها </w:t>
      </w:r>
      <w:r w:rsidRPr="002F78B8">
        <w:rPr>
          <w:rFonts w:cs="MbSadr (1)" w:hint="cs"/>
          <w:color w:val="0000FF"/>
          <w:sz w:val="32"/>
          <w:szCs w:val="32"/>
          <w:rtl/>
        </w:rPr>
        <w:lastRenderedPageBreak/>
        <w:t>نبيذاً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ثمّ جاء بمطهّرة فإذا ناول إنساناً منهم </w:t>
      </w: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ال : لا تشرب حتّى تصليّ على محمد وآل محمد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فاهتديت إلى مودّتكم بهذا </w:t>
      </w:r>
      <w:r w:rsidRPr="002F78B8">
        <w:rPr>
          <w:rFonts w:cs="MbSadr (1)"/>
          <w:color w:val="0000FF"/>
          <w:sz w:val="32"/>
          <w:szCs w:val="32"/>
          <w:rtl/>
        </w:rPr>
        <w:t>ا</w:t>
      </w:r>
      <w:r w:rsidRPr="002F78B8">
        <w:rPr>
          <w:rFonts w:cs="MbSadr (1)" w:hint="cs"/>
          <w:color w:val="0000FF"/>
          <w:sz w:val="32"/>
          <w:szCs w:val="32"/>
          <w:rtl/>
        </w:rPr>
        <w:t>لغلام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قال : فقال لي : «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استوصِ به خيراً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واقرأه منّي السلام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وقل له : يقول لك </w:t>
      </w:r>
      <w:r w:rsidRPr="002F78B8">
        <w:rPr>
          <w:rFonts w:cs="MbSadr (1)"/>
          <w:color w:val="0000FF"/>
          <w:sz w:val="32"/>
          <w:szCs w:val="32"/>
          <w:rtl/>
        </w:rPr>
        <w:t>ج</w:t>
      </w:r>
      <w:r w:rsidRPr="002F78B8">
        <w:rPr>
          <w:rFonts w:cs="MbSadr (1)" w:hint="cs"/>
          <w:color w:val="0000FF"/>
          <w:sz w:val="32"/>
          <w:szCs w:val="32"/>
          <w:rtl/>
        </w:rPr>
        <w:t>عفر بن محمد : انظر شرابك هذا الذي تشربه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فإن كان يسكر كثيره فلا تقربنّ </w:t>
      </w: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ليله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فإنّ رسول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قال : كلّ مسكر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وما أسكر كثيره فقليله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»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ال : فجئت إلى الكوفة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وأقرأت الغلام السلام من جعفر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بن محمد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ال : فبكى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ثمّ قال لي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اهتمّ بي جعفر بن محمد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حتّى يقرئني السلام ؟ قال : </w:t>
      </w:r>
      <w:r w:rsidRPr="002F78B8">
        <w:rPr>
          <w:rFonts w:cs="MbSadr (1)"/>
          <w:color w:val="0000FF"/>
          <w:sz w:val="32"/>
          <w:szCs w:val="32"/>
          <w:rtl/>
        </w:rPr>
        <w:t>ق</w:t>
      </w:r>
      <w:r w:rsidRPr="002F78B8">
        <w:rPr>
          <w:rFonts w:cs="MbSadr (1)" w:hint="cs"/>
          <w:color w:val="0000FF"/>
          <w:sz w:val="32"/>
          <w:szCs w:val="32"/>
          <w:rtl/>
        </w:rPr>
        <w:t>لت : نعم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ascii="MbSadr (1)" w:hAnsi="MbSadr (1)" w:cs="MbSadr (1)" w:hint="cs"/>
          <w:color w:val="0000FF"/>
          <w:sz w:val="32"/>
          <w:szCs w:val="32"/>
          <w:rtl/>
        </w:rPr>
        <w:t>، وقد قال لي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 : قل له انظر شرابك هذا الذي تشربه فإن كان يسكر كثيره </w:t>
      </w:r>
      <w:r w:rsidRPr="002F78B8">
        <w:rPr>
          <w:rFonts w:cs="MbSadr (1)"/>
          <w:color w:val="0000FF"/>
          <w:sz w:val="32"/>
          <w:szCs w:val="32"/>
          <w:rtl/>
        </w:rPr>
        <w:t>ف</w:t>
      </w:r>
      <w:r w:rsidRPr="002F78B8">
        <w:rPr>
          <w:rFonts w:cs="MbSadr (1)" w:hint="cs"/>
          <w:color w:val="0000FF"/>
          <w:sz w:val="32"/>
          <w:szCs w:val="32"/>
          <w:rtl/>
        </w:rPr>
        <w:t>لا تقربنّ قليله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فإنّ رسول الله </w:t>
      </w:r>
      <w:r w:rsidRPr="002F78B8">
        <w:rPr>
          <w:rFonts w:cs="MbSadr (1)"/>
          <w:color w:val="0000FF"/>
          <w:sz w:val="32"/>
          <w:szCs w:val="32"/>
          <w:rtl/>
        </w:rPr>
        <w:t>(</w:t>
      </w:r>
      <w:r w:rsidRPr="002F78B8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2F78B8">
        <w:rPr>
          <w:rFonts w:cs="MbSadr (1)"/>
          <w:color w:val="0000FF"/>
          <w:sz w:val="32"/>
          <w:szCs w:val="32"/>
          <w:rtl/>
        </w:rPr>
        <w:t xml:space="preserve"> </w:t>
      </w:r>
      <w:r w:rsidRPr="002F78B8">
        <w:rPr>
          <w:rFonts w:cs="MbSadr (1)" w:hint="cs"/>
          <w:color w:val="0000FF"/>
          <w:sz w:val="32"/>
          <w:szCs w:val="32"/>
          <w:rtl/>
        </w:rPr>
        <w:t>قال : كلّ مسكر حرام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وما أسكر كثيره فقليله </w:t>
      </w:r>
      <w:r w:rsidRPr="002F78B8">
        <w:rPr>
          <w:rFonts w:cs="MbSadr (1)"/>
          <w:color w:val="0000FF"/>
          <w:sz w:val="32"/>
          <w:szCs w:val="32"/>
          <w:rtl/>
        </w:rPr>
        <w:t>ح</w:t>
      </w:r>
      <w:r w:rsidRPr="002F78B8">
        <w:rPr>
          <w:rFonts w:cs="MbSadr (1)" w:hint="cs"/>
          <w:color w:val="0000FF"/>
          <w:sz w:val="32"/>
          <w:szCs w:val="32"/>
          <w:rtl/>
        </w:rPr>
        <w:t>رام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وقد أوصاني بك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>، فاذهب فأنت حرّ لوجه الله تعالى</w:t>
      </w:r>
      <w:r w:rsidRPr="002F78B8">
        <w:rPr>
          <w:rFonts w:hint="cs"/>
          <w:color w:val="0000FF"/>
          <w:sz w:val="32"/>
          <w:szCs w:val="32"/>
          <w:rtl/>
        </w:rPr>
        <w:t> </w:t>
      </w:r>
      <w:r w:rsidRPr="002F78B8">
        <w:rPr>
          <w:rFonts w:cs="MbSadr (1)" w:hint="cs"/>
          <w:color w:val="0000FF"/>
          <w:sz w:val="32"/>
          <w:szCs w:val="32"/>
          <w:rtl/>
        </w:rPr>
        <w:t xml:space="preserve">، قال : فقال الغلام : </w:t>
      </w:r>
      <w:r w:rsidRPr="002F78B8">
        <w:rPr>
          <w:rFonts w:cs="MbSadr (1)"/>
          <w:color w:val="0000FF"/>
          <w:sz w:val="32"/>
          <w:szCs w:val="32"/>
          <w:rtl/>
        </w:rPr>
        <w:t>و</w:t>
      </w:r>
      <w:r w:rsidRPr="002F78B8">
        <w:rPr>
          <w:rFonts w:cs="MbSadr (1)" w:hint="cs"/>
          <w:color w:val="0000FF"/>
          <w:sz w:val="32"/>
          <w:szCs w:val="32"/>
          <w:rtl/>
        </w:rPr>
        <w:t>الله إنّه لشراب ما يدخل جوفي ما بقيت في الدنيا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F78B8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) الكافي 6 : 411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16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وفيه : كلّ خمس جمع جمعة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 ووسائل الشيعة 25 : 340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17 من أبواب الأشربة المحرّمة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9</w:t>
      </w:r>
      <w:r w:rsidRPr="002F78B8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F78B8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في هذا الحديث نقطة ضعف سنداً إلاّ من حيث يزيد بن خليفة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الذي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صحِّحه برواية صفوان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الإنصاف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>ه لا بأس بدعوى أنّ هذه الروا</w:t>
      </w:r>
      <w:r w:rsidRPr="00730BFD">
        <w:rPr>
          <w:rFonts w:cs="MbSadr (1)" w:hint="cs"/>
          <w:sz w:val="32"/>
          <w:szCs w:val="32"/>
          <w:rtl/>
        </w:rPr>
        <w:t xml:space="preserve">ية تجعل الضابط للحرمة هو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 في طبيعيّ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الراوي لم يكن في مقام السؤال عن حكم النبيذ حتّى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قال : إنّه ظاهر في النظر إلى جانب النبيذ فقط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كان في مقام نقل القصّة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بيِّن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كان مطبوخاً أو 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فيتمّ الإطلاق بملاك ترك الاستفصال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ار في مقام الشفقة على الغلام وتنبيهه على الحرام الموجود في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يذكر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لاّ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ولو كان المطبوخ أيضاً حراماً لنبّه عليه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والنبيذ ـ على ما سوف يأتي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ن شاء الله ـ يشمل التمريّ والزبيبي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بأس بهذه الرواية سنداً ودلالةً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صفوان الجمّال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AA768D">
        <w:rPr>
          <w:rFonts w:cs="MbSadr (1)" w:hint="cs"/>
          <w:color w:val="0000FF"/>
          <w:sz w:val="32"/>
          <w:szCs w:val="32"/>
          <w:rtl/>
        </w:rPr>
        <w:t>كنت مبتلىً بالنبيذ معجباً به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فقلت </w:t>
      </w:r>
      <w:r w:rsidRPr="00AA768D">
        <w:rPr>
          <w:rFonts w:cs="MbSadr (1)"/>
          <w:color w:val="0000FF"/>
          <w:sz w:val="32"/>
          <w:szCs w:val="32"/>
          <w:rtl/>
        </w:rPr>
        <w:t>ل</w:t>
      </w:r>
      <w:r w:rsidRPr="00AA768D">
        <w:rPr>
          <w:rFonts w:cs="MbSadr (1)" w:hint="cs"/>
          <w:color w:val="0000FF"/>
          <w:sz w:val="32"/>
          <w:szCs w:val="32"/>
          <w:rtl/>
        </w:rPr>
        <w:t>أبي</w:t>
      </w:r>
      <w:r w:rsidRPr="00AA768D">
        <w:rPr>
          <w:rFonts w:cs="MbSadr (2)"/>
          <w:bCs/>
          <w:color w:val="0000FF"/>
          <w:sz w:val="32"/>
          <w:szCs w:val="32"/>
          <w:rtl/>
        </w:rPr>
        <w:t> </w:t>
      </w:r>
      <w:r w:rsidRPr="00AA768D">
        <w:rPr>
          <w:rFonts w:cs="MbSadr (1)"/>
          <w:color w:val="0000FF"/>
          <w:sz w:val="32"/>
          <w:szCs w:val="32"/>
          <w:rtl/>
        </w:rPr>
        <w:t>ع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>: أصف لك النبيذ ؟ فقال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بل أنا أصفه لك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lastRenderedPageBreak/>
        <w:t xml:space="preserve">: </w:t>
      </w:r>
      <w:r w:rsidRPr="00AA768D">
        <w:rPr>
          <w:rFonts w:cs="MbSadr (1)"/>
          <w:color w:val="0000FF"/>
          <w:sz w:val="32"/>
          <w:szCs w:val="32"/>
          <w:rtl/>
        </w:rPr>
        <w:t>ك</w:t>
      </w:r>
      <w:r w:rsidRPr="00AA768D">
        <w:rPr>
          <w:rFonts w:cs="MbSadr (1)" w:hint="cs"/>
          <w:color w:val="0000FF"/>
          <w:sz w:val="32"/>
          <w:szCs w:val="32"/>
          <w:rtl/>
        </w:rPr>
        <w:t>لّ مسكر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وما أسكر كثيره فقليله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فقلت له : هذا نبيذ السقاية بفناء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لكعبة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ليس هكذا كانت السقاية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إنّما السقاية زمزم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أفتدري أوّل </w:t>
      </w:r>
      <w:r w:rsidRPr="00AA768D">
        <w:rPr>
          <w:rFonts w:cs="MbSadr (1)"/>
          <w:color w:val="0000FF"/>
          <w:sz w:val="32"/>
          <w:szCs w:val="32"/>
          <w:rtl/>
        </w:rPr>
        <w:t>م</w:t>
      </w:r>
      <w:r w:rsidRPr="00AA768D">
        <w:rPr>
          <w:rFonts w:cs="MbSadr (1)" w:hint="cs"/>
          <w:color w:val="0000FF"/>
          <w:sz w:val="32"/>
          <w:szCs w:val="32"/>
          <w:rtl/>
        </w:rPr>
        <w:t>ن</w:t>
      </w:r>
      <w:r w:rsidRPr="00AA768D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A768D">
        <w:rPr>
          <w:rFonts w:cs="MbSadr (1)"/>
          <w:color w:val="0000FF"/>
          <w:sz w:val="32"/>
          <w:szCs w:val="32"/>
          <w:rtl/>
        </w:rPr>
        <w:t>غ</w:t>
      </w:r>
      <w:r w:rsidRPr="00AA768D">
        <w:rPr>
          <w:rFonts w:cs="MbSadr (1)" w:hint="cs"/>
          <w:color w:val="0000FF"/>
          <w:sz w:val="32"/>
          <w:szCs w:val="32"/>
          <w:rtl/>
        </w:rPr>
        <w:t>يّرها ؟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 قلت : لا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العباس بن عبد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>المطلّب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كانت له حبلة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أفتدري </w:t>
      </w:r>
      <w:r w:rsidRPr="00AA768D">
        <w:rPr>
          <w:rFonts w:cs="MbSadr (1)"/>
          <w:color w:val="0000FF"/>
          <w:sz w:val="32"/>
          <w:szCs w:val="32"/>
          <w:rtl/>
        </w:rPr>
        <w:t>م</w:t>
      </w:r>
      <w:r w:rsidRPr="00AA768D">
        <w:rPr>
          <w:rFonts w:cs="MbSadr (1)" w:hint="cs"/>
          <w:color w:val="0000FF"/>
          <w:sz w:val="32"/>
          <w:szCs w:val="32"/>
          <w:rtl/>
        </w:rPr>
        <w:t>ا</w:t>
      </w:r>
      <w:r w:rsidRPr="00AA768D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لحبلة ؟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 قلت : لا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الكرم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فكان ينقع الزبيب غدوةً ويشربونه بالعشي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A768D">
        <w:rPr>
          <w:rFonts w:cs="MbSadr (1)"/>
          <w:color w:val="0000FF"/>
          <w:sz w:val="32"/>
          <w:szCs w:val="32"/>
          <w:rtl/>
        </w:rPr>
        <w:t>و</w:t>
      </w:r>
      <w:r w:rsidRPr="00AA768D">
        <w:rPr>
          <w:rFonts w:cs="MbSadr (1)" w:hint="cs"/>
          <w:color w:val="0000FF"/>
          <w:sz w:val="32"/>
          <w:szCs w:val="32"/>
          <w:rtl/>
        </w:rPr>
        <w:t>ينقعه بالعشيّ ويشربونه غدوة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يريد به أن يكسر غلظ الماء على الناس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وإنّ </w:t>
      </w:r>
      <w:r w:rsidRPr="00AA768D">
        <w:rPr>
          <w:rFonts w:cs="MbSadr (1)"/>
          <w:color w:val="0000FF"/>
          <w:sz w:val="32"/>
          <w:szCs w:val="32"/>
          <w:rtl/>
        </w:rPr>
        <w:t>ه</w:t>
      </w:r>
      <w:r w:rsidRPr="00AA768D">
        <w:rPr>
          <w:rFonts w:cs="MbSadr (1)" w:hint="cs"/>
          <w:color w:val="0000FF"/>
          <w:sz w:val="32"/>
          <w:szCs w:val="32"/>
          <w:rtl/>
        </w:rPr>
        <w:t>ؤلاء قد تعدّوا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فلا تقربه ولا تشربه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أنا أصفه 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 إلى آخره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معناه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داعي إلى أن تصف لي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اُعطيك القاعدة العامّة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إن كان كثيره مسكراً حرم كثيره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قليله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فلا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وهذه الرواية فيها خصوصية تدعونا إلى القول بإطلاقها من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337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17 من أبواب الأشربة المحرّمة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3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يث الطبخ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وهي : أنّ صفواناً لو كان يقول : ما تقول في النبيذ ؟ فكان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يقول : </w:t>
      </w:r>
      <w:r w:rsidRPr="00AA768D">
        <w:rPr>
          <w:rFonts w:cs="MbSadr (1)" w:hint="cs"/>
          <w:color w:val="0000FF"/>
          <w:sz w:val="32"/>
          <w:szCs w:val="32"/>
          <w:rtl/>
        </w:rPr>
        <w:t>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كل مسكر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 w:hint="cs"/>
          <w:sz w:val="32"/>
          <w:szCs w:val="32"/>
          <w:rtl/>
        </w:rPr>
        <w:t xml:space="preserve"> لورد عليه ما مضى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 :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 أنّ النظر إلى النبيذ </w:t>
      </w:r>
      <w:r w:rsidRPr="00AA768D">
        <w:rPr>
          <w:rFonts w:cs="MbSadr (1)"/>
          <w:color w:val="0000FF"/>
          <w:sz w:val="32"/>
          <w:szCs w:val="32"/>
          <w:rtl/>
        </w:rPr>
        <w:t>ل</w:t>
      </w:r>
      <w:r w:rsidRPr="00AA768D">
        <w:rPr>
          <w:rFonts w:cs="MbSadr (1)" w:hint="cs"/>
          <w:color w:val="0000FF"/>
          <w:sz w:val="32"/>
          <w:szCs w:val="32"/>
          <w:rtl/>
        </w:rPr>
        <w:t>ا إلى الطبخ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لكنّه لم يقل هكذا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وإنّما أصبح بصدد ذكر الخصوصيّات في نبيذ </w:t>
      </w:r>
      <w:r w:rsidRPr="00AA768D">
        <w:rPr>
          <w:rFonts w:cs="MbSadr (1)"/>
          <w:color w:val="0000FF"/>
          <w:sz w:val="32"/>
          <w:szCs w:val="32"/>
          <w:rtl/>
        </w:rPr>
        <w:t>خ</w:t>
      </w:r>
      <w:r w:rsidRPr="00AA768D">
        <w:rPr>
          <w:rFonts w:cs="MbSadr (1)" w:hint="cs"/>
          <w:color w:val="0000FF"/>
          <w:sz w:val="32"/>
          <w:szCs w:val="32"/>
          <w:rtl/>
        </w:rPr>
        <w:t>اصٍّ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فالإمام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>قال : لا داعي إلى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الضابط العامّ هو الإسكار وعدمه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فالرواية واضحة في جعل مناط الحرمة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 في طبيعيّ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والرواية تامّة سنداً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موضوعها فالنبيذ مطلق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ذيل الرواية قرينة على تيقّن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: رواية معاوية بن وهب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: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 إنّ رجلا من </w:t>
      </w:r>
      <w:r w:rsidRPr="00AA768D">
        <w:rPr>
          <w:rFonts w:cs="MbSadr (1)"/>
          <w:color w:val="0000FF"/>
          <w:sz w:val="32"/>
          <w:szCs w:val="32"/>
          <w:rtl/>
        </w:rPr>
        <w:t>ب</w:t>
      </w:r>
      <w:r w:rsidRPr="00AA768D">
        <w:rPr>
          <w:rFonts w:cs="MbSadr (1)" w:hint="cs"/>
          <w:color w:val="0000FF"/>
          <w:sz w:val="32"/>
          <w:szCs w:val="32"/>
          <w:rtl/>
        </w:rPr>
        <w:t>ني عمّي ـ وهو من صلحاء مواليك ـ يأمرني أن أسألك عن النبيذ وأصفه لك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A768D">
        <w:rPr>
          <w:rFonts w:cs="MbSadr (1)"/>
          <w:color w:val="0000FF"/>
          <w:sz w:val="32"/>
          <w:szCs w:val="32"/>
          <w:rtl/>
        </w:rPr>
        <w:t>ف</w:t>
      </w:r>
      <w:r w:rsidRPr="00AA768D">
        <w:rPr>
          <w:rFonts w:cs="MbSadr (1)" w:hint="cs"/>
          <w:color w:val="0000FF"/>
          <w:sz w:val="32"/>
          <w:szCs w:val="32"/>
          <w:rtl/>
        </w:rPr>
        <w:t>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أنا أصفه لك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>: كل مسكر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وما أسكر كثيره فقليله </w:t>
      </w:r>
      <w:r w:rsidRPr="00AA768D">
        <w:rPr>
          <w:rFonts w:cs="MbSadr (1)"/>
          <w:color w:val="0000FF"/>
          <w:sz w:val="32"/>
          <w:szCs w:val="32"/>
          <w:rtl/>
        </w:rPr>
        <w:t>ح</w:t>
      </w:r>
      <w:r w:rsidRPr="00AA768D">
        <w:rPr>
          <w:rFonts w:cs="MbSadr (1)" w:hint="cs"/>
          <w:color w:val="0000FF"/>
          <w:sz w:val="32"/>
          <w:szCs w:val="32"/>
          <w:rtl/>
        </w:rPr>
        <w:t>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فقلت : فقليل الحرام يحلّه كثير من الماء ؟ فردّ بكفّه مرّتين : لا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لا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بها كالرواية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وسندها تامّ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أنّ النبيذ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هذه الرواية يشمل الزبيبيّ بالإطلاق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بالصراحة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كالرواية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قي هنا إشكالان عامّان قد يوردان على كثير من الروايات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أ</w:t>
      </w:r>
      <w:r w:rsidRPr="00730BFD">
        <w:rPr>
          <w:rFonts w:cs="MbSadr (1)" w:hint="cs"/>
          <w:sz w:val="32"/>
          <w:szCs w:val="32"/>
          <w:rtl/>
        </w:rPr>
        <w:t xml:space="preserve">حدهما : أن يقال : إنّ الروايات التي موضوعها عنوان النبيذ بإطلاقه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شمل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بدعوى : أنّ النبيذ مخصوص بالتمري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مستشهداً لذلك برواية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قال :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قال رسول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: الخمر من خمسة : العصير من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لكرم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والنقيع من الزبيب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والبِتْع من العسل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والمزر من الشعير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والنبيذ من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لتمر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) المصدر السابق : الحديث 1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(2) وسائل الشيعة 25 : 279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1 من أبواب الأشربة المحرّمة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AA768D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العصير الزبيبيّ سمّاه باسم النقيع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وإنّما أطلق النبيذ على العصير التمري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فيه : أنّ هذا لا يدلّ على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مخصوصة بالتمر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هذا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جرّد اتّخاذ تعبير لكلّ قسم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نعم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لعلّه يدلّ على الأنسبية أو أكثرية الشيوع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يوجب الاختصاص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دعوى الحقيقة الشرعية أو المتشرّعية بنحو تختصّ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حين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طلق في الروايات بالتمريّ ففيها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يبعد هذا الاستقرار في بناء الشرع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المتشرّعة ما ورد في الروايات العديدة من إطلاق الكلمة فيها على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أكثرها ـ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أكثرها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تكون لإخراج الرواية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فإنّها داخلة في ما قبل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دون ما بعد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بل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ـ استعملت الكلمة في الزبيبيّ بلا قرينة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ثم يعلم صدفةً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 xml:space="preserve">ن ذيل الحديث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اُريد به الزبيبيّ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في رواية إسماعيل بن الفضل الهاشمي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 شكوت إلى أبي عبد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>ق</w:t>
      </w:r>
      <w:r w:rsidRPr="00AA768D">
        <w:rPr>
          <w:rFonts w:cs="MbSadr (1)" w:hint="cs"/>
          <w:color w:val="0000FF"/>
          <w:sz w:val="32"/>
          <w:szCs w:val="32"/>
          <w:rtl/>
        </w:rPr>
        <w:t>راقر تصيبني في معدتي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وقلّة استمرائي الطعام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فقال لي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لم لا تتّخذ نبيذاً </w:t>
      </w:r>
      <w:r w:rsidRPr="00AA768D">
        <w:rPr>
          <w:rFonts w:cs="MbSadr (1)"/>
          <w:color w:val="0000FF"/>
          <w:sz w:val="32"/>
          <w:szCs w:val="32"/>
          <w:rtl/>
        </w:rPr>
        <w:t>ن</w:t>
      </w:r>
      <w:r w:rsidRPr="00AA768D">
        <w:rPr>
          <w:rFonts w:cs="MbSadr (1)" w:hint="cs"/>
          <w:color w:val="0000FF"/>
          <w:sz w:val="32"/>
          <w:szCs w:val="32"/>
          <w:rtl/>
        </w:rPr>
        <w:t>شربه نحن وهو يمرئ الطعام ويذهب بالقراقر والرياح من البطن ؟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قال : فقلت </w:t>
      </w:r>
      <w:r w:rsidRPr="00AA768D">
        <w:rPr>
          <w:rFonts w:cs="MbSadr (1)"/>
          <w:color w:val="0000FF"/>
          <w:sz w:val="32"/>
          <w:szCs w:val="32"/>
          <w:rtl/>
        </w:rPr>
        <w:t>ل</w:t>
      </w:r>
      <w:r w:rsidRPr="00AA768D">
        <w:rPr>
          <w:rFonts w:cs="MbSadr (1)" w:hint="cs"/>
          <w:color w:val="0000FF"/>
          <w:sz w:val="32"/>
          <w:szCs w:val="32"/>
          <w:rtl/>
        </w:rPr>
        <w:t>ه : صفه لي جعلت فداك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تأخذ صاعاً من زبيب فتنقيه من حبّه وما فيه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... </w:t>
      </w:r>
      <w:r w:rsidRPr="00AA768D">
        <w:rPr>
          <w:rFonts w:cs="MbSadr (1)"/>
          <w:color w:val="0000FF"/>
          <w:sz w:val="32"/>
          <w:szCs w:val="32"/>
          <w:rtl/>
        </w:rPr>
        <w:t>إ</w:t>
      </w:r>
      <w:r w:rsidRPr="00AA768D">
        <w:rPr>
          <w:rFonts w:cs="MbSadr (1)" w:hint="cs"/>
          <w:color w:val="0000FF"/>
          <w:sz w:val="32"/>
          <w:szCs w:val="32"/>
          <w:rtl/>
        </w:rPr>
        <w:t>لى آخر الحديث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قد اُطلق في هذه الرواية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على المتّخذ من الزبيب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AA768D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رواية حنان بن سدير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سمعت رجلا يقول لأبي عبد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AA768D">
        <w:rPr>
          <w:rFonts w:cs="MbSadr (1)"/>
          <w:color w:val="0000FF"/>
          <w:sz w:val="32"/>
          <w:szCs w:val="32"/>
          <w:rtl/>
        </w:rPr>
        <w:t>م</w:t>
      </w:r>
      <w:r w:rsidRPr="00AA768D">
        <w:rPr>
          <w:rFonts w:cs="MbSadr (1)" w:hint="cs"/>
          <w:color w:val="0000FF"/>
          <w:sz w:val="32"/>
          <w:szCs w:val="32"/>
          <w:rtl/>
        </w:rPr>
        <w:t>ا</w:t>
      </w:r>
      <w:r w:rsidRPr="00AA768D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A768D">
        <w:rPr>
          <w:rFonts w:cs="MbSadr (1)"/>
          <w:color w:val="0000FF"/>
          <w:sz w:val="32"/>
          <w:szCs w:val="32"/>
          <w:rtl/>
        </w:rPr>
        <w:t>ت</w:t>
      </w:r>
      <w:r w:rsidRPr="00AA768D">
        <w:rPr>
          <w:rFonts w:cs="MbSadr (1)" w:hint="cs"/>
          <w:color w:val="0000FF"/>
          <w:sz w:val="32"/>
          <w:szCs w:val="32"/>
          <w:rtl/>
        </w:rPr>
        <w:t>قول في النبيذ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فإنّ أبا مريم يشربه ويزعم أنّك أمرته بشربه ؟ فقال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صدق </w:t>
      </w:r>
      <w:r w:rsidRPr="00AA768D">
        <w:rPr>
          <w:rFonts w:cs="MbSadr (1)"/>
          <w:color w:val="0000FF"/>
          <w:sz w:val="32"/>
          <w:szCs w:val="32"/>
          <w:rtl/>
        </w:rPr>
        <w:t>أ</w:t>
      </w:r>
      <w:r w:rsidRPr="00AA768D">
        <w:rPr>
          <w:rFonts w:cs="MbSadr (1)" w:hint="cs"/>
          <w:color w:val="0000FF"/>
          <w:sz w:val="32"/>
          <w:szCs w:val="32"/>
          <w:rtl/>
        </w:rPr>
        <w:t>بو مريم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سألني عن النبيذ فأخبرته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AA768D">
        <w:rPr>
          <w:rFonts w:cs="MbSadr (1)" w:hint="cs"/>
          <w:color w:val="0000FF"/>
          <w:sz w:val="32"/>
          <w:szCs w:val="32"/>
          <w:rtl/>
        </w:rPr>
        <w:t>ه حلال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ولم يسألني عن المسكر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AA768D">
        <w:rPr>
          <w:rFonts w:cs="MbSadr (1)"/>
          <w:color w:val="0000FF"/>
          <w:sz w:val="32"/>
          <w:szCs w:val="32"/>
          <w:rtl/>
        </w:rPr>
        <w:t>ق</w:t>
      </w:r>
      <w:r w:rsidRPr="00AA768D">
        <w:rPr>
          <w:rFonts w:cs="MbSadr (1)" w:hint="cs"/>
          <w:color w:val="0000FF"/>
          <w:sz w:val="32"/>
          <w:szCs w:val="32"/>
          <w:rtl/>
        </w:rPr>
        <w:t>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إنّ المسكر ما اتّقيت فيه أحداً سلطاناً ولا غيره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قال رسول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>: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290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5 من أبواب الأشربة المحرّمة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4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549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AA768D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AA768D">
        <w:rPr>
          <w:rFonts w:cs="MbSadr (1)"/>
          <w:color w:val="0000FF"/>
          <w:sz w:val="32"/>
          <w:szCs w:val="32"/>
          <w:rtl/>
        </w:rPr>
        <w:t>ك</w:t>
      </w:r>
      <w:r w:rsidRPr="00AA768D">
        <w:rPr>
          <w:rFonts w:cs="MbSadr (1)" w:hint="cs"/>
          <w:color w:val="0000FF"/>
          <w:sz w:val="32"/>
          <w:szCs w:val="32"/>
          <w:rtl/>
        </w:rPr>
        <w:t>لّ</w:t>
      </w:r>
      <w:r w:rsidRPr="00AA768D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AA768D">
        <w:rPr>
          <w:rFonts w:cs="MbSadr (1)"/>
          <w:color w:val="0000FF"/>
          <w:sz w:val="32"/>
          <w:szCs w:val="32"/>
          <w:rtl/>
        </w:rPr>
        <w:t>م</w:t>
      </w:r>
      <w:r w:rsidRPr="00AA768D">
        <w:rPr>
          <w:rFonts w:cs="MbSadr (1)" w:hint="cs"/>
          <w:color w:val="0000FF"/>
          <w:sz w:val="32"/>
          <w:szCs w:val="32"/>
          <w:rtl/>
        </w:rPr>
        <w:t>سكر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وما أسكر كثيره فقليله حرام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فقال له الرجل : هذا النبيذ الذي </w:t>
      </w:r>
      <w:r w:rsidRPr="00AA768D">
        <w:rPr>
          <w:rFonts w:cs="MbSadr (1)"/>
          <w:color w:val="0000FF"/>
          <w:sz w:val="32"/>
          <w:szCs w:val="32"/>
          <w:rtl/>
        </w:rPr>
        <w:t>أ</w:t>
      </w:r>
      <w:r w:rsidRPr="00AA768D">
        <w:rPr>
          <w:rFonts w:cs="MbSadr (1)" w:hint="cs"/>
          <w:color w:val="0000FF"/>
          <w:sz w:val="32"/>
          <w:szCs w:val="32"/>
          <w:rtl/>
        </w:rPr>
        <w:t>ذنت لأبي مريم في شربه أيّ شيء هو ؟ فقال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أمّا أبي فكان يأمر الخادم فيجيء </w:t>
      </w:r>
      <w:r w:rsidRPr="00AA768D">
        <w:rPr>
          <w:rFonts w:cs="MbSadr (1)"/>
          <w:color w:val="0000FF"/>
          <w:sz w:val="32"/>
          <w:szCs w:val="32"/>
          <w:rtl/>
        </w:rPr>
        <w:t>ب</w:t>
      </w:r>
      <w:r w:rsidRPr="00AA768D">
        <w:rPr>
          <w:rFonts w:cs="MbSadr (1)" w:hint="cs"/>
          <w:color w:val="0000FF"/>
          <w:sz w:val="32"/>
          <w:szCs w:val="32"/>
          <w:rtl/>
        </w:rPr>
        <w:t>قدح فيجعل فيه زبيباً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... إلى آخره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هذه الرواية ـ كما ترى ـ تؤيّد إطلاق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على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فيها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لحكم بحلّية النبيذ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 أبا مريم سأله عن النبيذ فأخبره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ينصب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في حدود ما جاء في هذا الحديث ـ قرينةً على أنّ المقصود هو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شمل الزبيبي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ذلك تراه في آخر الحديث حينما يريد أن يصف النبيذ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صف المتّخذ من الزبيب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ومثلهما رواية صفوان الجمال المتقدّمة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الذي يطالع مجموع الروايات يشرف على القطع ببطلان دعوى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 من هذا القبيل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ثانيهما : أن يقال : إنّ دوران النزاع الفقهيّ والدينيّ الواسع النطاق في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 xml:space="preserve">وساط العامّة حول حرمة القليل من النبيذ المسكر يوجب انصراف الأسئلة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لموجّهة إلى الأئمّة من الرواة عن النبيذ إلى الاستفهام عن هذه النقطة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لسؤال عن النبيذ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ويكون الجواب تأكيداً على حرمة كلّ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 xml:space="preserve">كون للسائل نظر إلى النبيذ غير المسكر الذي لم يكن موضعاً للخلاف بين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لمخالفين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لكن يظهر بملاحظة الروايات بطلان دعوى الانصراف المذكور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ولهذا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 xml:space="preserve">ان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يجيب حينما يُسأل عن النبيذ بالحلّية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فلو كان السؤال ظاهراً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ستعلام حال النبيذ المسكر لمَا أجاب عليه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فلاحظ 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بد الرحمان بن الحجّاج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حنان بن سدير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ورواية الكلبّي النسّابة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352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22 من أبواب الأشربة المحرّمة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5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رواية أيّوب بن راشد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الرابع : رواية أبي بصير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قال : </w:t>
      </w:r>
      <w:r w:rsidRPr="00AA768D">
        <w:rPr>
          <w:rFonts w:cs="MbSadr (1)" w:hint="cs"/>
          <w:color w:val="0000FF"/>
          <w:sz w:val="32"/>
          <w:szCs w:val="32"/>
          <w:rtl/>
        </w:rPr>
        <w:t>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كان أبو عبد الله 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 xml:space="preserve"> 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تعجبه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لزبيبة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فقد استدلّ الشهيد الثاني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المقدّس الأردبيليّ على ما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لحدائق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تقريب الاستدلال : أنّ الزبيبة طعام يطبخ ويجعل فيه الزبيب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والغالب في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ثل ذلك عدم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ما أفاده في الحدائق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من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نا لا نعرف الزبيبة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فلعلّها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عمل بتلك الطريقة المبيّنة في موثّقة عمّار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نحو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انتزاع </w:t>
      </w:r>
      <w:r w:rsidRPr="00730BFD">
        <w:rPr>
          <w:rFonts w:cs="MbSadr (1)"/>
          <w:sz w:val="32"/>
          <w:szCs w:val="32"/>
          <w:rtl/>
        </w:rPr>
        <w:t>ش</w:t>
      </w:r>
      <w:r w:rsidRPr="00730BFD">
        <w:rPr>
          <w:rFonts w:cs="MbSadr (1)" w:hint="cs"/>
          <w:sz w:val="32"/>
          <w:szCs w:val="32"/>
          <w:rtl/>
        </w:rPr>
        <w:t>هادة من استدلال الشهيد والمقدّس بالرواية على نوع الزبيبة فهو في غير محلّه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أنّ الاستدلال قد يكون مبنيّاً على تشخيص اجتهاديٍّ لمعنى الزبيبة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يكون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باب الشهادة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: رواية إسحاق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: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 شكوت إلى أبي عبد الله</w:t>
      </w:r>
      <w:r w:rsidRPr="00AA768D">
        <w:rPr>
          <w:rFonts w:cs="MbSadr (1)"/>
          <w:color w:val="0000FF"/>
          <w:sz w:val="32"/>
          <w:szCs w:val="32"/>
          <w:rtl/>
        </w:rPr>
        <w:t>(</w:t>
      </w:r>
      <w:r w:rsidRPr="00AA768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A768D">
        <w:rPr>
          <w:rFonts w:cs="MbSadr (1)"/>
          <w:color w:val="0000FF"/>
          <w:sz w:val="32"/>
          <w:szCs w:val="32"/>
          <w:rtl/>
        </w:rPr>
        <w:t>ب</w:t>
      </w:r>
      <w:r w:rsidRPr="00AA768D">
        <w:rPr>
          <w:rFonts w:cs="MbSadr (1)" w:hint="cs"/>
          <w:color w:val="0000FF"/>
          <w:sz w:val="32"/>
          <w:szCs w:val="32"/>
          <w:rtl/>
        </w:rPr>
        <w:t>عض الوجع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وقلت له : إنّ الطبيب وصف لي شراباً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آخذ الزبيب وأصبّ عليه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لماء للواحد اثنين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ثمّ أصبّ عليه العسل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ثمّ أطبخه حتّى يذهب ثلثاه ويبقى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لثلث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أليس حلواً ؟ !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 قلت : بلى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، قال : «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اشربه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>»</w:t>
      </w:r>
      <w:r w:rsidRPr="00AA768D">
        <w:rPr>
          <w:rFonts w:hint="cs"/>
          <w:color w:val="0000FF"/>
          <w:sz w:val="32"/>
          <w:szCs w:val="32"/>
          <w:rtl/>
        </w:rPr>
        <w:t> </w:t>
      </w:r>
      <w:r w:rsidRPr="00AA768D">
        <w:rPr>
          <w:rFonts w:cs="MbSadr (1)" w:hint="cs"/>
          <w:color w:val="0000FF"/>
          <w:sz w:val="32"/>
          <w:szCs w:val="32"/>
          <w:rtl/>
        </w:rPr>
        <w:t xml:space="preserve">، ولم اُخبره كم </w:t>
      </w:r>
      <w:r w:rsidRPr="00AA768D">
        <w:rPr>
          <w:rFonts w:cs="MbSadr (1)"/>
          <w:color w:val="0000FF"/>
          <w:sz w:val="32"/>
          <w:szCs w:val="32"/>
          <w:rtl/>
        </w:rPr>
        <w:t>ا</w:t>
      </w:r>
      <w:r w:rsidRPr="00AA768D">
        <w:rPr>
          <w:rFonts w:cs="MbSadr (1)" w:hint="cs"/>
          <w:color w:val="0000FF"/>
          <w:sz w:val="32"/>
          <w:szCs w:val="32"/>
          <w:rtl/>
        </w:rPr>
        <w:t>لعسل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أليس حلواً ؟ !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كناية عن عدم التغيّر المؤدّي إلى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62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27 من أبواب الأطعمة المباحة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(2) و (3) الحدائق الناضرة 5 : 155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وراجع مسالك الأفهام 12 : 76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ومجمع الفائدة والبرهان 11 : 205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AA768D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(3) وسائل الشيعة 25 : 291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الباب 5 من أبواب الأشربة المحرّمة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5</w:t>
      </w:r>
      <w:r w:rsidRPr="00AA768D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A768D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AA768D" w:rsidRDefault="003E3511" w:rsidP="003E3511">
      <w:pPr>
        <w:pStyle w:val="a"/>
        <w:adjustRightInd w:val="0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ُمِلَ ذلك على الشرطية لم يدلّ إلاّ على أنّ الحلّية في مورد السؤال المفترض فيه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هاب الثلثين منوطة بعدم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حُمِلَ على التعليل ـ كما لا يبعد ـ دلّ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كون المناط في الحرمة الإسكار ثبوتاً وعدماً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فيكون من قبيل 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الثالث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إلاّ من حيث إنّ هذه الرواية وردت في مورد 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على أيّ حال ففي سند الحديث إرسال يوجب سقوطه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لدليل السادس : ما ذكره الشهيد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 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من التمسّك بروايات محلّلية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الزبيب عنب ذهب ثلثاه بل أكثر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يرد عليه أوّلا : أنّ روايات الحرمة والحلّية موضوعها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أي الماء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لسائل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والعنب ليس فيه إلاّ رطوبات لو تجمّعت لأصبحت ماءً سائلا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</w:t>
      </w:r>
      <w:r w:rsidRPr="00E84D16">
        <w:rPr>
          <w:rFonts w:cs="MbSadr (2)"/>
          <w:bCs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حرم بالطبخ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يحلّ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ثانياً : لو سلّم أنّ دليل الحرمة بالطبخ والتحليل بذهاب الثلثين يشمل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لعنب لكن : إن قصد بما ذكر رفع الحرمة الثابتة بدليل حرمة العصير العنبيّ فهذه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لحرمة لم تكن مدّعاة في المقام أصلا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وإن قصد رفع الحرمة الثابتة بدليل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لعصير الزبيبيّ فمن الواضح أنّ دليل محلّلية ذهاب الثلثين للعصير العنبيّ لا ربط له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حرمة العصير الزبيبيّ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تحصَّل من كل ما تقدم : حلّية العصير الزبيبيّ إذا غلى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إذا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لى بنفسه فهو حرام بملاك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لجهة الثالثة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حرمة العصير التمريّ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قصر النظر على ما يختصّ به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التمري نلاحظ روايتين :</w:t>
      </w:r>
    </w:p>
    <w:p w:rsidR="003E3511" w:rsidRPr="00147937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color w:val="0000FF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لاُولى : رواية عمّار بن موسى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في حديث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47937">
        <w:rPr>
          <w:rFonts w:cs="MbSadr (1)" w:hint="cs"/>
          <w:color w:val="0000FF"/>
          <w:sz w:val="32"/>
          <w:szCs w:val="32"/>
          <w:rtl/>
        </w:rPr>
        <w:t>ه سُئِلَ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) الدروس الشرعيّة 3 : 16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 xml:space="preserve">. 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/>
          <w:sz w:val="32"/>
          <w:szCs w:val="32"/>
          <w:rtl/>
        </w:rPr>
      </w:pPr>
      <w:r w:rsidRPr="00147937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147937">
        <w:rPr>
          <w:rFonts w:cs="MbSadr (1)"/>
          <w:color w:val="0000FF"/>
          <w:sz w:val="32"/>
          <w:szCs w:val="32"/>
          <w:rtl/>
        </w:rPr>
        <w:t>ع</w:t>
      </w:r>
      <w:r w:rsidRPr="00147937">
        <w:rPr>
          <w:rFonts w:cs="MbSadr (1)" w:hint="cs"/>
          <w:color w:val="0000FF"/>
          <w:sz w:val="32"/>
          <w:szCs w:val="32"/>
          <w:rtl/>
        </w:rPr>
        <w:t>ن النضوح المعتّق كيف يصنع به حتّى يحلّ ؟ قال : «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>خذ ماء التمر فاغلِه حتّى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147937">
        <w:rPr>
          <w:rFonts w:cs="MbSadr (1)"/>
          <w:color w:val="0000FF"/>
          <w:sz w:val="32"/>
          <w:szCs w:val="32"/>
          <w:rtl/>
        </w:rPr>
        <w:t>ي</w:t>
      </w:r>
      <w:r w:rsidRPr="00147937">
        <w:rPr>
          <w:rFonts w:cs="MbSadr (1)" w:hint="cs"/>
          <w:color w:val="0000FF"/>
          <w:sz w:val="32"/>
          <w:szCs w:val="32"/>
          <w:rtl/>
        </w:rPr>
        <w:t>ذهب ثلثا ماء التمر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النضوح : طيب كان يجعل فيه عدّة عناصر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منها نبيذ التمر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حتّى يذهب ثلثا ماء التمر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الصادر جواباً عن قول السائل :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كيـف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صنع به حتّى يحلّ ؟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يدَّعى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ظاهر في توقّف الحلّ على ذهاب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: رواية عمّار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عن أبي عبد الله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قال : </w:t>
      </w:r>
      <w:r w:rsidRPr="00147937">
        <w:rPr>
          <w:rFonts w:cs="MbSadr (1)" w:hint="cs"/>
          <w:color w:val="0000FF"/>
          <w:sz w:val="32"/>
          <w:szCs w:val="32"/>
          <w:rtl/>
        </w:rPr>
        <w:t>سألته عن النضوح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147937">
        <w:rPr>
          <w:rFonts w:cs="MbSadr (1)"/>
          <w:color w:val="0000FF"/>
          <w:sz w:val="32"/>
          <w:szCs w:val="32"/>
          <w:rtl/>
        </w:rPr>
        <w:t>ق</w:t>
      </w:r>
      <w:r w:rsidRPr="00147937">
        <w:rPr>
          <w:rFonts w:cs="MbSadr (1)" w:hint="cs"/>
          <w:color w:val="0000FF"/>
          <w:sz w:val="32"/>
          <w:szCs w:val="32"/>
          <w:rtl/>
        </w:rPr>
        <w:t>ال : «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>يطبخ التمر حتّى يذهب ثلثاه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>، ويبقى ثلثه ثمّ يمتشطن</w:t>
      </w:r>
      <w:r w:rsidRPr="00147937">
        <w:rPr>
          <w:rFonts w:hint="cs"/>
          <w:color w:val="0000FF"/>
          <w:sz w:val="32"/>
          <w:szCs w:val="32"/>
          <w:rtl/>
        </w:rPr>
        <w:t> </w:t>
      </w:r>
      <w:r w:rsidRPr="00147937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لولا توقّف الحلّ على ذهاب الثلثين لم يكن وجه للأمر بإذهابهما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>الروايتان تامّتان سنداً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المحتمل احتمالا معتدّاً به كونهما روايةً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لتقارب المضمون جدّاً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الاشتراك في الرواة الأربعة الأوائل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فبحساب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لاحتمالات يقرب إلى الذهن وحدتهما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يترتّب أثر عمليّ على وحدتهما أو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عدّدهما إلاّ فيما إذا تمّت دلالة إحدى الروايتين بصيغتها الخاصّة دون الاُخرى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 مع فرض التعدّد حينئذ تكفي الرواية التامّة دلالةً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فرض الوحدة لا يكفي </w:t>
      </w:r>
      <w:r w:rsidRPr="00730BFD">
        <w:rPr>
          <w:rFonts w:cs="MbSadr (1)"/>
          <w:sz w:val="32"/>
          <w:szCs w:val="32"/>
          <w:rtl/>
        </w:rPr>
        <w:t>ذ</w:t>
      </w:r>
      <w:r w:rsidRPr="00730BFD">
        <w:rPr>
          <w:rFonts w:cs="MbSadr (1)" w:hint="cs"/>
          <w:sz w:val="32"/>
          <w:szCs w:val="32"/>
          <w:rtl/>
        </w:rPr>
        <w:t>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لعدم ثبوت إحدى الصيغتين بعينها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الظاهر عدم تمامية الدلالة في الروايتين معاً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إذ يرد على الاستدلال بأيّة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احدة منهما اعتراضان متعاكسان في الخفاء والظهور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بمعنى : أنّ ورود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لاعتراض الأوّل على الاستدلال بالرواية الاُولى أظهر في ورود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والرواية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373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، الباب 32 من أبواب الأشربة المحرّمة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2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(2) وسائل الشيعة 25 : 379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، الباب 37 من أبواب الأشربة المحرّمة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لثانية على العكس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لاعتراض الأوّل : أنّ النظر في هذه الرواية إلى فرض التعتيق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صرّح به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الرواية الاُولى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نقل في الحدائق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عن جملة من أرباب اللغة : أنّ النضوح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يشتمل على ماء التمر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وكان يعتّق حتّى يتفاعل ويشتدّ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ويغلي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يعني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مورد السؤال هو ما إذا غلى من 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مضى : أنّ ذلك يساوق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إشكال في حرمة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الاعتراض وروده على الاستدلال بالرواية الاُولى 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لوجود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المعتّق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فهو يسأل عن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كيف يعتّق بنحو لا يحرم ؟ ويكون الجواب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اظراً إلى الحرمة الناشئة من التعتيق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من الطبخ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وروده على الاستدلال بالرواية الثانية فلا يخلو من خفاء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لتصريح فيها بالتعتيق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وارد مع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وذلك لاحتمال أخذ العتق في مفهوم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لنضوح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فسِّر بذلك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لاعتراض الثاني : أنّ الرواية إذا دلّت على الحرمة فهي دالّة على حرمة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لتمشّط والتطيّب بهذا الطيب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صرّح بذلك في الرواية الثانية بقوله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ثمّ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متشطن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لا يحتمل فقهيّاً </w:t>
      </w:r>
      <w:r w:rsidRPr="00730BFD">
        <w:rPr>
          <w:rFonts w:cs="MbSadr (1)" w:hint="cs"/>
          <w:sz w:val="32"/>
          <w:szCs w:val="32"/>
          <w:rtl/>
        </w:rPr>
        <w:lastRenderedPageBreak/>
        <w:t>حرمة التطيّب به في نفسه تعبداً بلا 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لمحتمل المبحوث عنه حرمة 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فلابدّ من حمل الرواية على فرض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 يتمّ الاستدلال بها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) الحدائق الناضرة 5 : 149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14793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(2) في الطبعة الاُولى : «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يستند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» بدلا عن يشتدّ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. والعبارة كلّها منقولة بالمعنى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، وفي المصدر : «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حتّى ينشّ ويختمر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»</w:t>
      </w:r>
      <w:r w:rsidRPr="0014793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147937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هذا الاعتراض بالنسبة إلى الرواية الثانية 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لمكان قوله :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يمتشطن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وأمّا بالنسبة إلى الرواية الاُولى فلا يخلو من خفاء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لعدم التصريح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التمشّط وإن كان الظاهر وروده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الحلّية اُضيفت فيها إلى نفس النضوح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حينما تضاف الحلّية أو الحرمة إلى الأعيان يعيّن متعلّقها بمناسبات الحكم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الموضوع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والمناسب مع النضوح التطيّب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الأكل والشرب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عليه فالصحيح : أنّ العصير التمريّ المغليّ بالنار محكوم بالحلّية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كسابقه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لم يصبح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في ما يتّصل بالمقام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البحث عن حرمة العصير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أقسامه الثلاثة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المقام الثاني فيقع البحث فيه عن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ونتكلّم فيه عن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العنبيّ خاصّةً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احتمالها في غيره لا موجب فقهيّ 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توضيح الكلام في العصير : أنّ هذا العصير إذا غلى من نفسه وقلنا بأنّ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لغليان بهذا النحو يساوق الإسكار ـ كما هو الصحيح ـ فهو 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بناءً على نجاسة كلّ مسكر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بناءً على المختار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ختصاص النجاسة بالخمر فكذلك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هذا خمر حقيقة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كما تقدم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إذا غلى بالنار أو غلى بنفسه ولم يصبح مسكراً بناءً على عدم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ساوقة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الغليان للإسكار فالظاهر عدم 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وذهب بعض الفقهاء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) في الصفحة 457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(2) راجع ذكرى الشيعة 1 : 115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ومفتاح الكرامة 1 : 140 ـ 142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ومستند الشيعة 1 : 213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ما ينبغي أن يبحث عن دلالته على النجاسة رواية معاوية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قال :</w:t>
      </w:r>
      <w:r w:rsidRPr="00261530">
        <w:rPr>
          <w:rFonts w:cs="MbSadr (1)"/>
          <w:color w:val="0000FF"/>
          <w:sz w:val="32"/>
          <w:szCs w:val="32"/>
          <w:rtl/>
        </w:rPr>
        <w:t>س</w:t>
      </w:r>
      <w:r w:rsidRPr="00261530">
        <w:rPr>
          <w:rFonts w:cs="MbSadr (1)" w:hint="cs"/>
          <w:color w:val="0000FF"/>
          <w:sz w:val="32"/>
          <w:szCs w:val="32"/>
          <w:rtl/>
        </w:rPr>
        <w:t xml:space="preserve">ألت أبا عبد الله </w:t>
      </w:r>
      <w:r w:rsidRPr="00261530">
        <w:rPr>
          <w:rFonts w:cs="MbSadr (1)"/>
          <w:color w:val="0000FF"/>
          <w:sz w:val="32"/>
          <w:szCs w:val="32"/>
          <w:rtl/>
        </w:rPr>
        <w:t>(</w:t>
      </w:r>
      <w:r w:rsidRPr="0026153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61530">
        <w:rPr>
          <w:rFonts w:cs="MbSadr (1)"/>
          <w:color w:val="0000FF"/>
          <w:sz w:val="32"/>
          <w:szCs w:val="32"/>
          <w:rtl/>
        </w:rPr>
        <w:t xml:space="preserve"> </w:t>
      </w:r>
      <w:r w:rsidRPr="00261530">
        <w:rPr>
          <w:rFonts w:cs="MbSadr (1)" w:hint="cs"/>
          <w:color w:val="0000FF"/>
          <w:sz w:val="32"/>
          <w:szCs w:val="32"/>
          <w:rtl/>
        </w:rPr>
        <w:t xml:space="preserve">عن الرجل من أهل المعرفة بالحقّ يأتيني بالبختج ويقول : </w:t>
      </w:r>
      <w:r w:rsidRPr="00261530">
        <w:rPr>
          <w:rFonts w:cs="MbSadr (1)"/>
          <w:color w:val="0000FF"/>
          <w:sz w:val="32"/>
          <w:szCs w:val="32"/>
          <w:rtl/>
        </w:rPr>
        <w:t>ق</w:t>
      </w:r>
      <w:r w:rsidRPr="00261530">
        <w:rPr>
          <w:rFonts w:cs="MbSadr (1)" w:hint="cs"/>
          <w:color w:val="0000FF"/>
          <w:sz w:val="32"/>
          <w:szCs w:val="32"/>
          <w:rtl/>
        </w:rPr>
        <w:t>د طبخ على الثلث</w:t>
      </w:r>
      <w:r w:rsidRPr="00261530">
        <w:rPr>
          <w:rFonts w:hint="cs"/>
          <w:color w:val="0000FF"/>
          <w:sz w:val="32"/>
          <w:szCs w:val="32"/>
          <w:rtl/>
        </w:rPr>
        <w:t> </w:t>
      </w:r>
      <w:r w:rsidRPr="00261530">
        <w:rPr>
          <w:rFonts w:cs="MbSadr (1)" w:hint="cs"/>
          <w:color w:val="0000FF"/>
          <w:sz w:val="32"/>
          <w:szCs w:val="32"/>
          <w:rtl/>
        </w:rPr>
        <w:t xml:space="preserve">، وأنا أعرف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261530">
        <w:rPr>
          <w:rFonts w:cs="MbSadr (1)" w:hint="cs"/>
          <w:color w:val="0000FF"/>
          <w:sz w:val="32"/>
          <w:szCs w:val="32"/>
          <w:rtl/>
        </w:rPr>
        <w:t>ه يشربه على النصف</w:t>
      </w:r>
      <w:r w:rsidRPr="00261530">
        <w:rPr>
          <w:rFonts w:hint="cs"/>
          <w:color w:val="0000FF"/>
          <w:sz w:val="32"/>
          <w:szCs w:val="32"/>
          <w:rtl/>
        </w:rPr>
        <w:t> </w:t>
      </w:r>
      <w:r w:rsidRPr="00261530">
        <w:rPr>
          <w:rFonts w:cs="MbSadr (1)" w:hint="cs"/>
          <w:color w:val="0000FF"/>
          <w:sz w:val="32"/>
          <w:szCs w:val="32"/>
          <w:rtl/>
        </w:rPr>
        <w:t xml:space="preserve">، أفأشربه بقوله وهو يشربه </w:t>
      </w:r>
      <w:r w:rsidRPr="00261530">
        <w:rPr>
          <w:rFonts w:cs="MbSadr (1)"/>
          <w:color w:val="0000FF"/>
          <w:sz w:val="32"/>
          <w:szCs w:val="32"/>
          <w:rtl/>
        </w:rPr>
        <w:t>ع</w:t>
      </w:r>
      <w:r w:rsidRPr="00261530">
        <w:rPr>
          <w:rFonts w:cs="MbSadr (1)" w:hint="cs"/>
          <w:color w:val="0000FF"/>
          <w:sz w:val="32"/>
          <w:szCs w:val="32"/>
          <w:rtl/>
        </w:rPr>
        <w:t>لى النصف ؟ فقال : «</w:t>
      </w:r>
      <w:r w:rsidRPr="00261530">
        <w:rPr>
          <w:rFonts w:hint="cs"/>
          <w:color w:val="0000FF"/>
          <w:sz w:val="32"/>
          <w:szCs w:val="32"/>
          <w:rtl/>
        </w:rPr>
        <w:t> </w:t>
      </w:r>
      <w:r w:rsidRPr="00261530">
        <w:rPr>
          <w:rFonts w:cs="MbSadr (1)" w:hint="cs"/>
          <w:color w:val="0000FF"/>
          <w:sz w:val="32"/>
          <w:szCs w:val="32"/>
          <w:rtl/>
        </w:rPr>
        <w:t>خمر لا تشربه</w:t>
      </w:r>
      <w:r w:rsidRPr="00261530">
        <w:rPr>
          <w:rFonts w:hint="cs"/>
          <w:color w:val="0000FF"/>
          <w:sz w:val="32"/>
          <w:szCs w:val="32"/>
          <w:rtl/>
        </w:rPr>
        <w:t> </w:t>
      </w:r>
      <w:r w:rsidRPr="00261530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وجه الاستدلال : أنّ البختج المطبوخ على النصف وإن لم يكن خمراً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قيقةً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اُطلق عليه الخمر بنحو 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ومقتضى ذلك إثبات آثار الخمر له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منها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يقع الكلام حول هذه الرواية في المتن تارةً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وفي الدلالة 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فهنا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هتان :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الجهة الاُولى ـ وهي المتن ـ فالصيغة الآنفة الذكر هي صيغة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الكافي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فلا يشتمل على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التي هي محور الاستدلال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وعليه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صحّة الاستدلال تتوقّف على إثبات صيغة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ويمكن المناقشة في ذلك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عدّة تقريبات :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لتقريب الأوّل : أنّ الكلينيّ أضبط من الشيخ في النقل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يظهر من تتبّع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تاجهما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فتقدّم أصالة عدم النقيصة على أصالة عدم الزيادة حتى مع البناء في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الة تساوي الراويين في الضبط على تقديم أصالة عدم الزيادة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احتمال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لزيادة أغرب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لأنّ البناء العقلائيّ على تقديم أصالة عدم الزيادة يختصّ بفرض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) تهذيب الأحكام 9 : 122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526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. ووسائل الشيعة 25 : 293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الباب 7 من أبواب الأشربة المحرّمة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4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وليس فيه كلمة (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خمر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)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61530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(2) الكافي 6 : 421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7</w:t>
      </w:r>
      <w:r w:rsidRPr="00261530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261530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261530" w:rsidRDefault="003E3511" w:rsidP="003E3511">
      <w:pPr>
        <w:pStyle w:val="a"/>
        <w:adjustRightInd w:val="0"/>
        <w:spacing w:line="505" w:lineRule="atLeast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لتساوي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وإلاّ قُدِّم الأضبط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ا إذا سلَّمنا وجود المعارضة بين المتنين وأنّ مقتضى البناء العقلائيّ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قديم من يعلم بكونه أضبط من الآخر فلم يثبت كون طرف المعارضة مع الشيخ </w:t>
      </w: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و الكلينيّ المعلوم كونه أضبط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إذ لعلّ مَنْ أنقص هو محمّد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هذه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لرواية رواها الشيخ الطوسيّ بسنده إلى أحمد بن محمّد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وظاهره النقل عن كتاب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حمد بن محمّد الذي بدأ به السند في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الكلينيّ فقد رواها عن محمّد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عن أحمد بن محمّد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ولاندري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نقلها عن كتاب أحمد بن محمّد أو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لقّاها مشافهةً أو استنساخاً من محمّد بن يحيى عنه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فعلى تقدير التلقّي بتوسّط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حمّد بن يحيى يأتي احتمال الحذف من قبل محمّد بن يحيى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ولم يثبت لنا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استقراء أنّ محمّد بن يحيى أضبط من الشيخ الطوسي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ذا كلّه لو سلّمنا وحدة أحمد بن محمّد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إذا احتملنا كون أحدهما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حمد بن محمّد بن خالد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والآخر أحمد بن محمّد بن عيسى جاء احتمال الخطأ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الأعلى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لتقريب الثاني : أنّ الشيخ الطوسيّ نقل الرواية عن كتاب أحمد بن محمّد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طريقه إلى أحمد بن محمّد هو الكليني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سواء كان ذاك هو أحمد بن محمّد بن </w:t>
      </w:r>
      <w:r w:rsidRPr="00730BFD">
        <w:rPr>
          <w:rFonts w:cs="MbSadr (1)"/>
          <w:sz w:val="32"/>
          <w:szCs w:val="32"/>
          <w:rtl/>
        </w:rPr>
        <w:t>خ</w:t>
      </w:r>
      <w:r w:rsidRPr="00730BFD">
        <w:rPr>
          <w:rFonts w:cs="MbSadr (1)" w:hint="cs"/>
          <w:sz w:val="32"/>
          <w:szCs w:val="32"/>
          <w:rtl/>
        </w:rPr>
        <w:t>الد أو أحمد بن محمّد بن عيسى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فرض أنّ هذا الواسطة بنفسه أخبر بعدم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قُدِّم قوله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لو سلّم التعارض وأنّ البناء العقلائيّ يقرّر أنّ نقل الأسبق رتبةً في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 xml:space="preserve">ند الرواية مقدّم على نقل من ينقل عنه إذا تعارضا فيكفي في ردّ هذا التقريب :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الشيخ الطوسيّ لم يثبت كونه روى ذلك بتوسّط الكليني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بعض طرقه إلى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حمد بن محمّد بن عيسى لا تشتمل على الكليني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لتقريب الثالث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يبنى على التعارض والتساقط بعد التسليم بعدم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لمرجّح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ومعه لا يبقى دليل على تنزيل العصير العنبيّ منزلة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التعارض في أمثال المقام موقوف على انتزاع شهادة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لمنقص بعدم وجود الزيادة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وهذه الشهادة فرع كون الزيادة على نحو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وجب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صلها عمّا نقله المنقص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تغييراً في معنى ما اقتصر المنقص على نقله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ليس كذلك في المقام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الزيادة هنا غاية ما يدّعى لها : </w:t>
      </w:r>
      <w:r>
        <w:rPr>
          <w:rFonts w:cs="MbSadr (1)" w:hint="cs"/>
          <w:sz w:val="32"/>
          <w:szCs w:val="32"/>
          <w:rtl/>
        </w:rPr>
        <w:lastRenderedPageBreak/>
        <w:t>أنّ</w:t>
      </w:r>
      <w:r w:rsidRPr="00730BFD">
        <w:rPr>
          <w:rFonts w:cs="MbSadr (1)" w:hint="cs"/>
          <w:sz w:val="32"/>
          <w:szCs w:val="32"/>
          <w:rtl/>
        </w:rPr>
        <w:t xml:space="preserve">ها تعطي معنىً </w:t>
      </w: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ديداً لا أنّ معنى غيرها يتحدّد على أساسها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مثل ذلك لا يتمّ انتزاع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لشهادة المذكورة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لتقريب الرابع : أنّ كتاب التهذيب وإن كان متواتراً إلاّ أنّ كلّ كلمة منه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 تواترها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يبنى على وجودها بلحاظ الشهادة العملية من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لنسّاخ المعتبرة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بلحاظ دليل الحجّية لتوقّفه على معروفيتهم وإحراز وثاقتهم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بلحاظ الاطمئنان الخارجي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ومن الواضح أنّ هذا الاطمئنان يزول مع الاطّلاع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اختلاف المنقول من متن الرواية في كتابي الكافي والتهذيب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يرد عليه : أنّ المدّعى إن كان زوال الاطمئنان بعدم تعمّد الناسخ للكذب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التدليس فعهدة ذلك على مدّعيه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وضوح عدم الداعي للكذب في أمثال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إن كان زوال الاطمئنان بعدم الغفلة والخطأ فلا يضرّ ذلك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لجريان أصالة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الغفلة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وكون الناسخ غير محرز الوثاقة لا يضرّ بجريان هذا الأصل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لوضوح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اختصاصه عقلائياً بالثقات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لتقريب الخامس : أنّ أصل وجود الزيادة المذكورة في كتاب التهذيب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م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ثبت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النُسَخ التي بأيدينا فعلا منه وإن كانت مشتملةً عليها إلاّ أنّ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احب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لوافي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وصاحب البحار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وصاحب الوسائل اتّفقوا على نقل الرواية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التهذيب مع إسقاط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يكشف ـ على الأقلّ ـ عن اختلاف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سخ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فتسقط هذه الكلمة عن الحجّية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قد يتعيّن ترجيح النسخة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لمنظورة لأصحاب الوافي والبحار والوسائل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لوجود طرق معتبرة لهم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بينما لا يوجد لما يتوفّر فعلا من نسخ التهذيب طريق معتبر يضمن ثبوت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لّ كلمة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وكلّما تعارضت نسختان لإحداهما طريق معتبر قُدِّمت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لاُخرى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دعوى : أنّ أصحاب تلك المجاميع حيث إنّهم كانوا في مقام نقل الرواية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 الكافي والتهذيب معاً فقد غفلوا عن الفارق بين النسختين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بشهادة اشتهار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ثبيت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</w:t>
      </w:r>
      <w:r w:rsidRPr="00730BFD">
        <w:rPr>
          <w:rFonts w:cs="MbSadr (1)" w:hint="cs"/>
          <w:sz w:val="32"/>
          <w:szCs w:val="32"/>
          <w:rtl/>
        </w:rPr>
        <w:lastRenderedPageBreak/>
        <w:t>الرواية عند نقلها عن التهذيب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والاستدلال بها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مدفوعة : بأنّ الحمل على الغفلة خلاف الظاهر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خصوصاً في </w:t>
      </w: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احبي الوافي والبحار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حيث نقلا الرواية عن الكلينيّ والشيخ في عرض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ينما نقلها الشيخ الحرّ عن الكليني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ثمّ أشار إلى رواية الشيخ 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الاشتهار المذكور فهو غير واضح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هذه الرواية لم يستدلّ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كلمة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فيها على النجاسة إلاّ من قبل الملاّ محمّد أمين الاسترابادي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)ـ</w:t>
      </w:r>
      <w:r w:rsidRPr="00730BFD">
        <w:rPr>
          <w:rFonts w:cs="MbSadr (1)" w:hint="cs"/>
          <w:sz w:val="32"/>
          <w:szCs w:val="32"/>
          <w:rtl/>
        </w:rPr>
        <w:t xml:space="preserve"> من فقهائنا المتقدّمين ـ على الثلاثة أصحاب المجاميع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اشتبه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قدس سره)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في نقلها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 xml:space="preserve">ذ ذكر :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رواية محمّد بن 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ولم يسندها إلى كتاب التهذيب بالخصوص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الوافي 20 : 655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20213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(2) بحار الأنوار 66 : 502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(3) نقله عنه في الحدائق الناضرة 5 : 123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559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لم أجد في كتب أصحابنا السابقين عليه الاستدلال بالرواية على النجاسة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ساس تثبيت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فيها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 صرّح جملة منهم ـ كالشهيد الأوّل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ـ 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لم يرَ دليلا على نجاسة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 العنبي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بينما ذكر بعد سطرين من ذلك : أنّ الفقّاع نجس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اُطلق عليه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 xml:space="preserve">لخمر في كلام الإمام 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عليه السلام)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فلو كان واقفاً على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في رواية التهذيب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كان من المترقّب أن يشير إلى إمكان استفادة النجاسة من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الجهة الثانية ـ وهي الكلام في دلالة الرواية ـ فيمكن أن يورد عليها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أمرين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 : أنّ تطبيق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على العصير المذكور كما يمكن أن يكون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عناية الحاكمية ادّعاءً كذلك يمكن أن يكون تطبيقاً حقيقياً مع إعمال عناية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لتقييد بخصوص ما صار مسكراً من البختج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التساوي بين إعمال العناية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 xml:space="preserve">ي نفس التطبيق والحمل وإعمال العناية في تقييد المحمول عليه لا يتمّ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لثاني : أنّ كلمة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لا تشربه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» قد تكون تفريعاً على تطبيق الخمر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تكون تفسيراً للمراد من ذلك التطبيق إذا كان مرجع التطبيق إلى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ف</w:t>
      </w:r>
      <w:r w:rsidRPr="00730BFD">
        <w:rPr>
          <w:rFonts w:cs="MbSadr (1)" w:hint="cs"/>
          <w:sz w:val="32"/>
          <w:szCs w:val="32"/>
          <w:rtl/>
        </w:rPr>
        <w:t>على الأوّل يصحّ التمسّك بإطلاق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بخلافه على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ومع عدم </w:t>
      </w:r>
      <w:r w:rsidRPr="00730BFD">
        <w:rPr>
          <w:rFonts w:cs="MbSadr (1)"/>
          <w:sz w:val="32"/>
          <w:szCs w:val="32"/>
          <w:rtl/>
        </w:rPr>
        <w:t>ظ</w:t>
      </w:r>
      <w:r w:rsidRPr="00730BFD">
        <w:rPr>
          <w:rFonts w:cs="MbSadr (1)" w:hint="cs"/>
          <w:sz w:val="32"/>
          <w:szCs w:val="32"/>
          <w:rtl/>
        </w:rPr>
        <w:t>هور الكلام في أحد الوجهين يسري الإجمال إلى التنزيل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يمكن التمسّك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إطلاقه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هكذا يتّضح عدم وجود دليل على نجاسة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وأنّ الأقرب طهارته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ذكرى الشيعة 1 : 115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واء غلى بالنار أو بنفسه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وإذا ذهب ثلثاه صار حلالا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س</w:t>
      </w:r>
      <w:r w:rsidRPr="00730BFD">
        <w:rPr>
          <w:rFonts w:cs="MbSadr (1)" w:hint="cs"/>
          <w:sz w:val="32"/>
          <w:szCs w:val="32"/>
          <w:rtl/>
        </w:rPr>
        <w:t>واء كان بالنار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بالشمس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أو بالهواء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الأقوى حرمته بمجرّد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لنَشيش وإن لم يصل إلى حدّ الغليان</w:t>
      </w:r>
      <w:r w:rsidRPr="00E84D16">
        <w:rPr>
          <w:rFonts w:cs="MbSadr (2)"/>
          <w:bCs/>
          <w:sz w:val="32"/>
          <w:szCs w:val="32"/>
          <w:rtl/>
        </w:rPr>
        <w:t> (4)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لا فرق بين العصير ونفس العنب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غلى نفس العنب من غير أن </w:t>
      </w:r>
      <w:r w:rsidRPr="00730BFD">
        <w:rPr>
          <w:rFonts w:cs="MbSadr (1)"/>
          <w:sz w:val="32"/>
          <w:szCs w:val="32"/>
          <w:rtl/>
        </w:rPr>
        <w:t>ي</w:t>
      </w:r>
      <w:r w:rsidRPr="00730BFD">
        <w:rPr>
          <w:rFonts w:cs="MbSadr (1)" w:hint="cs"/>
          <w:sz w:val="32"/>
          <w:szCs w:val="32"/>
          <w:rtl/>
        </w:rPr>
        <w:t>ُعصر كان حراماً</w:t>
      </w:r>
      <w:r w:rsidRPr="00E84D16">
        <w:rPr>
          <w:rFonts w:cs="MbSadr (2)"/>
          <w:bCs/>
          <w:sz w:val="32"/>
          <w:szCs w:val="32"/>
          <w:rtl/>
        </w:rPr>
        <w:t> (5)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تقدم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في الجهة الاُولى من المقام الأوّل في التعليقة السابقة : أنّ 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 ـ بقطع النظر عن الروايات الخاصة ـ حرام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لإسكاره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المغليّ بالنار فيتوقّف إثبات الحرمة له على تمامية دلالة الروايات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لخاصّة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فصّلنا الكلام في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تقدّم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الكلام عن ذلك في المسألة الاُولى من مسائل الجهة الاُولى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لمقام الأوّل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واتّضح : أنّ المغليّ بالنار لا خلاف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يحلّ بذهاب الثلثين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أمّا المغليّ بغير النار ففي حلّيته بذلك خلاف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وقد مرّ بحث ذلك مفصّلا هناك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هذه هي المسألة الثانية من مسائل الجهة الاُولى المتقدّمة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(4)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تقدّم تحقيق ذلك في المسألة الثالثة من مسائل الجهة الاُولى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4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(5)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هذه هي المسألة الرابعة من مسائل الجهة الاُولى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5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راجع الصفحة 464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(2) راجع الصفحة 481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(3) راجع الصفحة 499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(4) راجع الصفحة 503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(5) راجع الصفحة 510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أمّا التمر والزبيب وعصيرهما فالأقوى عدم حرمتهما أيضاً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الغليان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وإن كان الأحوط الاجتناب عنهما أكلا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من حيث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( 2 )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إذا صار العصير دبساً بعد الغليان قبل أن يذهب ثلثاه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الأحوط حرمته</w:t>
      </w:r>
      <w:r w:rsidRPr="00E84D16">
        <w:rPr>
          <w:rFonts w:cs="MbSadr (2)"/>
          <w:bCs/>
          <w:sz w:val="32"/>
          <w:szCs w:val="32"/>
          <w:rtl/>
        </w:rPr>
        <w:t> 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وإن كان لحلّيته وجه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وعلى هذا فإذا استلزم ذهاب </w:t>
      </w: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>لثيه احتراقه فالأولى أن يصبّ عليه مقدار من الماء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فإذا ذهب ثلثاه حلّ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لا إشكال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( 3 )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يجوز أكل الزبيب والكشمش والتمر في الأمراق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الطبيخ وإن غلت</w:t>
      </w:r>
      <w:r w:rsidRPr="00E84D16">
        <w:rPr>
          <w:rFonts w:cs="MbSadr (2)"/>
          <w:bCs/>
          <w:sz w:val="32"/>
          <w:szCs w:val="32"/>
          <w:rtl/>
        </w:rPr>
        <w:t> (3)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فيجوز أكلها بأيِّ كيفية كانت على الأقوى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تقدّم تفصيل الكلام في ذلك في الجهتين الثانية والثالثة من المقام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لأوّل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كما تقدّم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الكلام عن النجاسة في المقام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اتّضح : أنّ ما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لمتن من عدم الحرمة وعدم النجاسة هو الصحيح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(2)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وإن كان الظاهر عدم الحرمة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وقد مرّ تحقيق الكلام في ذلك في المسألة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لخامسة من مسائل الجهة الاُولى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(3)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أمّا بناءً على عدم حرمة العصير الزبيبيّ والتمريّ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بناءً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 xml:space="preserve">لى الحرمة مع عدم الالتزام بالنجاسة : فإن كان موضوع الحرمة هو العصير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لزبيبيّ فمن الواضح جواز الاستعمال في المقام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نفس الزبيب ليس عصيراً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راجع الصفحة 519 و 551 وما بعدها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(2) راجع الصفحة 554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 xml:space="preserve">(3) راجع الصفحة 511 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المرق مجموعه لا يصدق عليه العصير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يصدق هذا العنوان ـ لو سلّم ـ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لقطرات التي امتصّها الزبيب من المرق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وهي مستهلكة في مجموعه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موضوع الحرمة من قبيل ما ورد في بعض الروايات من عنوان ماء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ضع فيه الزبيب فطبخ فهو يصدق على المرق ويكون حراماً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وأمّا بناءً على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لنجاسة فيحرم مجموع المرق وينجس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ينافي ذلك الاستهلاك المشار إليه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استهلاك النجس بعد الملاقاة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ا</w:t>
      </w:r>
      <w:r w:rsidRPr="00023C31">
        <w:rPr>
          <w:rFonts w:cs="Abz-3 (Yagut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10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لفقّاع</w:t>
      </w:r>
    </w:p>
    <w:p w:rsidR="003E3511" w:rsidRPr="00023C31" w:rsidRDefault="003E3511" w:rsidP="003E3511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الدليل على نجاسة الفقّاع .</w:t>
      </w:r>
    </w:p>
    <w:p w:rsidR="003E3511" w:rsidRPr="00023C31" w:rsidRDefault="003E3511" w:rsidP="003E3511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حكم ماء الشعير .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لعاشر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الفقّاع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شراب متّخذ من الشعير على وجه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ويقال : إنّ فيه سكراً خفيّاً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كان متّخذاً من غير الشعير فلا حرمة ولا نجاسة إلاّ إذا كان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الدليل على نجاسة الفقّاع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(1)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المعروف بين فقهائنا : نجاسة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بل جعله نجساً بعنوانه في مقابل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 وما يمكن أن يستدلّ به على ذلك أحد وجوه :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لأوّل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دعوى 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تقدّم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 xml:space="preserve">أنّ هذه الدعوى لم تكن كافيةً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إثبات النجاسة في الخمر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فكيف بالفقّاع ؟ !</w:t>
      </w:r>
    </w:p>
    <w:p w:rsidR="003E3511" w:rsidRPr="003409B5" w:rsidRDefault="003E3511" w:rsidP="003E3511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لثاني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ما دلّ على نجاسة الفقّاع بعنوانه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وهو رواية هشام بن الحكم :</w:t>
      </w:r>
      <w:r w:rsidRPr="003409B5">
        <w:rPr>
          <w:rFonts w:cs="MbSadr (1)" w:hint="cs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409B5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3409B5">
        <w:rPr>
          <w:rFonts w:cs="MbSadr (1)"/>
          <w:color w:val="0000FF"/>
          <w:sz w:val="32"/>
          <w:szCs w:val="32"/>
          <w:rtl/>
        </w:rPr>
        <w:t>س</w:t>
      </w:r>
      <w:r w:rsidRPr="003409B5">
        <w:rPr>
          <w:rFonts w:cs="MbSadr (1)" w:hint="cs"/>
          <w:color w:val="0000FF"/>
          <w:sz w:val="32"/>
          <w:szCs w:val="32"/>
          <w:rtl/>
        </w:rPr>
        <w:t xml:space="preserve">أل أبا عبد الله </w:t>
      </w:r>
      <w:r w:rsidRPr="003409B5">
        <w:rPr>
          <w:rFonts w:cs="MbSadr (1)"/>
          <w:color w:val="0000FF"/>
          <w:sz w:val="32"/>
          <w:szCs w:val="32"/>
          <w:rtl/>
        </w:rPr>
        <w:t>(</w:t>
      </w:r>
      <w:r w:rsidRPr="003409B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409B5">
        <w:rPr>
          <w:rFonts w:cs="MbSadr (1)"/>
          <w:color w:val="0000FF"/>
          <w:sz w:val="32"/>
          <w:szCs w:val="32"/>
          <w:rtl/>
        </w:rPr>
        <w:t xml:space="preserve"> </w:t>
      </w:r>
      <w:r w:rsidRPr="003409B5">
        <w:rPr>
          <w:rFonts w:cs="MbSadr (1)" w:hint="cs"/>
          <w:color w:val="0000FF"/>
          <w:sz w:val="32"/>
          <w:szCs w:val="32"/>
          <w:rtl/>
        </w:rPr>
        <w:t>عن الفقّاع ؟ فقال : «</w:t>
      </w:r>
      <w:r w:rsidRPr="003409B5">
        <w:rPr>
          <w:rFonts w:hint="cs"/>
          <w:color w:val="0000FF"/>
          <w:sz w:val="32"/>
          <w:szCs w:val="32"/>
          <w:rtl/>
        </w:rPr>
        <w:t> </w:t>
      </w:r>
      <w:r w:rsidRPr="003409B5">
        <w:rPr>
          <w:rFonts w:cs="MbSadr (1)" w:hint="cs"/>
          <w:color w:val="0000FF"/>
          <w:sz w:val="32"/>
          <w:szCs w:val="32"/>
          <w:rtl/>
        </w:rPr>
        <w:t>لا تشربه فإنّه خمر مجهول</w:t>
      </w:r>
      <w:r w:rsidRPr="003409B5">
        <w:rPr>
          <w:rFonts w:hint="cs"/>
          <w:color w:val="0000FF"/>
          <w:sz w:val="32"/>
          <w:szCs w:val="32"/>
          <w:rtl/>
        </w:rPr>
        <w:t> </w:t>
      </w:r>
      <w:r w:rsidRPr="003409B5">
        <w:rPr>
          <w:rFonts w:cs="MbSadr (1)" w:hint="cs"/>
          <w:color w:val="0000FF"/>
          <w:sz w:val="32"/>
          <w:szCs w:val="32"/>
          <w:rtl/>
        </w:rPr>
        <w:t>، وإذا أصاب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راجع الصفحة 405 وما بعدها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3409B5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3409B5">
        <w:rPr>
          <w:rFonts w:cs="MbSadr (1)"/>
          <w:color w:val="0000FF"/>
          <w:sz w:val="32"/>
          <w:szCs w:val="32"/>
          <w:rtl/>
        </w:rPr>
        <w:t>ث</w:t>
      </w:r>
      <w:r w:rsidRPr="003409B5">
        <w:rPr>
          <w:rFonts w:cs="MbSadr (1)" w:hint="cs"/>
          <w:color w:val="0000FF"/>
          <w:sz w:val="32"/>
          <w:szCs w:val="32"/>
          <w:rtl/>
        </w:rPr>
        <w:t>وبك فاغسله</w:t>
      </w:r>
      <w:r w:rsidRPr="003409B5">
        <w:rPr>
          <w:rFonts w:hint="cs"/>
          <w:color w:val="0000FF"/>
          <w:sz w:val="32"/>
          <w:szCs w:val="32"/>
          <w:rtl/>
        </w:rPr>
        <w:t> </w:t>
      </w:r>
      <w:r w:rsidRPr="003409B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الرواية تامّة دلالةً بلحاظ الأمر بالغسل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ها ساقطة سنداً بالإرسال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لثالث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دليل الحكومة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وهو ما دلّ من الروايات على تطبيق عنوان الخمر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لى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فيستفاد منه إجراء تمام الأحكام بما فيها النجاسة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تمسّكاً بإطلاق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فلاحظ روايات الوشّاء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وابن فضّال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وعمّار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ومحمّد بن سنان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والحسن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 الجهم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وزاذان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2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قد ورد في بعضها : </w:t>
      </w:r>
      <w:r w:rsidRPr="003409B5">
        <w:rPr>
          <w:rFonts w:cs="MbSadr (1)" w:hint="cs"/>
          <w:color w:val="0000FF"/>
          <w:sz w:val="32"/>
          <w:szCs w:val="32"/>
          <w:rtl/>
        </w:rPr>
        <w:t>«</w:t>
      </w:r>
      <w:r w:rsidRPr="003409B5">
        <w:rPr>
          <w:rFonts w:hint="cs"/>
          <w:color w:val="0000FF"/>
          <w:sz w:val="32"/>
          <w:szCs w:val="32"/>
          <w:rtl/>
        </w:rPr>
        <w:t> </w:t>
      </w:r>
      <w:r w:rsidRPr="003409B5">
        <w:rPr>
          <w:rFonts w:cs="MbSadr (1)" w:hint="cs"/>
          <w:color w:val="0000FF"/>
          <w:sz w:val="32"/>
          <w:szCs w:val="32"/>
          <w:rtl/>
        </w:rPr>
        <w:t>هي الخمر بعينها</w:t>
      </w:r>
      <w:r w:rsidRPr="003409B5">
        <w:rPr>
          <w:rFonts w:hint="cs"/>
          <w:color w:val="0000FF"/>
          <w:sz w:val="32"/>
          <w:szCs w:val="32"/>
          <w:rtl/>
        </w:rPr>
        <w:t> </w:t>
      </w:r>
      <w:r w:rsidRPr="003409B5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بعضها : التعبير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ـ </w:t>
      </w:r>
      <w:r w:rsidRPr="00BC7A71">
        <w:rPr>
          <w:rFonts w:cs="MbSadr (1)" w:hint="cs"/>
          <w:color w:val="0000FF"/>
          <w:sz w:val="32"/>
          <w:szCs w:val="32"/>
          <w:rtl/>
        </w:rPr>
        <w:t>«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الخميرة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وفي بعضها : </w:t>
      </w:r>
      <w:r w:rsidRPr="00BC7A71">
        <w:rPr>
          <w:rFonts w:cs="MbSadr (1)" w:hint="cs"/>
          <w:color w:val="0000FF"/>
          <w:sz w:val="32"/>
          <w:szCs w:val="32"/>
          <w:rtl/>
        </w:rPr>
        <w:t>«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هو خمر مجهول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</w:t>
      </w:r>
      <w:r w:rsidRPr="00BC7A71">
        <w:rPr>
          <w:rFonts w:cs="MbSadr (1)" w:hint="cs"/>
          <w:color w:val="0000FF"/>
          <w:sz w:val="32"/>
          <w:szCs w:val="32"/>
          <w:rtl/>
        </w:rPr>
        <w:t>«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خمرة استصغرها الناس</w:t>
      </w:r>
      <w:r w:rsidRPr="00BC7A71">
        <w:rPr>
          <w:rFonts w:hint="cs"/>
          <w:color w:val="0000FF"/>
          <w:sz w:val="32"/>
          <w:szCs w:val="32"/>
          <w:rtl/>
        </w:rPr>
        <w:t> </w:t>
      </w:r>
      <w:r w:rsidRPr="00BC7A71">
        <w:rPr>
          <w:rFonts w:cs="MbSadr (1)" w:hint="cs"/>
          <w:color w:val="0000FF"/>
          <w:sz w:val="32"/>
          <w:szCs w:val="32"/>
          <w:rtl/>
        </w:rPr>
        <w:t>»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3</w:t>
      </w:r>
      <w:r w:rsidRPr="00730BFD">
        <w:rPr>
          <w:rFonts w:cs="MbSadr (1)"/>
          <w:sz w:val="32"/>
          <w:szCs w:val="32"/>
          <w:rtl/>
        </w:rPr>
        <w:t>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التحقيق : أنّا إذا بنينا على نجاسة كلّ مسكر تعيّن القول بنجاسة الفقّاع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اعتباره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بلا حاجة إلى التمسّك بإطلاق التنزيل في هذه الروايات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لفقّاع مختصّ لغةً بالمغليّ بنفسه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وإنّما سمّي فقّاعاً لما يظهر عليه من الزبد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التفقّع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فيكون نجساً بناءً على ذلك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إذا بنينا بلحاظ سائر الأدلّة على اختصاص النجاسة بالخمر بالمعنى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لأخصّ فلا يمكن أن نثبت بهذه الروايات نجاسة الفقّاع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 xml:space="preserve">ه بُني على أن يراد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الخمر فيها : الخمر بالمعنى الأخصّ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التطبيق على الفقّاع عنائياً من باب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لتنزيل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يمكن أن يراد بالخمر : المعنى الأعمّ وهو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ويكون التطبيق </w:t>
      </w: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قيقياً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والعناية في الكلمة لا في التطبيق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المقصود من الروايات عندئذ علاج الشبهة المفهومية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بتوضيح :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361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27 من أبواب الأشربة المحرّمة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8 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(2) المصدر السابق : 360 و 361 و 362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 و 2 و 4 و 7 و 11 و 9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(3) راجع وسائل الشيعة 25 : 365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الباب 28 من أبواب الأشربة المحرّمة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، الحديث 1</w:t>
      </w:r>
      <w:r w:rsidRPr="003409B5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3409B5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3409B5" w:rsidRDefault="003E3511" w:rsidP="003E3511">
      <w:pPr>
        <w:pStyle w:val="a"/>
        <w:adjustRightInd w:val="0"/>
        <w:ind w:firstLine="567"/>
        <w:rPr>
          <w:rFonts w:ascii="MbSadr (1)" w:hAnsi="MbSadr (1)" w:cs="MbSadr (1)"/>
          <w:sz w:val="26"/>
          <w:szCs w:val="26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567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730BFD" w:rsidRDefault="003E3511" w:rsidP="003E3511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م</w:t>
      </w:r>
      <w:r w:rsidRPr="00E84D16">
        <w:rPr>
          <w:rFonts w:cs="MbSadr (2)" w:hint="cs"/>
          <w:bCs/>
          <w:sz w:val="32"/>
          <w:szCs w:val="32"/>
          <w:rtl/>
        </w:rPr>
        <w:t>سألة ( 4 ) :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ماء الشعير الذي يستعمله الأطبّاء في معالجاتهم ليس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الفقّاع</w:t>
      </w:r>
      <w:r w:rsidRPr="00E84D16">
        <w:rPr>
          <w:rFonts w:cs="MbSadr (2)"/>
          <w:bCs/>
          <w:sz w:val="32"/>
          <w:szCs w:val="32"/>
          <w:rtl/>
        </w:rPr>
        <w:t> (1)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فهو طاهر حلال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ـ</w:t>
      </w:r>
      <w:r w:rsidRPr="00730BFD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نّ مفهومه يشمل المراتب الضعيفة من التأثير الموجودة في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أو علاج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لشبهة الموضوعية بالكشف عن وجود الإسكار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تستفاد منه نجاسة الفقّاع </w:t>
      </w: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ندئذ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لأنّ النجاسة على هذا المبنى ليست من أحكام طبيعيّ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ولا معيِّن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لاحتمال الأوّل في مقابل الثاني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بل هناك ما يشهد للثاني ويعزّزه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فإنّ التعبير </w:t>
      </w:r>
      <w:r w:rsidRPr="00730BFD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خمر مجهول يناسب التطبيق الحقيقي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لا العنائيّ الإنشائي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وكذلك التصغير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خميرة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فإنّه لا يناسب التطبيق الإنشائي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ويناسب التطبيق الحقيقي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ممّا يشهد أيضاً للتطبيق الحقيقي : التأكيد في مثل قوله :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هي الخمر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عينها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فإنّه يناسب القضية التي لها صدق وكذب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وكذلك التعبير باستصغار الناس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خمريّة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فإنّ التطبيق لو كان إنشائياً لا يعبّر عن شيء خارج نطاق الإنشاء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ما معنى فرض استصغار الناس له ؟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قد تلخصّ ممّا تقدّم : أنّ الفقّاع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ونجاسته تتوقّف على إثبات </w:t>
      </w: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كلّ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23C31">
        <w:rPr>
          <w:rFonts w:cs="MbSadr (2)"/>
          <w:sz w:val="32"/>
          <w:szCs w:val="32"/>
        </w:rPr>
        <w:t>]</w:t>
      </w:r>
      <w:r w:rsidRPr="00023C31">
        <w:rPr>
          <w:rFonts w:cs="Abz-3 (Yagut)"/>
          <w:bCs/>
          <w:sz w:val="32"/>
          <w:szCs w:val="32"/>
          <w:rtl/>
        </w:rPr>
        <w:t xml:space="preserve"> </w:t>
      </w:r>
      <w:r w:rsidRPr="00023C31">
        <w:rPr>
          <w:rFonts w:cs="Abz-3 (Yagut)" w:hint="cs"/>
          <w:bCs/>
          <w:sz w:val="32"/>
          <w:szCs w:val="32"/>
          <w:rtl/>
        </w:rPr>
        <w:t>حكم ماء الشعير :</w:t>
      </w:r>
      <w:r w:rsidRPr="00023C31">
        <w:rPr>
          <w:rFonts w:cs="MbSadr (2)"/>
          <w:sz w:val="32"/>
          <w:szCs w:val="32"/>
        </w:rPr>
        <w:t>[</w:t>
      </w:r>
    </w:p>
    <w:p w:rsidR="003E3511" w:rsidRPr="00023C31" w:rsidRDefault="003E3511" w:rsidP="003E3511">
      <w:pPr>
        <w:pStyle w:val="a"/>
        <w:numPr>
          <w:ilvl w:val="0"/>
          <w:numId w:val="3"/>
        </w:numPr>
        <w:adjustRightInd w:val="0"/>
        <w:ind w:left="0"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 w:hint="cs"/>
          <w:sz w:val="32"/>
          <w:szCs w:val="32"/>
          <w:rtl/>
        </w:rPr>
        <w:t>لأنّ الفقّاع ما اتّخذ من الشعير على وجه مخصوص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كما عبّر الماتن في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لمسألة السابقة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فليس كلّ ماء شعير فقّاعاً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. والظاهر أنّ ما يميّز الفقّاع عن ماء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لشعير الطبّي : هو الغليان بنفسه المساوق لصيرورته مسكراً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وهذا هو الضابط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إذا لم يكن ماء الشعير مسكراً فلا موجب للحكم بنجاسته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لا بلحاظ أدلّة نجاسة </w:t>
      </w: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بيعيّ المسكر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ولا بلحاظ الروايات الخاصّة المتقدّمة في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left="1542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</w:t>
      </w:r>
      <w:r>
        <w:rPr>
          <w:rFonts w:cs="Abz-2 (Badr)" w:hint="cs"/>
          <w:bCs/>
          <w:color w:val="FFFF00"/>
          <w:sz w:val="32"/>
          <w:szCs w:val="32"/>
          <w:rtl/>
        </w:rPr>
        <w:t>8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left="1542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مّا الأوّل فواضح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الثاني فلما عرفت من اختصاص الفقّاع بالمغليّ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نفسه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المساوق للإسكار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ث</w:t>
      </w:r>
      <w:r w:rsidRPr="00730BFD">
        <w:rPr>
          <w:rFonts w:cs="MbSadr (1)" w:hint="cs"/>
          <w:sz w:val="32"/>
          <w:szCs w:val="32"/>
          <w:rtl/>
        </w:rPr>
        <w:t xml:space="preserve">مّ لو قيل بأنّ الفقّاع يشمل حقيقةً غير المسكر أيضاً فقد يتوهّم حينئذ </w:t>
      </w: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مكان إثبات نجاسته بالروايات المتقدّمة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التي تطبّق عنوان الخمر على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>دعوى التمسّك بإطلاقها للفقّاع غير المسكر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لكن يندفع ذلك : بأنّ الخمر المطبّق في تلك الروايات على الفقّاع : إن كان </w:t>
      </w:r>
      <w:r w:rsidRPr="00730BFD">
        <w:rPr>
          <w:rFonts w:cs="MbSadr (1)"/>
          <w:sz w:val="32"/>
          <w:szCs w:val="32"/>
          <w:rtl/>
        </w:rPr>
        <w:t>ب</w:t>
      </w:r>
      <w:r w:rsidRPr="00730BFD">
        <w:rPr>
          <w:rFonts w:cs="MbSadr (1)" w:hint="cs"/>
          <w:sz w:val="32"/>
          <w:szCs w:val="32"/>
          <w:rtl/>
        </w:rPr>
        <w:t xml:space="preserve">المعنى الأعمّ ـ وهو طبيعيّ المسكر ـ فيلزم من شمول الفقّاع المطبّق عليه للمسكر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غيره الجمع بين التطبيق </w:t>
      </w:r>
      <w:r w:rsidRPr="00730BFD">
        <w:rPr>
          <w:rFonts w:cs="MbSadr (1)" w:hint="cs"/>
          <w:sz w:val="32"/>
          <w:szCs w:val="32"/>
          <w:rtl/>
        </w:rPr>
        <w:lastRenderedPageBreak/>
        <w:t>الحقيقيّ والتنزيل العنائيّ في حمل واحد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 xml:space="preserve">لأنّ حمل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لعنوان على المسكر من الفقّاع حقيقي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وعلى غيره عنائي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وهذا الجمع حتّى </w:t>
      </w: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و</w:t>
      </w:r>
      <w:r w:rsidRPr="00E84D16">
        <w:rPr>
          <w:rFonts w:cs="MbSadr (2)"/>
          <w:bCs/>
          <w:sz w:val="32"/>
          <w:szCs w:val="32"/>
          <w:rtl/>
        </w:rPr>
        <w:t xml:space="preserve"> </w:t>
      </w: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ان معقولا لا يمكن إثباته بالإطلاق</w:t>
      </w:r>
      <w:r w:rsidRPr="00730BFD">
        <w:rPr>
          <w:rFonts w:hint="cs"/>
          <w:sz w:val="32"/>
          <w:szCs w:val="32"/>
          <w:rtl/>
        </w:rPr>
        <w:t> ;</w:t>
      </w:r>
      <w:r w:rsidRPr="00730BFD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730BFD">
        <w:rPr>
          <w:rFonts w:cs="MbSadr (1)" w:hint="cs"/>
          <w:sz w:val="32"/>
          <w:szCs w:val="32"/>
          <w:rtl/>
        </w:rPr>
        <w:t>لما فيه من العناية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 xml:space="preserve">إن كان الخمر المطبّق في تلك الروايات على الفقّاع بالمعنى الأخصّ </w:t>
      </w:r>
      <w:r w:rsidRPr="00730BFD">
        <w:rPr>
          <w:rFonts w:cs="MbSadr (1)"/>
          <w:sz w:val="32"/>
          <w:szCs w:val="32"/>
          <w:rtl/>
        </w:rPr>
        <w:t>ـ</w:t>
      </w:r>
      <w:r w:rsidRPr="00730BFD">
        <w:rPr>
          <w:rFonts w:cs="MbSadr (1)" w:hint="cs"/>
          <w:sz w:val="32"/>
          <w:szCs w:val="32"/>
          <w:rtl/>
        </w:rPr>
        <w:t xml:space="preserve"> وهو المسكر العنبيّ ـ فالحمل عنائيّ على كلّ حال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حتّى بالنسبة إلى المسكر </w:t>
      </w: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ن الفقّاع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فلا يلزم من إطلاق الفقّاع للمسكر وغيره الجمع بين الحقيقة والعناية </w:t>
      </w: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حمل واحد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أنّ العناية المقدّمة لحمل الخمر على المسكر من الفقّاع عناية 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</w:t>
      </w: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هي مشابهة للخمر في أظهر الخصائص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وأمّا عناية حمل الخمر على غير </w:t>
      </w: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لمسكر فهي غير عرفية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وترجع إلى مجرّد الادّعاء والتنزيل التعبّدي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 xml:space="preserve">، وحينئذ </w:t>
      </w: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 xml:space="preserve">كون عرفية العناية الاُولى بنفسها مانعةً عن انعقاد الإطلاق بنحو يشمل الفقّاع </w:t>
      </w:r>
      <w:r w:rsidRPr="00730BFD">
        <w:rPr>
          <w:rFonts w:cs="MbSadr (1)"/>
          <w:sz w:val="32"/>
          <w:szCs w:val="32"/>
          <w:rtl/>
        </w:rPr>
        <w:t>غ</w:t>
      </w:r>
      <w:r w:rsidRPr="00730BFD">
        <w:rPr>
          <w:rFonts w:cs="MbSadr (1)" w:hint="cs"/>
          <w:sz w:val="32"/>
          <w:szCs w:val="32"/>
          <w:rtl/>
        </w:rPr>
        <w:t>ير المسكر أيضاً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و</w:t>
      </w:r>
      <w:r w:rsidRPr="00730BFD">
        <w:rPr>
          <w:rFonts w:cs="MbSadr (1)" w:hint="cs"/>
          <w:sz w:val="32"/>
          <w:szCs w:val="32"/>
          <w:rtl/>
        </w:rPr>
        <w:t>في بعض الروايات</w:t>
      </w:r>
      <w:r w:rsidRPr="00730BFD">
        <w:rPr>
          <w:rFonts w:cs="MbSadr (1)"/>
          <w:sz w:val="32"/>
          <w:szCs w:val="32"/>
          <w:rtl/>
        </w:rPr>
        <w:t>(</w:t>
      </w:r>
      <w:r w:rsidRPr="00730BFD">
        <w:rPr>
          <w:rFonts w:cs="MbSadr (1)" w:hint="cs"/>
          <w:sz w:val="32"/>
          <w:szCs w:val="32"/>
          <w:rtl/>
        </w:rPr>
        <w:t>1</w:t>
      </w:r>
      <w:r w:rsidRPr="00730BFD">
        <w:rPr>
          <w:rFonts w:cs="MbSadr (1)"/>
          <w:sz w:val="32"/>
          <w:szCs w:val="32"/>
          <w:rtl/>
        </w:rPr>
        <w:t xml:space="preserve">) </w:t>
      </w:r>
      <w:r w:rsidRPr="00730BFD">
        <w:rPr>
          <w:rFonts w:cs="MbSadr (1)" w:hint="cs"/>
          <w:sz w:val="32"/>
          <w:szCs w:val="32"/>
          <w:rtl/>
        </w:rPr>
        <w:t>ما يدلّ على الحلّية والطهارة في فقّاع غير مسكر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</w:t>
      </w:r>
    </w:p>
    <w:p w:rsidR="003E3511" w:rsidRPr="00A2741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t>ــــــــــــــــــــــــــــــــ</w:t>
      </w:r>
    </w:p>
    <w:p w:rsidR="003E3511" w:rsidRPr="00A27417" w:rsidRDefault="003E3511" w:rsidP="003E3511">
      <w:pPr>
        <w:widowControl w:val="0"/>
        <w:jc w:val="both"/>
        <w:rPr>
          <w:rFonts w:ascii="MbSadr (1)" w:hAnsi="MbSadr (1)" w:cs="MbSadr (1)"/>
          <w:bCs/>
          <w:color w:val="00B050"/>
          <w:sz w:val="26"/>
          <w:szCs w:val="26"/>
          <w:rtl/>
        </w:rPr>
      </w:pP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t>(</w:t>
      </w: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footnoteRef/>
      </w: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t>) وسائل الشيعة 25 : 381</w:t>
      </w:r>
      <w:r w:rsidRPr="00A2741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t>، الباب 39 من أبواب الأشربة المحرّمة</w:t>
      </w:r>
      <w:r w:rsidRPr="00A27417">
        <w:rPr>
          <w:rFonts w:ascii="MbSadr (1)" w:hAnsi="MbSadr (1)" w:cs="MbSadr (2)"/>
          <w:bCs/>
          <w:color w:val="00B050"/>
          <w:sz w:val="26"/>
          <w:szCs w:val="26"/>
          <w:rtl/>
        </w:rPr>
        <w:t> </w:t>
      </w:r>
      <w:r w:rsidRPr="00A27417">
        <w:rPr>
          <w:rFonts w:ascii="MbSadr (1)" w:hAnsi="MbSadr (1)" w:cs="MbSadr (1)"/>
          <w:bCs/>
          <w:color w:val="00B050"/>
          <w:sz w:val="26"/>
          <w:szCs w:val="26"/>
          <w:rtl/>
        </w:rPr>
        <w:t>.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569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23C31">
        <w:rPr>
          <w:rFonts w:cs="Abz-3 (Yagut)"/>
          <w:bCs/>
          <w:sz w:val="32"/>
          <w:szCs w:val="32"/>
          <w:rtl/>
        </w:rPr>
        <w:t>ف</w:t>
      </w:r>
      <w:r w:rsidRPr="00023C31">
        <w:rPr>
          <w:rFonts w:cs="Abz-3 (Yagut)" w:hint="cs"/>
          <w:bCs/>
          <w:sz w:val="32"/>
          <w:szCs w:val="32"/>
          <w:rtl/>
        </w:rPr>
        <w:t>هرس الموضوعات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لنجاسات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9 ـ 568 )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الأوّل والثاني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لبول والغائط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11 ـ 76 )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لدليل على نجاستهما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لبحث عن إطلاق في دليل الخرء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بول الصبي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بول وخرء غير المأكول من الطير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فضلات الخفّاش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فضلات ما يحرم أكله بالعرض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بول وخرء الحيوان المحلّل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فضلات ما لا نفس له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570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روع وتطبيقات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52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قسام الملاقاة وأحكامها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52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ل</w:t>
      </w:r>
      <w:r w:rsidRPr="00730BFD">
        <w:rPr>
          <w:rFonts w:cs="MbSadr (1)" w:hint="cs"/>
          <w:sz w:val="32"/>
          <w:szCs w:val="32"/>
          <w:rtl/>
        </w:rPr>
        <w:t>ا مانع من بيع البول والغائط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</w:t>
      </w:r>
      <w:r w:rsidRPr="00730BFD">
        <w:rPr>
          <w:rFonts w:cs="MbSadr (1)" w:hint="cs"/>
          <w:sz w:val="32"/>
          <w:szCs w:val="32"/>
          <w:rtl/>
        </w:rPr>
        <w:t>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الشكّ في كون حيوان مأكول اللحم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60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الشكّ في أنّ للحيوان دماً سائلا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74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الثالث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لمني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77 ـ 92 )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ثبات النجاسة في الجملة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79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أقسام المني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84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المذي وأشباهه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89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الرابع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لميتة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lastRenderedPageBreak/>
        <w:t>(</w:t>
      </w:r>
      <w:r w:rsidRPr="00E84D16">
        <w:rPr>
          <w:rFonts w:cs="MbSadr (2)" w:hint="cs"/>
          <w:bCs/>
          <w:sz w:val="32"/>
          <w:szCs w:val="32"/>
          <w:rtl/>
        </w:rPr>
        <w:t> 93 ـ 202 )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الميتة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95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ميتة الإنسان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105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الأجزاء المبانة من الميتة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108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ما لا تحلّه الحياة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111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571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الإنفحة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123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لبن الميتة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129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ل يستثنى من نجس العين شيء ؟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132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الأجزاء المبانة من الحيّ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135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فأرة المسك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140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ميتة ما لا نفس له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157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ص</w:t>
      </w:r>
      <w:r w:rsidRPr="00730BFD">
        <w:rPr>
          <w:rFonts w:cs="MbSadr (1)" w:hint="cs"/>
          <w:sz w:val="32"/>
          <w:szCs w:val="32"/>
          <w:rtl/>
        </w:rPr>
        <w:t>ور الشكّ في كون الميتة ممّا له نفس سائلة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162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شكّ في كون شيء جزءاً من الحيوان أم لا ؟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164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ماريّة يد المسلم على التذكية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165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فصيل البحث في استصحاب عدم التذكية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165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الروايات الدالّة على أماريّة يد المسلم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174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نبيهات أماريّة يد المسلم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177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روع وتطبيقات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184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عدم مطهّرية الدبغ لجلد الميتة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184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طهارة ميّت المسلم بالغسل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186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حكم السقط والفرخ في البيض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188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لاقاة الميتة ـ بلا رطوبة مسرية ـ لا تنجّس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191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ا</w:t>
      </w:r>
      <w:r w:rsidRPr="00730BFD">
        <w:rPr>
          <w:rFonts w:cs="MbSadr (1)" w:hint="cs"/>
          <w:sz w:val="32"/>
          <w:szCs w:val="32"/>
          <w:rtl/>
        </w:rPr>
        <w:t>لمناط في الموت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194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المضغة وأشباهها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197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العضو المعلّق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198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 xml:space="preserve">كم العظم المشكوك في </w:t>
      </w:r>
      <w:r>
        <w:rPr>
          <w:rFonts w:cs="MbSadr (1)" w:hint="cs"/>
          <w:sz w:val="32"/>
          <w:szCs w:val="32"/>
          <w:rtl/>
        </w:rPr>
        <w:t>أنّ</w:t>
      </w:r>
      <w:r w:rsidRPr="00730BFD">
        <w:rPr>
          <w:rFonts w:cs="MbSadr (1)" w:hint="cs"/>
          <w:sz w:val="32"/>
          <w:szCs w:val="32"/>
          <w:rtl/>
        </w:rPr>
        <w:t>ه من نجس العين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ومسائل اُخرى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199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572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الخامس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لدّم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203 ـ 274 )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الدم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205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لبحث عن إطلاق في أدلّة نجاسة الدم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207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م</w:t>
      </w:r>
      <w:r w:rsidRPr="00730BFD">
        <w:rPr>
          <w:rFonts w:cs="MbSadr (1)" w:hint="cs"/>
          <w:sz w:val="32"/>
          <w:szCs w:val="32"/>
          <w:rtl/>
        </w:rPr>
        <w:t>ا قد يتوهّم دلالته من الروايات على طهارة الدم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210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ع</w:t>
      </w:r>
      <w:r w:rsidRPr="00730BFD">
        <w:rPr>
          <w:rFonts w:cs="MbSadr (1)" w:hint="cs"/>
          <w:sz w:val="32"/>
          <w:szCs w:val="32"/>
          <w:rtl/>
        </w:rPr>
        <w:t>دم الفرق في الدم بين القليل والكثير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215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دم ما لا نفس له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220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المكتسب لما لا نفس له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227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تعدّد علي بن الحكم ووحدته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229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الدم المتخلّف في الذبيحة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239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العلقة المستحيلة من المني والدم في البيض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247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رمة الدم المتخلّف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249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الدم الأبيض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في اللبن ودم الجنين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252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المتخلّف في الصيد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روع في الدم المشكوك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ح</w:t>
      </w:r>
      <w:r w:rsidRPr="00730BFD">
        <w:rPr>
          <w:rFonts w:cs="MbSadr (1)" w:hint="cs"/>
          <w:sz w:val="32"/>
          <w:szCs w:val="32"/>
          <w:rtl/>
        </w:rPr>
        <w:t>كم الدم المردّد كونه من الحيوان أو غيره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الدم المردّد بكونه من الحيوان ذي النفس أو غيره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الدم المردّد بين كونه من السمك أو الدجاج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259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573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لدم المردّد بين الإنسان أو البقّ أو البرغوث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260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إ</w:t>
      </w:r>
      <w:r w:rsidRPr="00730BFD">
        <w:rPr>
          <w:rFonts w:cs="MbSadr (1)" w:hint="cs"/>
          <w:sz w:val="32"/>
          <w:szCs w:val="32"/>
          <w:rtl/>
        </w:rPr>
        <w:t>ذا شكّ في كون الدم المتخلّف من الطاهر أو النجس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261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المردّد بين الدم وغيره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265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روع وتطبيقات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268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عدم مطهّريّة الطبخ والنار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268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الشكّ والجزم بالملاقاة للدم في الباطن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273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استهلاك الدم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273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الدم المنجمد تحت الظفر أو الجلد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274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السادس</w:t>
      </w:r>
      <w:r w:rsidRPr="00730BFD">
        <w:rPr>
          <w:rFonts w:cs="MbSadr (1)"/>
          <w:sz w:val="32"/>
          <w:szCs w:val="32"/>
          <w:rtl/>
        </w:rPr>
        <w:t xml:space="preserve"> </w:t>
      </w:r>
      <w:r w:rsidRPr="00E84D16">
        <w:rPr>
          <w:rFonts w:cs="MbSadr (2)" w:hint="cs"/>
          <w:bCs/>
          <w:sz w:val="32"/>
          <w:szCs w:val="32"/>
          <w:rtl/>
        </w:rPr>
        <w:t>والسابع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لكلب والخنزير البرّيّان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275 ـ 300 )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الكلب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277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المعارضة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277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ك</w:t>
      </w:r>
      <w:r w:rsidRPr="00730BFD">
        <w:rPr>
          <w:rFonts w:cs="MbSadr (1)" w:hint="cs"/>
          <w:sz w:val="32"/>
          <w:szCs w:val="32"/>
          <w:rtl/>
        </w:rPr>
        <w:t>لب الصيد كغيره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282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الخنزير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284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المعارضة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288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البحري من الكلب والخنزير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290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رطوباتهما وأجزائهما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292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المتولّد من كلب وخنزير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296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lastRenderedPageBreak/>
        <w:t>ح</w:t>
      </w:r>
      <w:r w:rsidRPr="00730BFD">
        <w:rPr>
          <w:rFonts w:cs="MbSadr (1)" w:hint="cs"/>
          <w:sz w:val="32"/>
          <w:szCs w:val="32"/>
          <w:rtl/>
        </w:rPr>
        <w:t>كم المتولّد من أحدهما ومن طاهر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296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574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الثامن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لكافر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301 ـ 402 )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الكافر ومدى شموله لأقسامه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303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نجاسته بالإجماع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وتفصيل البحث فيه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303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النجاسة بالكتاب الكريم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وتحقيق الحال فيه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324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نجاسة الكافر بالروايات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وتحقيق الأمر فيه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334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التي يستدلّ بها على طهارة الكافر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وتحقيق الحال فيها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343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نبيهات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358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1 </w:t>
      </w:r>
      <w:r w:rsidRPr="00730BFD">
        <w:rPr>
          <w:rFonts w:cs="MbSadr (1)" w:hint="cs"/>
          <w:sz w:val="32"/>
          <w:szCs w:val="32"/>
          <w:rtl/>
        </w:rPr>
        <w:t>ـ الاستدلال بآية «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اليوم اُحلّ لكم الطيّبات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...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» على طهارة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أ</w:t>
      </w:r>
      <w:r w:rsidRPr="00730BFD">
        <w:rPr>
          <w:rFonts w:cs="MbSadr (1)" w:hint="cs"/>
          <w:sz w:val="32"/>
          <w:szCs w:val="32"/>
          <w:rtl/>
        </w:rPr>
        <w:t>هل الكتاب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والمناقشة فيه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359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2 </w:t>
      </w:r>
      <w:r w:rsidRPr="00730BFD">
        <w:rPr>
          <w:rFonts w:cs="MbSadr (1)" w:hint="cs"/>
          <w:sz w:val="32"/>
          <w:szCs w:val="32"/>
          <w:rtl/>
        </w:rPr>
        <w:t>ـ طهارة المنتحل للإسلام المحكوم بكفره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361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 xml:space="preserve">3 </w:t>
      </w:r>
      <w:r w:rsidRPr="00730BFD">
        <w:rPr>
          <w:rFonts w:cs="MbSadr (1)" w:hint="cs"/>
          <w:sz w:val="32"/>
          <w:szCs w:val="32"/>
          <w:rtl/>
        </w:rPr>
        <w:t>ـ حمل روايات نجاسة الكتابي على التنزّه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363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ن</w:t>
      </w:r>
      <w:r w:rsidRPr="00730BFD">
        <w:rPr>
          <w:rFonts w:cs="MbSadr (1)" w:hint="cs"/>
          <w:sz w:val="32"/>
          <w:szCs w:val="32"/>
          <w:rtl/>
        </w:rPr>
        <w:t>جاسة ما لا تحلّه الحياة من الكافر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366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لمراد بالكافر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367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ولد الكافر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373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ولد الزنا من المسلمين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379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الغلاة والنواصب والخوارج وغيرهم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383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ط</w:t>
      </w:r>
      <w:r w:rsidRPr="00730BFD">
        <w:rPr>
          <w:rFonts w:cs="MbSadr (1)" w:hint="cs"/>
          <w:sz w:val="32"/>
          <w:szCs w:val="32"/>
          <w:rtl/>
        </w:rPr>
        <w:t>هارة غير الإماميّة من المسلمين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396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مشكوك الإسلام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399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575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التاسع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لخمر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403 ـ 562 )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الخمر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405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نجاسة الخمر بالإجماع</w:t>
      </w:r>
      <w:r w:rsidRPr="00730BFD">
        <w:rPr>
          <w:rFonts w:hint="cs"/>
          <w:sz w:val="32"/>
          <w:szCs w:val="32"/>
          <w:rtl/>
        </w:rPr>
        <w:t> </w:t>
      </w:r>
      <w:r w:rsidRPr="00730BFD">
        <w:rPr>
          <w:rFonts w:cs="MbSadr (1)" w:hint="cs"/>
          <w:sz w:val="32"/>
          <w:szCs w:val="32"/>
          <w:rtl/>
        </w:rPr>
        <w:t>، وتحقيق ذلك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405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نجاسة الخمر بالكتاب الكريم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415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لاستدلال على نجاسته بالروايات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416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لروايات الدالّة على طهارة الخمر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427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لمواقف الممكنة في علاج التعارض بين الطائفتين من الروايات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435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غير الخمر من المسكرات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447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إلحاق سائر المسكرات بالخمر حكماً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447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إلحاق سائر المسكرات بالخمر موضوعياً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457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العصير المغلي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464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حرمة العصير العنبي بالغليان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464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المغلي بنفسه وهل يحلّ بذهاب ثلثيه ؟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481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ل يكفي ذهاب الثلثين بغير النار ؟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499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ه</w:t>
      </w:r>
      <w:r w:rsidRPr="00730BFD">
        <w:rPr>
          <w:rFonts w:cs="MbSadr (1)" w:hint="cs"/>
          <w:sz w:val="32"/>
          <w:szCs w:val="32"/>
          <w:rtl/>
        </w:rPr>
        <w:t>ل تبدأ الحرمة في العصير عند النشيش أم لا ؟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503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ما إذا غلى العنب بدون عصير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510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العصير إذا صار دبساً قبل ذهاب ثلثيه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511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حرمة العصير الزبيبي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519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23C31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ج3، الإمام الشهيد محمّد باقر الصدر، الصفحة:</w:t>
      </w:r>
      <w:r w:rsidRPr="00023C31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23C31">
        <w:rPr>
          <w:rFonts w:cs="Abz-2 (Badr)" w:hint="cs"/>
          <w:bCs/>
          <w:color w:val="FFFF00"/>
          <w:sz w:val="32"/>
          <w:szCs w:val="32"/>
          <w:rtl/>
        </w:rPr>
        <w:t>576</w:t>
      </w:r>
      <w:r w:rsidRPr="00023C31">
        <w:rPr>
          <w:rFonts w:cs="Abz-2 (Badr)"/>
          <w:bCs/>
          <w:color w:val="FFFF00"/>
          <w:sz w:val="32"/>
          <w:szCs w:val="32"/>
          <w:rtl/>
        </w:rPr>
        <w:t>)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ت</w:t>
      </w:r>
      <w:r w:rsidRPr="00730BFD">
        <w:rPr>
          <w:rFonts w:cs="MbSadr (1)" w:hint="cs"/>
          <w:sz w:val="32"/>
          <w:szCs w:val="32"/>
          <w:rtl/>
        </w:rPr>
        <w:t>حقيق الحال في زيد النرسي وأصله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523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ستعراض ما يمكن أن يستدلّ به لنفي حرمة العصير المغلي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534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ف</w:t>
      </w:r>
      <w:r w:rsidRPr="00730BFD">
        <w:rPr>
          <w:rFonts w:cs="MbSadr (1)" w:hint="cs"/>
          <w:sz w:val="32"/>
          <w:szCs w:val="32"/>
          <w:rtl/>
        </w:rPr>
        <w:t>ي حرمة العصير التمري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551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لكلام في نجاسة العصير العنبي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554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ج</w:t>
      </w:r>
      <w:r w:rsidRPr="00730BFD">
        <w:rPr>
          <w:rFonts w:cs="MbSadr (1)" w:hint="cs"/>
          <w:sz w:val="32"/>
          <w:szCs w:val="32"/>
          <w:rtl/>
        </w:rPr>
        <w:t>واز أكل الزبيب والكشمش والتمر في الأمراق وإن غلت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561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العاشر )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ا</w:t>
      </w:r>
      <w:r w:rsidRPr="00E84D16">
        <w:rPr>
          <w:rFonts w:cs="MbSadr (2)" w:hint="cs"/>
          <w:bCs/>
          <w:sz w:val="32"/>
          <w:szCs w:val="32"/>
          <w:rtl/>
        </w:rPr>
        <w:t>لفقّاع</w:t>
      </w:r>
    </w:p>
    <w:p w:rsidR="003E3511" w:rsidRPr="00023C31" w:rsidRDefault="003E3511" w:rsidP="003E3511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(</w:t>
      </w:r>
      <w:r w:rsidRPr="00E84D16">
        <w:rPr>
          <w:rFonts w:cs="MbSadr (2)" w:hint="cs"/>
          <w:bCs/>
          <w:sz w:val="32"/>
          <w:szCs w:val="32"/>
          <w:rtl/>
        </w:rPr>
        <w:t> 563 ـ 568 )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ا</w:t>
      </w:r>
      <w:r w:rsidRPr="00730BFD">
        <w:rPr>
          <w:rFonts w:cs="MbSadr (1)" w:hint="cs"/>
          <w:sz w:val="32"/>
          <w:szCs w:val="32"/>
          <w:rtl/>
        </w:rPr>
        <w:t>لدليل على نجاسة الفقّاع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565</w:t>
      </w: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30BFD">
        <w:rPr>
          <w:rFonts w:cs="MbSadr (1)"/>
          <w:sz w:val="32"/>
          <w:szCs w:val="32"/>
          <w:rtl/>
        </w:rPr>
        <w:t>ح</w:t>
      </w:r>
      <w:r w:rsidRPr="00730BFD">
        <w:rPr>
          <w:rFonts w:cs="MbSadr (1)" w:hint="cs"/>
          <w:sz w:val="32"/>
          <w:szCs w:val="32"/>
          <w:rtl/>
        </w:rPr>
        <w:t>كم ماء الشعير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567</w:t>
      </w:r>
    </w:p>
    <w:p w:rsidR="003E3511" w:rsidRPr="00023C31" w:rsidRDefault="003E3511" w:rsidP="003E3511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3E3511" w:rsidRPr="00023C31" w:rsidRDefault="003E3511" w:rsidP="003E3511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84D16">
        <w:rPr>
          <w:rFonts w:cs="MbSadr (2)"/>
          <w:bCs/>
          <w:sz w:val="32"/>
          <w:szCs w:val="32"/>
          <w:rtl/>
        </w:rPr>
        <w:t>ف</w:t>
      </w:r>
      <w:r w:rsidRPr="00E84D16">
        <w:rPr>
          <w:rFonts w:cs="MbSadr (2)" w:hint="cs"/>
          <w:bCs/>
          <w:sz w:val="32"/>
          <w:szCs w:val="32"/>
          <w:rtl/>
        </w:rPr>
        <w:t>هرس الموضوعات</w:t>
      </w:r>
      <w:r w:rsidRPr="00730BFD">
        <w:rPr>
          <w:rFonts w:hint="cs"/>
          <w:sz w:val="32"/>
          <w:szCs w:val="32"/>
          <w:rtl/>
        </w:rPr>
        <w:t>…</w:t>
      </w:r>
      <w:r w:rsidRPr="00730BFD">
        <w:rPr>
          <w:rFonts w:cs="MbSadr (1)"/>
          <w:sz w:val="32"/>
          <w:szCs w:val="32"/>
          <w:rtl/>
        </w:rPr>
        <w:t>569</w:t>
      </w:r>
    </w:p>
    <w:p w:rsidR="003F7C51" w:rsidRDefault="003F7C51" w:rsidP="003E3511">
      <w:bookmarkStart w:id="0" w:name="_GoBack"/>
      <w:bookmarkEnd w:id="0"/>
    </w:p>
    <w:sectPr w:rsidR="003F7C51" w:rsidSect="00A93D0A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Abz-5 (Titre-1)">
    <w:charset w:val="B2"/>
    <w:family w:val="auto"/>
    <w:pitch w:val="variable"/>
    <w:sig w:usb0="00002001" w:usb1="00000000" w:usb2="00000000" w:usb3="00000000" w:csb0="00000040" w:csb1="00000000"/>
  </w:font>
  <w:font w:name="Abz-7 (Lotus Linotype)">
    <w:altName w:val="Times New Roman"/>
    <w:charset w:val="00"/>
    <w:family w:val="auto"/>
    <w:pitch w:val="variable"/>
    <w:sig w:usb0="00006007" w:usb1="80000000" w:usb2="00000008" w:usb3="00000000" w:csb0="00000043" w:csb1="00000000"/>
  </w:font>
  <w:font w:name="Abz-3 (Yagut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z-2 (Badr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9742E"/>
    <w:multiLevelType w:val="hybridMultilevel"/>
    <w:tmpl w:val="14CC3938"/>
    <w:lvl w:ilvl="0" w:tplc="7326FC2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B56CEE"/>
    <w:multiLevelType w:val="hybridMultilevel"/>
    <w:tmpl w:val="4DDC845C"/>
    <w:lvl w:ilvl="0" w:tplc="445E46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B2BFB"/>
    <w:multiLevelType w:val="hybridMultilevel"/>
    <w:tmpl w:val="D1986AB6"/>
    <w:lvl w:ilvl="0" w:tplc="55AE7598">
      <w:start w:val="1"/>
      <w:numFmt w:val="decimal"/>
      <w:lvlText w:val="(%1)"/>
      <w:lvlJc w:val="left"/>
      <w:pPr>
        <w:ind w:left="1542" w:hanging="975"/>
      </w:pPr>
      <w:rPr>
        <w:rFonts w:cs="MbSadr (4)"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11"/>
    <w:rsid w:val="00331C29"/>
    <w:rsid w:val="003E3511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51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3E3511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3E3511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3E3511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3E3511"/>
    <w:rPr>
      <w:rFonts w:cs="MbSadr (1)"/>
      <w:bCs/>
      <w:color w:val="00B050"/>
      <w:sz w:val="32"/>
      <w:szCs w:val="26"/>
    </w:rPr>
  </w:style>
  <w:style w:type="character" w:customStyle="1" w:styleId="20">
    <w:name w:val="نمط2"/>
    <w:basedOn w:val="Policepardfaut"/>
    <w:rsid w:val="003E3511"/>
    <w:rPr>
      <w:rFonts w:cs="MbSadr (1)"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51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3E3511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3E3511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3E3511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3E3511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3E3511"/>
    <w:rPr>
      <w:rFonts w:cs="MbSadr (1)"/>
      <w:bCs/>
      <w:color w:val="00B050"/>
      <w:sz w:val="32"/>
      <w:szCs w:val="26"/>
    </w:rPr>
  </w:style>
  <w:style w:type="character" w:customStyle="1" w:styleId="20">
    <w:name w:val="نمط2"/>
    <w:basedOn w:val="Policepardfaut"/>
    <w:rsid w:val="003E3511"/>
    <w:rPr>
      <w:rFonts w:cs="MbSadr (1)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458</Pages>
  <Words>116408</Words>
  <Characters>640248</Characters>
  <Application>Microsoft Office Word</Application>
  <DocSecurity>0</DocSecurity>
  <Lines>5335</Lines>
  <Paragraphs>1510</Paragraphs>
  <ScaleCrop>false</ScaleCrop>
  <Company/>
  <LinksUpToDate>false</LinksUpToDate>
  <CharactersWithSpaces>755146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2013-06-03T16:05:00Z</dcterms:created>
  <dcterms:modified xsi:type="dcterms:W3CDTF">2013-06-03T16:06:00Z</dcterms:modified>
</cp:coreProperties>
</file>