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BC6" w:rsidRPr="00C153B9" w:rsidRDefault="007B0BC6" w:rsidP="00C153B9">
      <w:pPr>
        <w:spacing w:before="100" w:beforeAutospacing="1" w:after="100" w:afterAutospacing="1"/>
        <w:jc w:val="both"/>
        <w:outlineLvl w:val="2"/>
        <w:rPr>
          <w:rFonts w:ascii="Times New Roman" w:eastAsia="Times New Roman" w:hAnsi="Times New Roman" w:cs="Times New Roman"/>
          <w:b/>
          <w:bCs/>
          <w:color w:val="000000"/>
          <w:sz w:val="36"/>
          <w:szCs w:val="36"/>
          <w:shd w:val="clear" w:color="auto" w:fill="FFFFFF"/>
          <w:lang w:eastAsia="fr-FR"/>
        </w:rPr>
      </w:pPr>
      <w:r w:rsidRPr="00C153B9">
        <w:rPr>
          <w:rFonts w:ascii="Times New Roman" w:eastAsia="Times New Roman" w:hAnsi="Times New Roman" w:cs="Times New Roman"/>
          <w:b/>
          <w:bCs/>
          <w:color w:val="000000"/>
          <w:sz w:val="36"/>
          <w:szCs w:val="36"/>
          <w:shd w:val="clear" w:color="auto" w:fill="FFFFFF"/>
          <w:lang w:eastAsia="fr-FR"/>
        </w:rPr>
        <w:t>LE CORAN</w:t>
      </w:r>
    </w:p>
    <w:p w:rsidR="007B0BC6" w:rsidRPr="00C153B9" w:rsidRDefault="007B0BC6" w:rsidP="00C153B9">
      <w:pPr>
        <w:spacing w:after="0"/>
        <w:jc w:val="both"/>
        <w:rPr>
          <w:rFonts w:ascii="Times New Roman" w:eastAsia="Times New Roman" w:hAnsi="Times New Roman" w:cs="Times New Roman"/>
          <w:b/>
          <w:bCs/>
          <w:color w:val="000000"/>
          <w:sz w:val="36"/>
          <w:szCs w:val="36"/>
          <w:shd w:val="clear" w:color="auto" w:fill="FFFFFF"/>
          <w:rtl/>
          <w:lang w:eastAsia="fr-FR"/>
        </w:rPr>
      </w:pPr>
      <w:r w:rsidRPr="00C153B9">
        <w:rPr>
          <w:rFonts w:ascii="Times New Roman" w:eastAsia="Times New Roman" w:hAnsi="Times New Roman" w:cs="Times New Roman"/>
          <w:b/>
          <w:bCs/>
          <w:color w:val="000000"/>
          <w:sz w:val="36"/>
          <w:szCs w:val="36"/>
          <w:shd w:val="clear" w:color="auto" w:fill="FFFFFF"/>
          <w:lang w:eastAsia="fr-FR"/>
        </w:rPr>
        <w:t>Une introduction</w:t>
      </w:r>
      <w:r w:rsidRPr="00C153B9">
        <w:rPr>
          <w:rFonts w:ascii="Times New Roman" w:eastAsia="Times New Roman" w:hAnsi="Times New Roman" w:cs="Times New Roman"/>
          <w:color w:val="000000"/>
          <w:sz w:val="36"/>
          <w:szCs w:val="36"/>
          <w:shd w:val="clear" w:color="auto" w:fill="FFFFFF"/>
          <w:lang w:eastAsia="fr-FR"/>
        </w:rPr>
        <w:t> par </w:t>
      </w:r>
      <w:proofErr w:type="spellStart"/>
      <w:r w:rsidRPr="00C153B9">
        <w:rPr>
          <w:rFonts w:ascii="Times New Roman" w:eastAsia="Times New Roman" w:hAnsi="Times New Roman" w:cs="Times New Roman"/>
          <w:b/>
          <w:bCs/>
          <w:color w:val="000000"/>
          <w:sz w:val="36"/>
          <w:szCs w:val="36"/>
          <w:shd w:val="clear" w:color="auto" w:fill="FFFFFF"/>
          <w:lang w:eastAsia="fr-FR"/>
        </w:rPr>
        <w:t>Theodor</w:t>
      </w:r>
      <w:proofErr w:type="spellEnd"/>
      <w:r w:rsidRPr="00C153B9">
        <w:rPr>
          <w:rFonts w:ascii="Times New Roman" w:eastAsia="Times New Roman" w:hAnsi="Times New Roman" w:cs="Times New Roman"/>
          <w:b/>
          <w:bCs/>
          <w:color w:val="000000"/>
          <w:sz w:val="36"/>
          <w:szCs w:val="36"/>
          <w:shd w:val="clear" w:color="auto" w:fill="FFFFFF"/>
          <w:lang w:eastAsia="fr-FR"/>
        </w:rPr>
        <w:t xml:space="preserve"> </w:t>
      </w:r>
      <w:proofErr w:type="spellStart"/>
      <w:r w:rsidRPr="00C153B9">
        <w:rPr>
          <w:rFonts w:ascii="Times New Roman" w:eastAsia="Times New Roman" w:hAnsi="Times New Roman" w:cs="Times New Roman"/>
          <w:b/>
          <w:bCs/>
          <w:color w:val="000000"/>
          <w:sz w:val="36"/>
          <w:szCs w:val="36"/>
          <w:shd w:val="clear" w:color="auto" w:fill="FFFFFF"/>
          <w:lang w:eastAsia="fr-FR"/>
        </w:rPr>
        <w:t>Nöldeke</w:t>
      </w:r>
      <w:proofErr w:type="spellEnd"/>
    </w:p>
    <w:p w:rsidR="007B0BC6" w:rsidRPr="00C153B9" w:rsidRDefault="007B0BC6" w:rsidP="00C153B9">
      <w:pPr>
        <w:spacing w:after="0"/>
        <w:jc w:val="both"/>
        <w:rPr>
          <w:rFonts w:ascii="Times New Roman" w:eastAsia="Times New Roman" w:hAnsi="Times New Roman" w:cs="Times New Roman"/>
          <w:b/>
          <w:bCs/>
          <w:color w:val="000000"/>
          <w:sz w:val="36"/>
          <w:szCs w:val="36"/>
          <w:shd w:val="clear" w:color="auto" w:fill="FFFFFF"/>
          <w:rtl/>
          <w:lang w:eastAsia="fr-FR"/>
        </w:rPr>
      </w:pPr>
    </w:p>
    <w:p w:rsidR="007B0BC6" w:rsidRPr="00C153B9" w:rsidRDefault="002B6149" w:rsidP="00C153B9">
      <w:pPr>
        <w:spacing w:after="0"/>
        <w:jc w:val="both"/>
        <w:rPr>
          <w:rFonts w:ascii="Times New Roman" w:eastAsia="Times New Roman" w:hAnsi="Times New Roman" w:cs="Times New Roman"/>
          <w:color w:val="000000"/>
          <w:sz w:val="36"/>
          <w:szCs w:val="36"/>
          <w:shd w:val="clear" w:color="auto" w:fill="FFFFFF"/>
          <w:lang w:eastAsia="fr-FR"/>
        </w:rPr>
      </w:pPr>
      <w:hyperlink r:id="rId5" w:history="1">
        <w:r w:rsidR="007B0BC6" w:rsidRPr="00C153B9">
          <w:rPr>
            <w:rStyle w:val="Lienhypertexte"/>
            <w:sz w:val="36"/>
            <w:szCs w:val="36"/>
          </w:rPr>
          <w:t>http://answering-islam.org/Books/Noeldeke/quran.htm</w:t>
        </w:r>
      </w:hyperlink>
      <w:r w:rsidR="007B0BC6" w:rsidRPr="00C153B9">
        <w:rPr>
          <w:rFonts w:hint="cs"/>
          <w:sz w:val="36"/>
          <w:szCs w:val="36"/>
          <w:rtl/>
        </w:rPr>
        <w:t xml:space="preserve"> </w:t>
      </w:r>
      <w:r w:rsidR="007B0BC6" w:rsidRPr="00C153B9">
        <w:rPr>
          <w:sz w:val="36"/>
          <w:szCs w:val="36"/>
        </w:rPr>
        <w:t xml:space="preserve"> (6 – 9 – 2011)</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Le Coran (</w:t>
      </w:r>
      <w:proofErr w:type="spellStart"/>
      <w:r w:rsidRPr="00C153B9">
        <w:rPr>
          <w:rFonts w:ascii="Times New Roman" w:eastAsia="Times New Roman" w:hAnsi="Times New Roman" w:cs="Times New Roman"/>
          <w:color w:val="000000"/>
          <w:sz w:val="36"/>
          <w:szCs w:val="36"/>
          <w:shd w:val="clear" w:color="auto" w:fill="FFFFFF"/>
          <w:lang w:eastAsia="fr-FR"/>
        </w:rPr>
        <w:t>Kor'an</w:t>
      </w:r>
      <w:proofErr w:type="spellEnd"/>
      <w:r w:rsidRPr="00C153B9">
        <w:rPr>
          <w:rFonts w:ascii="Times New Roman" w:eastAsia="Times New Roman" w:hAnsi="Times New Roman" w:cs="Times New Roman"/>
          <w:color w:val="000000"/>
          <w:sz w:val="36"/>
          <w:szCs w:val="36"/>
          <w:shd w:val="clear" w:color="auto" w:fill="FFFFFF"/>
          <w:lang w:eastAsia="fr-FR"/>
        </w:rPr>
        <w:t xml:space="preserve">) est le fondement de l'Islam. Il est le livre sacré de plus d'une centaine de millions d'hommes, certains d'entre eux les nations de la civilisation immémoriale, par tous dont il est considéré comme le mot immédiate de Dieu. Et puisque l'utilisation du Coran dans le culte public, dans les écoles et par ailleurs, est beaucoup plus étendue que celle, par exemple, la lecture de la Bible dans la plupart des pays chrétiens, il a vraiment été décrit comme le plus lu dans le livre l'existence. Cette seule circonstance est suffisante pour lui donner une réclamation urgente à notre attention, qu'il s'agisse de notre goût et à l'automne avec nos opinions religieuses et philosophiques ou non. Par ailleurs, il est l'œuvre de Muhammad, et en tant que telle est </w:t>
      </w:r>
      <w:proofErr w:type="gramStart"/>
      <w:r w:rsidRPr="00C153B9">
        <w:rPr>
          <w:rFonts w:ascii="Times New Roman" w:eastAsia="Times New Roman" w:hAnsi="Times New Roman" w:cs="Times New Roman"/>
          <w:color w:val="000000"/>
          <w:sz w:val="36"/>
          <w:szCs w:val="36"/>
          <w:shd w:val="clear" w:color="auto" w:fill="FFFFFF"/>
          <w:lang w:eastAsia="fr-FR"/>
        </w:rPr>
        <w:t>équipée</w:t>
      </w:r>
      <w:proofErr w:type="gramEnd"/>
      <w:r w:rsidRPr="00C153B9">
        <w:rPr>
          <w:rFonts w:ascii="Times New Roman" w:eastAsia="Times New Roman" w:hAnsi="Times New Roman" w:cs="Times New Roman"/>
          <w:color w:val="000000"/>
          <w:sz w:val="36"/>
          <w:szCs w:val="36"/>
          <w:shd w:val="clear" w:color="auto" w:fill="FFFFFF"/>
          <w:lang w:eastAsia="fr-FR"/>
        </w:rPr>
        <w:t xml:space="preserve"> pour donner un indice pour le développement spirituel de la plus réussie de tous les prophètes et les personnalités </w:t>
      </w:r>
      <w:r w:rsidR="00C153B9" w:rsidRPr="00C153B9">
        <w:rPr>
          <w:rFonts w:ascii="Times New Roman" w:eastAsia="Times New Roman" w:hAnsi="Times New Roman" w:cs="Times New Roman"/>
          <w:color w:val="000000"/>
          <w:sz w:val="36"/>
          <w:szCs w:val="36"/>
          <w:shd w:val="clear" w:color="auto" w:fill="FFFFFF"/>
          <w:lang w:eastAsia="fr-FR"/>
        </w:rPr>
        <w:t>religieuses. Il</w:t>
      </w:r>
      <w:r w:rsidRPr="00C153B9">
        <w:rPr>
          <w:rFonts w:ascii="Times New Roman" w:eastAsia="Times New Roman" w:hAnsi="Times New Roman" w:cs="Times New Roman"/>
          <w:color w:val="000000"/>
          <w:sz w:val="36"/>
          <w:szCs w:val="36"/>
          <w:shd w:val="clear" w:color="auto" w:fill="FFFFFF"/>
          <w:lang w:eastAsia="fr-FR"/>
        </w:rPr>
        <w:t xml:space="preserve"> faut reconnaître que les premières feuilles sur une lecture européenne une impression de confusion chaotique, - non pas que le livre est très vaste, car il n'est pas si grand que le Nouveau Testament. Cette impression peut dans une certaine mesure être modifiée que par l'application d'une analyse critique, avec l'aide de la tradition arabe.</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lastRenderedPageBreak/>
        <w:t>Pour la foi des musulmans, comme cela a été dit, le Coran est la parole de Dieu, et telle est aussi l'affirmation selon laquelle le livre lui-même des progrès. Pour l'exception de la sourate i. - Qui est une prière pour les hommes - et quelques passages où Muhammad (VI, 104 114; XXVII 93; XLII 8..), Ou les anges (xix. 65; xxxvii 164 sqq..), Parle à la première personne, sans l'intervention de l'impératif d'habitude "dire" (</w:t>
      </w:r>
      <w:proofErr w:type="spellStart"/>
      <w:r w:rsidRPr="00C153B9">
        <w:rPr>
          <w:rFonts w:ascii="Times New Roman" w:eastAsia="Times New Roman" w:hAnsi="Times New Roman" w:cs="Times New Roman"/>
          <w:color w:val="000000"/>
          <w:sz w:val="36"/>
          <w:szCs w:val="36"/>
          <w:shd w:val="clear" w:color="auto" w:fill="FFFFFF"/>
          <w:lang w:eastAsia="fr-FR"/>
        </w:rPr>
        <w:t>sing</w:t>
      </w:r>
      <w:proofErr w:type="spellEnd"/>
      <w:r w:rsidRPr="00C153B9">
        <w:rPr>
          <w:rFonts w:ascii="Times New Roman" w:eastAsia="Times New Roman" w:hAnsi="Times New Roman" w:cs="Times New Roman"/>
          <w:color w:val="000000"/>
          <w:sz w:val="36"/>
          <w:szCs w:val="36"/>
          <w:shd w:val="clear" w:color="auto" w:fill="FFFFFF"/>
          <w:lang w:eastAsia="fr-FR"/>
        </w:rPr>
        <w:t xml:space="preserve">. ou pl.), à travers le haut-parleur est Dieu, soit dans la première personne du singulier, ou plus communément le pluriel de majesté, «nous». Le même mode d'adresse qui nous est familier par les prophètes de l'Ancien Testament, la personnalité humaine disparaît, au moment de l'inspiration, derrière le Dieu par qui il est rempli. Mais tous les grands prophètes hébreux retomber rapidement sur les humains modeste "je", tandis que dans le Coran le divin "je" </w:t>
      </w:r>
      <w:proofErr w:type="gramStart"/>
      <w:r w:rsidRPr="00C153B9">
        <w:rPr>
          <w:rFonts w:ascii="Times New Roman" w:eastAsia="Times New Roman" w:hAnsi="Times New Roman" w:cs="Times New Roman"/>
          <w:color w:val="000000"/>
          <w:sz w:val="36"/>
          <w:szCs w:val="36"/>
          <w:shd w:val="clear" w:color="auto" w:fill="FFFFFF"/>
          <w:lang w:eastAsia="fr-FR"/>
        </w:rPr>
        <w:t>est</w:t>
      </w:r>
      <w:proofErr w:type="gramEnd"/>
      <w:r w:rsidRPr="00C153B9">
        <w:rPr>
          <w:rFonts w:ascii="Times New Roman" w:eastAsia="Times New Roman" w:hAnsi="Times New Roman" w:cs="Times New Roman"/>
          <w:color w:val="000000"/>
          <w:sz w:val="36"/>
          <w:szCs w:val="36"/>
          <w:shd w:val="clear" w:color="auto" w:fill="FFFFFF"/>
          <w:lang w:eastAsia="fr-FR"/>
        </w:rPr>
        <w:t xml:space="preserve"> la forme stéréotypée d'adresse. Mahomet, cependant, se sentait vraiment à être l'instrument de Dieu; cette conscience était sans aucun doute plus brillant de sa première apparition qu'il devint par la suite, mais il n'est jamais entièrement l'abandonnèrent. Nous pourrions donc facilement lui pardonner pour avoir accordé, non seulement les résultats de l'excitation imagination et l'émotion, mais aussi de nombreuses expositions ou des décrets qui ont été le résultat de froid calcul, comme la parole de Dieu, si seulement il avait atteint l'attitude morale pure, qui dans un Isaïe ou d'un Jérémie nous remplit d'admiration, après le cours des âges.</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La justification de la révélation est expliquée dans le Coran lui-même comme suit: Dans le ciel est le texte original («la </w:t>
      </w:r>
      <w:r w:rsidRPr="00C153B9">
        <w:rPr>
          <w:rFonts w:ascii="Times New Roman" w:eastAsia="Times New Roman" w:hAnsi="Times New Roman" w:cs="Times New Roman"/>
          <w:color w:val="000000"/>
          <w:sz w:val="36"/>
          <w:szCs w:val="36"/>
          <w:shd w:val="clear" w:color="auto" w:fill="FFFFFF"/>
          <w:lang w:eastAsia="fr-FR"/>
        </w:rPr>
        <w:lastRenderedPageBreak/>
        <w:t xml:space="preserve">mère du livre», XLIII 3; "un livre caché," LV 77; «une tablette bien gardé.. »LXXXV. 22). Par un processus de "envoyer vers le bas" </w:t>
      </w:r>
      <w:proofErr w:type="gramStart"/>
      <w:r w:rsidRPr="00C153B9">
        <w:rPr>
          <w:rFonts w:ascii="Times New Roman" w:eastAsia="Times New Roman" w:hAnsi="Times New Roman" w:cs="Times New Roman"/>
          <w:color w:val="000000"/>
          <w:sz w:val="36"/>
          <w:szCs w:val="36"/>
          <w:shd w:val="clear" w:color="auto" w:fill="FFFFFF"/>
          <w:lang w:eastAsia="fr-FR"/>
        </w:rPr>
        <w:t>( </w:t>
      </w:r>
      <w:proofErr w:type="spellStart"/>
      <w:r w:rsidRPr="00C153B9">
        <w:rPr>
          <w:rFonts w:ascii="Times New Roman" w:eastAsia="Times New Roman" w:hAnsi="Times New Roman" w:cs="Times New Roman"/>
          <w:i/>
          <w:iCs/>
          <w:color w:val="000000"/>
          <w:sz w:val="36"/>
          <w:szCs w:val="36"/>
          <w:shd w:val="clear" w:color="auto" w:fill="FFFFFF"/>
          <w:lang w:eastAsia="fr-FR"/>
        </w:rPr>
        <w:t>tanzîl</w:t>
      </w:r>
      <w:proofErr w:type="spellEnd"/>
      <w:proofErr w:type="gramEnd"/>
      <w:r w:rsidRPr="00C153B9">
        <w:rPr>
          <w:rFonts w:ascii="Times New Roman" w:eastAsia="Times New Roman" w:hAnsi="Times New Roman" w:cs="Times New Roman"/>
          <w:color w:val="000000"/>
          <w:sz w:val="36"/>
          <w:szCs w:val="36"/>
          <w:shd w:val="clear" w:color="auto" w:fill="FFFFFF"/>
          <w:lang w:eastAsia="fr-FR"/>
        </w:rPr>
        <w:t xml:space="preserve"> ), une pièce après l'autre a été communiquée au Prophète. Le médiateur était un ange, qui est appelé parfois l '"Esprit" (xxvi 193), parfois l'Esprit Saint (XVI 104), et à un moment plus tard, «Gabriel» (II, 91). Cet ange dicte la révélation au Prophète, qui le répète après lui, et après il proclame au monde entier (lxxxvii. 6; etc.) Il est clair que nous avons ici une tentative un peu grossière du Prophète à se représenter le processus plus ou moins inconscient par lequel ses idées se leva, et progressivement pris forme dans son esprit. Il n'est pas étonnant si, dans l'imagerie confondre ces détails ne sont pas toujours auto-cohérent. Quand, par exemple, cet archétype céleste est dit être dans les mains d'un exalté «scribe» (lxxx. 13 </w:t>
      </w:r>
      <w:proofErr w:type="spellStart"/>
      <w:r w:rsidRPr="00C153B9">
        <w:rPr>
          <w:rFonts w:ascii="Times New Roman" w:eastAsia="Times New Roman" w:hAnsi="Times New Roman" w:cs="Times New Roman"/>
          <w:color w:val="000000"/>
          <w:sz w:val="36"/>
          <w:szCs w:val="36"/>
          <w:shd w:val="clear" w:color="auto" w:fill="FFFFFF"/>
          <w:lang w:eastAsia="fr-FR"/>
        </w:rPr>
        <w:t>ss</w:t>
      </w:r>
      <w:proofErr w:type="spellEnd"/>
      <w:r w:rsidRPr="00C153B9">
        <w:rPr>
          <w:rFonts w:ascii="Times New Roman" w:eastAsia="Times New Roman" w:hAnsi="Times New Roman" w:cs="Times New Roman"/>
          <w:color w:val="000000"/>
          <w:sz w:val="36"/>
          <w:szCs w:val="36"/>
          <w:shd w:val="clear" w:color="auto" w:fill="FFFFFF"/>
          <w:lang w:eastAsia="fr-FR"/>
        </w:rPr>
        <w:t>.), Cela semble une transition à un ensemble très différent des idées, à savoir les livres du destin, ou la registre de toutes les actions humaines - conceptions qui sont effectivement trouvé dans le Coran. Il est à observer à tous les événements, que l'idée transcendantale de Mahomet de Dieu, comme un être tout à fait au-dessus du monde, exclut l'idée d'une relation directe entre le prophète et Dieu.</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Il s'agit d'une déclaration explicite du Coran que le livre sacré a été révélé («envoyé») par Dieu, ne sont pas tous à la fois, mais fragmentaires et peu à peu (XXV 34). Cela est évident à partir de la composition réelle de la livre, et est confirmée par la tradition musulmane. C'est-à-dire Muhammad publié ses révélations dans des feuilles volantes plus ou moins. Un seul morceau de ce genre a été appelé non plus, comme toute la </w:t>
      </w:r>
      <w:r w:rsidRPr="00C153B9">
        <w:rPr>
          <w:rFonts w:ascii="Times New Roman" w:eastAsia="Times New Roman" w:hAnsi="Times New Roman" w:cs="Times New Roman"/>
          <w:color w:val="000000"/>
          <w:sz w:val="36"/>
          <w:szCs w:val="36"/>
          <w:shd w:val="clear" w:color="auto" w:fill="FFFFFF"/>
          <w:lang w:eastAsia="fr-FR"/>
        </w:rPr>
        <w:lastRenderedPageBreak/>
        <w:t>collection, </w:t>
      </w:r>
      <w:r w:rsidRPr="00C153B9">
        <w:rPr>
          <w:rFonts w:ascii="Times New Roman" w:eastAsia="Times New Roman" w:hAnsi="Times New Roman" w:cs="Times New Roman"/>
          <w:i/>
          <w:iCs/>
          <w:color w:val="000000"/>
          <w:sz w:val="36"/>
          <w:szCs w:val="36"/>
          <w:shd w:val="clear" w:color="auto" w:fill="FFFFFF"/>
          <w:lang w:eastAsia="fr-FR"/>
        </w:rPr>
        <w:t xml:space="preserve">le </w:t>
      </w:r>
      <w:proofErr w:type="gramStart"/>
      <w:r w:rsidRPr="00C153B9">
        <w:rPr>
          <w:rFonts w:ascii="Times New Roman" w:eastAsia="Times New Roman" w:hAnsi="Times New Roman" w:cs="Times New Roman"/>
          <w:i/>
          <w:iCs/>
          <w:color w:val="000000"/>
          <w:sz w:val="36"/>
          <w:szCs w:val="36"/>
          <w:shd w:val="clear" w:color="auto" w:fill="FFFFFF"/>
          <w:lang w:eastAsia="fr-FR"/>
        </w:rPr>
        <w:t>Coran</w:t>
      </w:r>
      <w:r w:rsidRPr="00C153B9">
        <w:rPr>
          <w:rFonts w:ascii="Times New Roman" w:eastAsia="Times New Roman" w:hAnsi="Times New Roman" w:cs="Times New Roman"/>
          <w:color w:val="000000"/>
          <w:sz w:val="36"/>
          <w:szCs w:val="36"/>
          <w:shd w:val="clear" w:color="auto" w:fill="FFFFFF"/>
          <w:lang w:eastAsia="fr-FR"/>
        </w:rPr>
        <w:t> ,</w:t>
      </w:r>
      <w:proofErr w:type="gramEnd"/>
      <w:r w:rsidRPr="00C153B9">
        <w:rPr>
          <w:rFonts w:ascii="Times New Roman" w:eastAsia="Times New Roman" w:hAnsi="Times New Roman" w:cs="Times New Roman"/>
          <w:color w:val="000000"/>
          <w:sz w:val="36"/>
          <w:szCs w:val="36"/>
          <w:shd w:val="clear" w:color="auto" w:fill="FFFFFF"/>
          <w:lang w:eastAsia="fr-FR"/>
        </w:rPr>
        <w:t xml:space="preserve"> c'est à dire, la «lecture», ou plutôt «récitation», ou </w:t>
      </w:r>
      <w:proofErr w:type="spellStart"/>
      <w:r w:rsidRPr="00C153B9">
        <w:rPr>
          <w:rFonts w:ascii="Times New Roman" w:eastAsia="Times New Roman" w:hAnsi="Times New Roman" w:cs="Times New Roman"/>
          <w:i/>
          <w:iCs/>
          <w:color w:val="000000"/>
          <w:sz w:val="36"/>
          <w:szCs w:val="36"/>
          <w:shd w:val="clear" w:color="auto" w:fill="FFFFFF"/>
          <w:lang w:eastAsia="fr-FR"/>
        </w:rPr>
        <w:t>kitab</w:t>
      </w:r>
      <w:proofErr w:type="spellEnd"/>
      <w:r w:rsidRPr="00C153B9">
        <w:rPr>
          <w:rFonts w:ascii="Times New Roman" w:eastAsia="Times New Roman" w:hAnsi="Times New Roman" w:cs="Times New Roman"/>
          <w:color w:val="000000"/>
          <w:sz w:val="36"/>
          <w:szCs w:val="36"/>
          <w:shd w:val="clear" w:color="auto" w:fill="FFFFFF"/>
          <w:lang w:eastAsia="fr-FR"/>
        </w:rPr>
        <w:t> , c'est à dire, «l'écriture», ou </w:t>
      </w:r>
      <w:r w:rsidRPr="00C153B9">
        <w:rPr>
          <w:rFonts w:ascii="Times New Roman" w:eastAsia="Times New Roman" w:hAnsi="Times New Roman" w:cs="Times New Roman"/>
          <w:i/>
          <w:iCs/>
          <w:color w:val="000000"/>
          <w:sz w:val="36"/>
          <w:szCs w:val="36"/>
          <w:shd w:val="clear" w:color="auto" w:fill="FFFFFF"/>
          <w:lang w:eastAsia="fr-FR"/>
        </w:rPr>
        <w:t>la sourate</w:t>
      </w:r>
      <w:r w:rsidRPr="00C153B9">
        <w:rPr>
          <w:rFonts w:ascii="Times New Roman" w:eastAsia="Times New Roman" w:hAnsi="Times New Roman" w:cs="Times New Roman"/>
          <w:color w:val="000000"/>
          <w:sz w:val="36"/>
          <w:szCs w:val="36"/>
          <w:shd w:val="clear" w:color="auto" w:fill="FFFFFF"/>
          <w:lang w:eastAsia="fr-FR"/>
        </w:rPr>
        <w:t> , qui est la fin de l'hébreu </w:t>
      </w:r>
      <w:proofErr w:type="spellStart"/>
      <w:r w:rsidRPr="00C153B9">
        <w:rPr>
          <w:rFonts w:ascii="Times New Roman" w:eastAsia="Times New Roman" w:hAnsi="Times New Roman" w:cs="Times New Roman"/>
          <w:i/>
          <w:iCs/>
          <w:color w:val="000000"/>
          <w:sz w:val="36"/>
          <w:szCs w:val="36"/>
          <w:shd w:val="clear" w:color="auto" w:fill="FFFFFF"/>
          <w:lang w:eastAsia="fr-FR"/>
        </w:rPr>
        <w:t>shura</w:t>
      </w:r>
      <w:proofErr w:type="spellEnd"/>
      <w:r w:rsidRPr="00C153B9">
        <w:rPr>
          <w:rFonts w:ascii="Times New Roman" w:eastAsia="Times New Roman" w:hAnsi="Times New Roman" w:cs="Times New Roman"/>
          <w:color w:val="000000"/>
          <w:sz w:val="36"/>
          <w:szCs w:val="36"/>
          <w:shd w:val="clear" w:color="auto" w:fill="FFFFFF"/>
          <w:lang w:eastAsia="fr-FR"/>
        </w:rPr>
        <w:t xml:space="preserve"> , et signifie littéralement «série». Le dernier est devenu, dans la vie de Mahomet, la désignation régulière des différentes sections à la différence de toute la collection, et en conséquence, il est le nom donné aux chapitres séparés du Coran existantes. Ces chapitres sont de longueur inégale. Comme bon nombre des plus courtes sont sans doute terminer en eux-mêmes, il est naturel de supposer que le plus long, qui sont parfois très complets, ont surgi de la fusion de diverses révélations origine distincte. Cette supposition est favorisée par les nombreuses traditions qui nous donnent les circonstances dans lesquelles tel ou tel morceau court, maintenant incorporé dans une section plus importante, a été révélé, et aussi par le fait que la connexion de pensée dans les sourates actuelle semble souvent être </w:t>
      </w:r>
      <w:proofErr w:type="gramStart"/>
      <w:r w:rsidRPr="00C153B9">
        <w:rPr>
          <w:rFonts w:ascii="Times New Roman" w:eastAsia="Times New Roman" w:hAnsi="Times New Roman" w:cs="Times New Roman"/>
          <w:color w:val="000000"/>
          <w:sz w:val="36"/>
          <w:szCs w:val="36"/>
          <w:shd w:val="clear" w:color="auto" w:fill="FFFFFF"/>
          <w:lang w:eastAsia="fr-FR"/>
        </w:rPr>
        <w:t>interrompu . </w:t>
      </w:r>
      <w:proofErr w:type="gramEnd"/>
      <w:r w:rsidRPr="00C153B9">
        <w:rPr>
          <w:rFonts w:ascii="Times New Roman" w:eastAsia="Times New Roman" w:hAnsi="Times New Roman" w:cs="Times New Roman"/>
          <w:color w:val="000000"/>
          <w:sz w:val="36"/>
          <w:szCs w:val="36"/>
          <w:shd w:val="clear" w:color="auto" w:fill="FFFFFF"/>
          <w:lang w:eastAsia="fr-FR"/>
        </w:rPr>
        <w:t xml:space="preserve">Et en réalité de nombreux morceaux de longues sourates doivent être coupés comme indépendantes à l'origine, même dans les courtes pièces sont souvent trouvés, qui ne peut pas avoir été là au début. Dans le même temps nous devons nous garder de prendre cette opération de tamisage trop loin - comme je me crois l'avoir fait dans mes œuvres précédentes, et comme </w:t>
      </w:r>
      <w:proofErr w:type="spellStart"/>
      <w:r w:rsidRPr="00C153B9">
        <w:rPr>
          <w:rFonts w:ascii="Times New Roman" w:eastAsia="Times New Roman" w:hAnsi="Times New Roman" w:cs="Times New Roman"/>
          <w:color w:val="000000"/>
          <w:sz w:val="36"/>
          <w:szCs w:val="36"/>
          <w:shd w:val="clear" w:color="auto" w:fill="FFFFFF"/>
          <w:lang w:eastAsia="fr-FR"/>
        </w:rPr>
        <w:t>Sprenger</w:t>
      </w:r>
      <w:proofErr w:type="spellEnd"/>
      <w:r w:rsidRPr="00C153B9">
        <w:rPr>
          <w:rFonts w:ascii="Times New Roman" w:eastAsia="Times New Roman" w:hAnsi="Times New Roman" w:cs="Times New Roman"/>
          <w:color w:val="000000"/>
          <w:sz w:val="36"/>
          <w:szCs w:val="36"/>
          <w:shd w:val="clear" w:color="auto" w:fill="FFFFFF"/>
          <w:lang w:eastAsia="fr-FR"/>
        </w:rPr>
        <w:t xml:space="preserve"> dans son grand livre sur Mohammed a aussi parfois l'impression de faire. Que certains sourates ont été d'une longueur considérable de la première est considérée, par exemple, de </w:t>
      </w:r>
      <w:proofErr w:type="gramStart"/>
      <w:r w:rsidRPr="00C153B9">
        <w:rPr>
          <w:rFonts w:ascii="Times New Roman" w:eastAsia="Times New Roman" w:hAnsi="Times New Roman" w:cs="Times New Roman"/>
          <w:color w:val="000000"/>
          <w:sz w:val="36"/>
          <w:szCs w:val="36"/>
          <w:shd w:val="clear" w:color="auto" w:fill="FFFFFF"/>
          <w:lang w:eastAsia="fr-FR"/>
        </w:rPr>
        <w:t>xii.,</w:t>
      </w:r>
      <w:proofErr w:type="gramEnd"/>
      <w:r w:rsidRPr="00C153B9">
        <w:rPr>
          <w:rFonts w:ascii="Times New Roman" w:eastAsia="Times New Roman" w:hAnsi="Times New Roman" w:cs="Times New Roman"/>
          <w:color w:val="000000"/>
          <w:sz w:val="36"/>
          <w:szCs w:val="36"/>
          <w:shd w:val="clear" w:color="auto" w:fill="FFFFFF"/>
          <w:lang w:eastAsia="fr-FR"/>
        </w:rPr>
        <w:t xml:space="preserve"> Qui contient une brève introduction, puis l'histoire de Joseph, puis quelques observations finales et est donc parfaitement homogène. De la même manière, </w:t>
      </w:r>
      <w:proofErr w:type="gramStart"/>
      <w:r w:rsidRPr="00C153B9">
        <w:rPr>
          <w:rFonts w:ascii="Times New Roman" w:eastAsia="Times New Roman" w:hAnsi="Times New Roman" w:cs="Times New Roman"/>
          <w:color w:val="000000"/>
          <w:sz w:val="36"/>
          <w:szCs w:val="36"/>
          <w:shd w:val="clear" w:color="auto" w:fill="FFFFFF"/>
          <w:lang w:eastAsia="fr-FR"/>
        </w:rPr>
        <w:t>xx.,</w:t>
      </w:r>
      <w:proofErr w:type="gramEnd"/>
      <w:r w:rsidRPr="00C153B9">
        <w:rPr>
          <w:rFonts w:ascii="Times New Roman" w:eastAsia="Times New Roman" w:hAnsi="Times New Roman" w:cs="Times New Roman"/>
          <w:color w:val="000000"/>
          <w:sz w:val="36"/>
          <w:szCs w:val="36"/>
          <w:shd w:val="clear" w:color="auto" w:fill="FFFFFF"/>
          <w:lang w:eastAsia="fr-FR"/>
        </w:rPr>
        <w:t xml:space="preserve"> Qui est principalement occupé par l'histoire de Moïse, forme un </w:t>
      </w:r>
      <w:r w:rsidRPr="00C153B9">
        <w:rPr>
          <w:rFonts w:ascii="Times New Roman" w:eastAsia="Times New Roman" w:hAnsi="Times New Roman" w:cs="Times New Roman"/>
          <w:color w:val="000000"/>
          <w:sz w:val="36"/>
          <w:szCs w:val="36"/>
          <w:shd w:val="clear" w:color="auto" w:fill="FFFFFF"/>
          <w:lang w:eastAsia="fr-FR"/>
        </w:rPr>
        <w:lastRenderedPageBreak/>
        <w:t>tout complet. La même chose est vraie du XVIII, qui, à première vue semble tomber en plusieurs morceaux</w:t>
      </w:r>
      <w:proofErr w:type="gramStart"/>
      <w:r w:rsidRPr="00C153B9">
        <w:rPr>
          <w:rFonts w:ascii="Times New Roman" w:eastAsia="Times New Roman" w:hAnsi="Times New Roman" w:cs="Times New Roman"/>
          <w:color w:val="000000"/>
          <w:sz w:val="36"/>
          <w:szCs w:val="36"/>
          <w:shd w:val="clear" w:color="auto" w:fill="FFFFFF"/>
          <w:lang w:eastAsia="fr-FR"/>
        </w:rPr>
        <w:t>;.</w:t>
      </w:r>
      <w:proofErr w:type="gramEnd"/>
      <w:r w:rsidRPr="00C153B9">
        <w:rPr>
          <w:rFonts w:ascii="Times New Roman" w:eastAsia="Times New Roman" w:hAnsi="Times New Roman" w:cs="Times New Roman"/>
          <w:color w:val="000000"/>
          <w:sz w:val="36"/>
          <w:szCs w:val="36"/>
          <w:shd w:val="clear" w:color="auto" w:fill="FFFFFF"/>
          <w:lang w:eastAsia="fr-FR"/>
        </w:rPr>
        <w:t xml:space="preserve"> L'histoire des sept dormants, le récit grotesque Moïse, et que sur Alexander «le Cornu</w:t>
      </w:r>
      <w:proofErr w:type="gramStart"/>
      <w:r w:rsidRPr="00C153B9">
        <w:rPr>
          <w:rFonts w:ascii="Times New Roman" w:eastAsia="Times New Roman" w:hAnsi="Times New Roman" w:cs="Times New Roman"/>
          <w:color w:val="000000"/>
          <w:sz w:val="36"/>
          <w:szCs w:val="36"/>
          <w:shd w:val="clear" w:color="auto" w:fill="FFFFFF"/>
          <w:lang w:eastAsia="fr-FR"/>
        </w:rPr>
        <w:t>,«</w:t>
      </w:r>
      <w:proofErr w:type="gramEnd"/>
      <w:r w:rsidRPr="00C153B9">
        <w:rPr>
          <w:rFonts w:ascii="Times New Roman" w:eastAsia="Times New Roman" w:hAnsi="Times New Roman" w:cs="Times New Roman"/>
          <w:color w:val="000000"/>
          <w:sz w:val="36"/>
          <w:szCs w:val="36"/>
          <w:shd w:val="clear" w:color="auto" w:fill="FFFFFF"/>
          <w:lang w:eastAsia="fr-FR"/>
        </w:rPr>
        <w:t xml:space="preserve"> sont tous reliés entre eux et les mêmes rimes fonctionne à travers la sourate entière. Même dans les récits séparés, nous pouvons observer comment le Coran facilement passe d'un sujet à l'autre, comment peu de soin est pris pour exprimer toutes les transitions de la pensée, et comment les clauses fréquents sont omis, qui sont presque indispensables. Nous ne sommes pas en liberté, par conséquent, dans tous les cas où la connexion dans le Coran est obscur, de dire qu'il est vraiment cassée, et il posé comme le patchwork maladroit d'une main plus tard. Même dans </w:t>
      </w:r>
      <w:proofErr w:type="gramStart"/>
      <w:r w:rsidRPr="00C153B9">
        <w:rPr>
          <w:rFonts w:ascii="Times New Roman" w:eastAsia="Times New Roman" w:hAnsi="Times New Roman" w:cs="Times New Roman"/>
          <w:color w:val="000000"/>
          <w:sz w:val="36"/>
          <w:szCs w:val="36"/>
          <w:shd w:val="clear" w:color="auto" w:fill="FFFFFF"/>
          <w:lang w:eastAsia="fr-FR"/>
        </w:rPr>
        <w:t>la vieille poésie arabe telles</w:t>
      </w:r>
      <w:proofErr w:type="gramEnd"/>
      <w:r w:rsidRPr="00C153B9">
        <w:rPr>
          <w:rFonts w:ascii="Times New Roman" w:eastAsia="Times New Roman" w:hAnsi="Times New Roman" w:cs="Times New Roman"/>
          <w:color w:val="000000"/>
          <w:sz w:val="36"/>
          <w:szCs w:val="36"/>
          <w:shd w:val="clear" w:color="auto" w:fill="FFFFFF"/>
          <w:lang w:eastAsia="fr-FR"/>
        </w:rPr>
        <w:t xml:space="preserve"> transitions abruptes sont des cas très fréquents. Il n'est pas rare que le Coran, après un nouveau sujet a été inscrit sur, pour revenir graduellement ou soudainement au thème ancien - une preuve qu'il </w:t>
      </w:r>
      <w:proofErr w:type="spellStart"/>
      <w:r w:rsidRPr="00C153B9">
        <w:rPr>
          <w:rFonts w:ascii="Times New Roman" w:eastAsia="Times New Roman" w:hAnsi="Times New Roman" w:cs="Times New Roman"/>
          <w:color w:val="000000"/>
          <w:sz w:val="36"/>
          <w:szCs w:val="36"/>
          <w:shd w:val="clear" w:color="auto" w:fill="FFFFFF"/>
          <w:lang w:eastAsia="fr-FR"/>
        </w:rPr>
        <w:t>ya</w:t>
      </w:r>
      <w:proofErr w:type="spellEnd"/>
      <w:r w:rsidRPr="00C153B9">
        <w:rPr>
          <w:rFonts w:ascii="Times New Roman" w:eastAsia="Times New Roman" w:hAnsi="Times New Roman" w:cs="Times New Roman"/>
          <w:color w:val="000000"/>
          <w:sz w:val="36"/>
          <w:szCs w:val="36"/>
          <w:shd w:val="clear" w:color="auto" w:fill="FFFFFF"/>
          <w:lang w:eastAsia="fr-FR"/>
        </w:rPr>
        <w:t xml:space="preserve"> séparation au moins ne doit pas être pensé. En bref, même imparfaitement le Coran peut avoir été expurgées, dans la majorité des cas, les sourates présentes sont identiques aux originaux.</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Comment ces révélations réellement surgi dans l'esprit de Muhammad est une question qui est presque aussi ralenti à discuter, car il serait d'analyser le fonctionnement de l'esprit d'un poète. En début de sa carrière, parfois peut-être dans ses phases ultérieures aussi, de nombreuses révélations dû éclater de lui, dans une excitation incontrôlable, de sorte qu'il ne pouvait pas les considérer autrement que comme des </w:t>
      </w:r>
      <w:r w:rsidRPr="00C153B9">
        <w:rPr>
          <w:rFonts w:ascii="Times New Roman" w:eastAsia="Times New Roman" w:hAnsi="Times New Roman" w:cs="Times New Roman"/>
          <w:color w:val="000000"/>
          <w:sz w:val="36"/>
          <w:szCs w:val="36"/>
          <w:shd w:val="clear" w:color="auto" w:fill="FFFFFF"/>
          <w:lang w:eastAsia="fr-FR"/>
        </w:rPr>
        <w:lastRenderedPageBreak/>
        <w:t>inspirations divines. Nous devons garder à l'esprit qu'il était froide aucun penseur systématique, mais un visionnaire Oriental, élevé dans la superstition grossière, et sans discipline intellectuelle; un homme dont le tempérament nerveux, avait été puissamment travaillé par les austérités ascétiques, et qui était d'autant plus irritée par l'opposition qu'il rencontre, parce qu'il avait peu de l'héroïque dans sa nature. Rempli de ses idées religieuses et des visions, il pourrait bien s'imaginer qu'il a entendu l'ange lui candidates à réciter ce qu'on lui disait. Il peut y avoir eu beaucoup une révélation de ce genre qui n'a jamais entendu parler, mais lui-même, comme il se répétait dans le silence de la nuit (lxxiii. 4). En effet, le Coran lui-même avoue qu'il a oublié quelques révélations (lxxxvii. 6). Mais de loin la plus grande partie du livre est sans doute le résultat de la délibération, a touché plus ou moins avec l'émotion et animé par une certaine rhétorique, plutôt que de briller poétique. De nombreux passages sont basés sur une réflexion purement intellectuelle. Il est dit que Mahomet prononça à l'occasion d'un tel passage, immédiatement après l'une de ces crises d'épilepsie, qui non seulement ses partisans, mais (pour un temps au moins), il lui aussi, considéré comme jetons de relations avec les puissances supérieures. Si tel est le cas, il est impossible de dire si le truc était dans l'énoncé de la révélation ou dans la même forme.</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Comment les différents morceaux du Coran a pris la forme littéraire est incertain. Mahomet lui-même, autant que nous pouvons découvrir, jamais écrit quoi que ce soit. La question de savoir si il pouvait lire et écrire a été beaucoup discutée </w:t>
      </w:r>
      <w:r w:rsidRPr="00C153B9">
        <w:rPr>
          <w:rFonts w:ascii="Times New Roman" w:eastAsia="Times New Roman" w:hAnsi="Times New Roman" w:cs="Times New Roman"/>
          <w:color w:val="000000"/>
          <w:sz w:val="36"/>
          <w:szCs w:val="36"/>
          <w:shd w:val="clear" w:color="auto" w:fill="FFFFFF"/>
          <w:lang w:eastAsia="fr-FR"/>
        </w:rPr>
        <w:lastRenderedPageBreak/>
        <w:t xml:space="preserve">chez les musulmans, malheureusement plus avec des arguments dogmatiques et des traditions fausses que les preuves authentiques. A l'heure actuelle, on est enclin à dire qu'il était pas tout à fait </w:t>
      </w:r>
      <w:proofErr w:type="gramStart"/>
      <w:r w:rsidRPr="00C153B9">
        <w:rPr>
          <w:rFonts w:ascii="Times New Roman" w:eastAsia="Times New Roman" w:hAnsi="Times New Roman" w:cs="Times New Roman"/>
          <w:color w:val="000000"/>
          <w:sz w:val="36"/>
          <w:szCs w:val="36"/>
          <w:shd w:val="clear" w:color="auto" w:fill="FFFFFF"/>
          <w:lang w:eastAsia="fr-FR"/>
        </w:rPr>
        <w:t>ignorants</w:t>
      </w:r>
      <w:proofErr w:type="gramEnd"/>
      <w:r w:rsidRPr="00C153B9">
        <w:rPr>
          <w:rFonts w:ascii="Times New Roman" w:eastAsia="Times New Roman" w:hAnsi="Times New Roman" w:cs="Times New Roman"/>
          <w:color w:val="000000"/>
          <w:sz w:val="36"/>
          <w:szCs w:val="36"/>
          <w:shd w:val="clear" w:color="auto" w:fill="FFFFFF"/>
          <w:lang w:eastAsia="fr-FR"/>
        </w:rPr>
        <w:t xml:space="preserve"> de ces arts, mais que voulez partir de la pratique, il a trouvé commode d'employer quelqu'un d'autre quand il avait quelque chose à écrire. Après l'émigration à Médine (AD 622), on nous dit que des morceaux courts - principalement des décisions judiciaires - ont été prises immédiatement après avoir révélé qu'ils étaient, par une adhérente qui il convoqué dans le but, de sorte que rien ne s'opposait à la manière de leur publication. Il est donc probable que dans La Mecque, où, comme dans une ville marchande, l'écriture est plus fréquente que dans la Médina, un lieu d'agriculture, il avait déjà commencé à avoir ses oracles commis à l'écriture. Que même de longues portions du Coran existait sous forme écrite à partir d'une date précoce peut être assez sûre déduite de diverses indications, en particulier du fait que le Prophète à la Mecque avait causé insertions à faire, et les morceaux à effacer, dans son révélations antérieures. Car on ne peut supposer qu'il connaissait les sourates plus par </w:t>
      </w:r>
      <w:proofErr w:type="spellStart"/>
      <w:r w:rsidRPr="00C153B9">
        <w:rPr>
          <w:rFonts w:ascii="Times New Roman" w:eastAsia="Times New Roman" w:hAnsi="Times New Roman" w:cs="Times New Roman"/>
          <w:color w:val="000000"/>
          <w:sz w:val="36"/>
          <w:szCs w:val="36"/>
          <w:shd w:val="clear" w:color="auto" w:fill="FFFFFF"/>
          <w:lang w:eastAsia="fr-FR"/>
        </w:rPr>
        <w:t>coeur</w:t>
      </w:r>
      <w:proofErr w:type="spellEnd"/>
      <w:r w:rsidRPr="00C153B9">
        <w:rPr>
          <w:rFonts w:ascii="Times New Roman" w:eastAsia="Times New Roman" w:hAnsi="Times New Roman" w:cs="Times New Roman"/>
          <w:color w:val="000000"/>
          <w:sz w:val="36"/>
          <w:szCs w:val="36"/>
          <w:shd w:val="clear" w:color="auto" w:fill="FFFFFF"/>
          <w:lang w:eastAsia="fr-FR"/>
        </w:rPr>
        <w:t xml:space="preserve"> si parfaitement qu'il était capable après un temps de poser son doigt sur aucun passage </w:t>
      </w:r>
      <w:proofErr w:type="spellStart"/>
      <w:r w:rsidRPr="00C153B9">
        <w:rPr>
          <w:rFonts w:ascii="Times New Roman" w:eastAsia="Times New Roman" w:hAnsi="Times New Roman" w:cs="Times New Roman"/>
          <w:color w:val="000000"/>
          <w:sz w:val="36"/>
          <w:szCs w:val="36"/>
          <w:shd w:val="clear" w:color="auto" w:fill="FFFFFF"/>
          <w:lang w:eastAsia="fr-FR"/>
        </w:rPr>
        <w:t>particulier.Dans</w:t>
      </w:r>
      <w:proofErr w:type="spellEnd"/>
      <w:r w:rsidRPr="00C153B9">
        <w:rPr>
          <w:rFonts w:ascii="Times New Roman" w:eastAsia="Times New Roman" w:hAnsi="Times New Roman" w:cs="Times New Roman"/>
          <w:color w:val="000000"/>
          <w:sz w:val="36"/>
          <w:szCs w:val="36"/>
          <w:shd w:val="clear" w:color="auto" w:fill="FFFFFF"/>
          <w:lang w:eastAsia="fr-FR"/>
        </w:rPr>
        <w:t xml:space="preserve"> certains cas, en effet, il peut avoir trop compté sur sa mémoire. Par exemple, il semble avoir dicté à l'occasion de la même sourate à des personnes différentes en termes légèrement différents. Dans de tels cas, sans doute, il peut avoir en partie destiné à introduire des améliorations, et aussi longtemps que la différence était simplement dans l'expression, sans affecter le sens, on pourrait </w:t>
      </w:r>
      <w:r w:rsidRPr="00C153B9">
        <w:rPr>
          <w:rFonts w:ascii="Times New Roman" w:eastAsia="Times New Roman" w:hAnsi="Times New Roman" w:cs="Times New Roman"/>
          <w:color w:val="000000"/>
          <w:sz w:val="36"/>
          <w:szCs w:val="36"/>
          <w:shd w:val="clear" w:color="auto" w:fill="FFFFFF"/>
          <w:lang w:eastAsia="fr-FR"/>
        </w:rPr>
        <w:lastRenderedPageBreak/>
        <w:t xml:space="preserve">parfois ne perplexité à ses disciples. Aucun d'entre eux </w:t>
      </w:r>
      <w:proofErr w:type="gramStart"/>
      <w:r w:rsidRPr="00C153B9">
        <w:rPr>
          <w:rFonts w:ascii="Times New Roman" w:eastAsia="Times New Roman" w:hAnsi="Times New Roman" w:cs="Times New Roman"/>
          <w:color w:val="000000"/>
          <w:sz w:val="36"/>
          <w:szCs w:val="36"/>
          <w:shd w:val="clear" w:color="auto" w:fill="FFFFFF"/>
          <w:lang w:eastAsia="fr-FR"/>
        </w:rPr>
        <w:t>avaient</w:t>
      </w:r>
      <w:proofErr w:type="gramEnd"/>
      <w:r w:rsidRPr="00C153B9">
        <w:rPr>
          <w:rFonts w:ascii="Times New Roman" w:eastAsia="Times New Roman" w:hAnsi="Times New Roman" w:cs="Times New Roman"/>
          <w:color w:val="000000"/>
          <w:sz w:val="36"/>
          <w:szCs w:val="36"/>
          <w:shd w:val="clear" w:color="auto" w:fill="FFFFFF"/>
          <w:lang w:eastAsia="fr-FR"/>
        </w:rPr>
        <w:t xml:space="preserve"> pédanterie littéraire assez pour s'interroger sur la cohérence de la révélation divine sur cette terre. Dans ce cas particulier, cependant, la différence de la lecture était trop importante pour être négligée. Ainsi, le Coran lui-même avoue que les incroyants jette comme un reproche pour le Prophète que Dieu parfois substitué un verset par un autre (XVI. 103). À une occasion, quand un différend a surgi entre deux de ses propres partisans à la vraie lecture d'un passage qui avaient tous deux reçu du Prophète lui-même, Mahomet aurait expliqué que le Coran a été révélé en sept formes. Dans ce dicton, qui est peut-être vrai, sept stands, bien sûr, comme dans beaucoup d'autres cas, pour un nombre indéfini mais limité. Mais on peut imaginer quel monde d'ennuis qu'il en a coûté les théologiens musulmans pour expliquer le dicton, conformément à leurs croyances dogmatiques. Un grand nombre d'explications sont en cours, dont certains prétendent l'autorité du Prophète lui-même, comme, en effet énoncés fictifs de Muhammad </w:t>
      </w:r>
      <w:proofErr w:type="gramStart"/>
      <w:r w:rsidRPr="00C153B9">
        <w:rPr>
          <w:rFonts w:ascii="Times New Roman" w:eastAsia="Times New Roman" w:hAnsi="Times New Roman" w:cs="Times New Roman"/>
          <w:color w:val="000000"/>
          <w:sz w:val="36"/>
          <w:szCs w:val="36"/>
          <w:shd w:val="clear" w:color="auto" w:fill="FFFFFF"/>
          <w:lang w:eastAsia="fr-FR"/>
        </w:rPr>
        <w:t>jouer</w:t>
      </w:r>
      <w:proofErr w:type="gramEnd"/>
      <w:r w:rsidRPr="00C153B9">
        <w:rPr>
          <w:rFonts w:ascii="Times New Roman" w:eastAsia="Times New Roman" w:hAnsi="Times New Roman" w:cs="Times New Roman"/>
          <w:color w:val="000000"/>
          <w:sz w:val="36"/>
          <w:szCs w:val="36"/>
          <w:shd w:val="clear" w:color="auto" w:fill="FFFFFF"/>
          <w:lang w:eastAsia="fr-FR"/>
        </w:rPr>
        <w:t xml:space="preserve"> tout au long d'une partie bien en vue dans l'exégèse du Coran. Une interprétation très favori, mais insoutenable est que les «sept formes" sont sept dialectes différents.</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Lorsque de tels écarts est venu à la connaissance de Muhammad il était sans doute son désir que seul l'un des textes contradictoires devraient être considérés comme authentiques, seulement il ne s'est jamais donné beaucoup de mal à avoir réalisé son vœu en vigueur. Bien qu'en théorie, il était un défenseur de l'inspiration verbale, il n'a pas poussé la </w:t>
      </w:r>
      <w:r w:rsidRPr="00C153B9">
        <w:rPr>
          <w:rFonts w:ascii="Times New Roman" w:eastAsia="Times New Roman" w:hAnsi="Times New Roman" w:cs="Times New Roman"/>
          <w:color w:val="000000"/>
          <w:sz w:val="36"/>
          <w:szCs w:val="36"/>
          <w:shd w:val="clear" w:color="auto" w:fill="FFFFFF"/>
          <w:lang w:eastAsia="fr-FR"/>
        </w:rPr>
        <w:lastRenderedPageBreak/>
        <w:t>doctrine à ses conséquences extrêmes, son bon sens pratique ne prennent pas ces choses, afin strictement comme les théologiens des siècles plus tard. Parfois, cependant, il ne supprime des sections entières ou des versets, enjoignant ses partisans à effacer ou à les oublier, et les déclarant être "</w:t>
      </w:r>
      <w:proofErr w:type="spellStart"/>
      <w:r w:rsidRPr="00C153B9">
        <w:rPr>
          <w:rFonts w:ascii="Times New Roman" w:eastAsia="Times New Roman" w:hAnsi="Times New Roman" w:cs="Times New Roman"/>
          <w:color w:val="000000"/>
          <w:sz w:val="36"/>
          <w:szCs w:val="36"/>
          <w:shd w:val="clear" w:color="auto" w:fill="FFFFFF"/>
          <w:lang w:eastAsia="fr-FR"/>
        </w:rPr>
        <w:t>abrogée".Un</w:t>
      </w:r>
      <w:proofErr w:type="spellEnd"/>
      <w:r w:rsidRPr="00C153B9">
        <w:rPr>
          <w:rFonts w:ascii="Times New Roman" w:eastAsia="Times New Roman" w:hAnsi="Times New Roman" w:cs="Times New Roman"/>
          <w:color w:val="000000"/>
          <w:sz w:val="36"/>
          <w:szCs w:val="36"/>
          <w:shd w:val="clear" w:color="auto" w:fill="FFFFFF"/>
          <w:lang w:eastAsia="fr-FR"/>
        </w:rPr>
        <w:t xml:space="preserve"> cas très remarquable est que les deux versets dans </w:t>
      </w:r>
      <w:proofErr w:type="gramStart"/>
      <w:r w:rsidRPr="00C153B9">
        <w:rPr>
          <w:rFonts w:ascii="Times New Roman" w:eastAsia="Times New Roman" w:hAnsi="Times New Roman" w:cs="Times New Roman"/>
          <w:color w:val="000000"/>
          <w:sz w:val="36"/>
          <w:szCs w:val="36"/>
          <w:shd w:val="clear" w:color="auto" w:fill="FFFFFF"/>
          <w:lang w:eastAsia="fr-FR"/>
        </w:rPr>
        <w:t>liii.,</w:t>
      </w:r>
      <w:proofErr w:type="gramEnd"/>
      <w:r w:rsidRPr="00C153B9">
        <w:rPr>
          <w:rFonts w:ascii="Times New Roman" w:eastAsia="Times New Roman" w:hAnsi="Times New Roman" w:cs="Times New Roman"/>
          <w:color w:val="000000"/>
          <w:sz w:val="36"/>
          <w:szCs w:val="36"/>
          <w:shd w:val="clear" w:color="auto" w:fill="FFFFFF"/>
          <w:lang w:eastAsia="fr-FR"/>
        </w:rPr>
        <w:t xml:space="preserve"> Quand il avait reconnu trois déesses païennes comme des êtres supérieurs, possédant une influence auprès de Dieu. Ce qu'il avait fait dans un moment de faiblesse, de gagner ses compatriotes par un compromis qui laissait encore Allah dans le rang le plus élevé. Il a atteint son but, certes, mais fut bientôt visité par les remords, et a déclaré les mots en question ont été les inspirations du Malin.</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Voilà pour les lectures abrogé; le cas est quelque peu différent quand nous venons à l'abrogation des lois et des orientations pour les musulmans, qui se produit souvent dans le Coran. Il n'</w:t>
      </w:r>
      <w:proofErr w:type="spellStart"/>
      <w:r w:rsidRPr="00C153B9">
        <w:rPr>
          <w:rFonts w:ascii="Times New Roman" w:eastAsia="Times New Roman" w:hAnsi="Times New Roman" w:cs="Times New Roman"/>
          <w:color w:val="000000"/>
          <w:sz w:val="36"/>
          <w:szCs w:val="36"/>
          <w:shd w:val="clear" w:color="auto" w:fill="FFFFFF"/>
          <w:lang w:eastAsia="fr-FR"/>
        </w:rPr>
        <w:t>ya</w:t>
      </w:r>
      <w:proofErr w:type="spellEnd"/>
      <w:r w:rsidRPr="00C153B9">
        <w:rPr>
          <w:rFonts w:ascii="Times New Roman" w:eastAsia="Times New Roman" w:hAnsi="Times New Roman" w:cs="Times New Roman"/>
          <w:color w:val="000000"/>
          <w:sz w:val="36"/>
          <w:szCs w:val="36"/>
          <w:shd w:val="clear" w:color="auto" w:fill="FFFFFF"/>
          <w:lang w:eastAsia="fr-FR"/>
        </w:rPr>
        <w:t xml:space="preserve"> rien dans ce en contradiction avec l'idée de Mahomet de Dieu. Dieu est pour lui un despote absolu, qui déclare une chose bonne ou mauvaise de l'absence de nécessité inhérente, mais par sa Fiat arbitraire. Ce Dieu varie ses commandements au plaisir, prescrit une loi pour les chrétiens, une autre pour les juifs et un tiers pour les musulmans; non, il change même ses instructions pour les musulmans quand il lui plaît. Ainsi, par exemple, le Coran contient des directions très différentes, adaptées aux diverses circonstances, comme le traitement qui sont idolâtres de recevoir des mains des croyants. Mais Muhammad montré aucune inquiétude à avoir ces textes remplacé détruits. Les croyants pourraient être en aucune </w:t>
      </w:r>
      <w:r w:rsidRPr="00C153B9">
        <w:rPr>
          <w:rFonts w:ascii="Times New Roman" w:eastAsia="Times New Roman" w:hAnsi="Times New Roman" w:cs="Times New Roman"/>
          <w:color w:val="000000"/>
          <w:sz w:val="36"/>
          <w:szCs w:val="36"/>
          <w:shd w:val="clear" w:color="auto" w:fill="FFFFFF"/>
          <w:lang w:eastAsia="fr-FR"/>
        </w:rPr>
        <w:lastRenderedPageBreak/>
        <w:t xml:space="preserve">incertitude quant à savoir lequel des deux passages contradictoires est restée sur la force, et ils pourraient encore trouver l'édification de ce qui était devenu obsolète. Que les générations futures risquent de ne pas si facilement distinguer le "l'abrogation" de la "abroger" n'a pas eu lieu à Mahomet, dont la vision, assez naturellement, rarement étendu à l'avenir de sa communauté religieuse. L'actualité </w:t>
      </w:r>
      <w:proofErr w:type="gramStart"/>
      <w:r w:rsidRPr="00C153B9">
        <w:rPr>
          <w:rFonts w:ascii="Times New Roman" w:eastAsia="Times New Roman" w:hAnsi="Times New Roman" w:cs="Times New Roman"/>
          <w:color w:val="000000"/>
          <w:sz w:val="36"/>
          <w:szCs w:val="36"/>
          <w:shd w:val="clear" w:color="auto" w:fill="FFFFFF"/>
          <w:lang w:eastAsia="fr-FR"/>
        </w:rPr>
        <w:t>étaient</w:t>
      </w:r>
      <w:proofErr w:type="gramEnd"/>
      <w:r w:rsidRPr="00C153B9">
        <w:rPr>
          <w:rFonts w:ascii="Times New Roman" w:eastAsia="Times New Roman" w:hAnsi="Times New Roman" w:cs="Times New Roman"/>
          <w:color w:val="000000"/>
          <w:sz w:val="36"/>
          <w:szCs w:val="36"/>
          <w:shd w:val="clear" w:color="auto" w:fill="FFFFFF"/>
          <w:lang w:eastAsia="fr-FR"/>
        </w:rPr>
        <w:t xml:space="preserve"> invariablement perdre de vue dans les révélations. À Médine, il a appelé à l'admiration des fidèles d'observer combien de fois Dieu leur a donné une réponse à une question dont le règlement a été requis d'urgence pour le moment. La même naïveté apparaît dans la remarque du Calife Uthman au sujet d'un cas douteux: «Si l'Apôtre de Dieu étaient encore en vie, il me semble il y avait eu un passage Coran révélé sur ce point." Il n'est pas rare de la parole divine a été trouvé afin de coïncider avec les conseils que Muhammad avait reçu de ses disciples les plus intimes. «Omar était d'une fois d'une certaine opinion,» dit une tradition », et le Coran a été ensuite révélé en conséquence."</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Le contenu des différentes parties du Coran sont extrêmement variés. De nombreux passages constitués de réflexions théologiques ou morales. Cela nous rappelle la grandeur, la bonté, la justice de Dieu se manifeste dans la nature, dans l'histoire, et dans la révélation par les prophètes, en particulier par Muhammad. Dieu est amplifié à mesure que l'Unique, le Tout-puissant. L'idolâtrie et la divinisation ensemble des êtres créés, tels que le culte du Christ comme le Fils de Dieu, sont impitoyablement condamnée. Les joies du ciel et de peines de </w:t>
      </w:r>
      <w:r w:rsidRPr="00C153B9">
        <w:rPr>
          <w:rFonts w:ascii="Times New Roman" w:eastAsia="Times New Roman" w:hAnsi="Times New Roman" w:cs="Times New Roman"/>
          <w:color w:val="000000"/>
          <w:sz w:val="36"/>
          <w:szCs w:val="36"/>
          <w:shd w:val="clear" w:color="auto" w:fill="FFFFFF"/>
          <w:lang w:eastAsia="fr-FR"/>
        </w:rPr>
        <w:lastRenderedPageBreak/>
        <w:t xml:space="preserve">l'enfer sont </w:t>
      </w:r>
      <w:proofErr w:type="gramStart"/>
      <w:r w:rsidRPr="00C153B9">
        <w:rPr>
          <w:rFonts w:ascii="Times New Roman" w:eastAsia="Times New Roman" w:hAnsi="Times New Roman" w:cs="Times New Roman"/>
          <w:color w:val="000000"/>
          <w:sz w:val="36"/>
          <w:szCs w:val="36"/>
          <w:shd w:val="clear" w:color="auto" w:fill="FFFFFF"/>
          <w:lang w:eastAsia="fr-FR"/>
        </w:rPr>
        <w:t>représentés</w:t>
      </w:r>
      <w:proofErr w:type="gramEnd"/>
      <w:r w:rsidRPr="00C153B9">
        <w:rPr>
          <w:rFonts w:ascii="Times New Roman" w:eastAsia="Times New Roman" w:hAnsi="Times New Roman" w:cs="Times New Roman"/>
          <w:color w:val="000000"/>
          <w:sz w:val="36"/>
          <w:szCs w:val="36"/>
          <w:shd w:val="clear" w:color="auto" w:fill="FFFFFF"/>
          <w:lang w:eastAsia="fr-FR"/>
        </w:rPr>
        <w:t xml:space="preserve"> dans l'imagerie sensuelle vives, comme l'est également la terreur de toute la création à l'avènement de la dernière journée et le jugement du monde. Les croyants reçoivent en général un enseignement moral, ainsi que les directions des circonstances spéciales. Les tièdes sont réprimandés, les ennemis menacés de punition terrible, à la fois </w:t>
      </w:r>
      <w:proofErr w:type="gramStart"/>
      <w:r w:rsidRPr="00C153B9">
        <w:rPr>
          <w:rFonts w:ascii="Times New Roman" w:eastAsia="Times New Roman" w:hAnsi="Times New Roman" w:cs="Times New Roman"/>
          <w:color w:val="000000"/>
          <w:sz w:val="36"/>
          <w:szCs w:val="36"/>
          <w:shd w:val="clear" w:color="auto" w:fill="FFFFFF"/>
          <w:lang w:eastAsia="fr-FR"/>
        </w:rPr>
        <w:t>temporel et éternel</w:t>
      </w:r>
      <w:proofErr w:type="gramEnd"/>
      <w:r w:rsidRPr="00C153B9">
        <w:rPr>
          <w:rFonts w:ascii="Times New Roman" w:eastAsia="Times New Roman" w:hAnsi="Times New Roman" w:cs="Times New Roman"/>
          <w:color w:val="000000"/>
          <w:sz w:val="36"/>
          <w:szCs w:val="36"/>
          <w:shd w:val="clear" w:color="auto" w:fill="FFFFFF"/>
          <w:lang w:eastAsia="fr-FR"/>
        </w:rPr>
        <w:t xml:space="preserve">. Pour les sceptiques de la vérité de l'Islam est </w:t>
      </w:r>
      <w:proofErr w:type="gramStart"/>
      <w:r w:rsidRPr="00C153B9">
        <w:rPr>
          <w:rFonts w:ascii="Times New Roman" w:eastAsia="Times New Roman" w:hAnsi="Times New Roman" w:cs="Times New Roman"/>
          <w:color w:val="000000"/>
          <w:sz w:val="36"/>
          <w:szCs w:val="36"/>
          <w:shd w:val="clear" w:color="auto" w:fill="FFFFFF"/>
          <w:lang w:eastAsia="fr-FR"/>
        </w:rPr>
        <w:t>tenu</w:t>
      </w:r>
      <w:proofErr w:type="gramEnd"/>
      <w:r w:rsidRPr="00C153B9">
        <w:rPr>
          <w:rFonts w:ascii="Times New Roman" w:eastAsia="Times New Roman" w:hAnsi="Times New Roman" w:cs="Times New Roman"/>
          <w:color w:val="000000"/>
          <w:sz w:val="36"/>
          <w:szCs w:val="36"/>
          <w:shd w:val="clear" w:color="auto" w:fill="FFFFFF"/>
          <w:lang w:eastAsia="fr-FR"/>
        </w:rPr>
        <w:t xml:space="preserve"> de suite, et un certain, pas très convaincant, la méthode de démonstration qui prédomine. Dans de nombreux passages du livre sacré tombe dans un style diffus prêcher, d'autres ressemblent plus à des proclamations ou ordonnances générales. Un grand nombre contiennent des lois cérémonielles ou </w:t>
      </w:r>
      <w:proofErr w:type="gramStart"/>
      <w:r w:rsidRPr="00C153B9">
        <w:rPr>
          <w:rFonts w:ascii="Times New Roman" w:eastAsia="Times New Roman" w:hAnsi="Times New Roman" w:cs="Times New Roman"/>
          <w:color w:val="000000"/>
          <w:sz w:val="36"/>
          <w:szCs w:val="36"/>
          <w:shd w:val="clear" w:color="auto" w:fill="FFFFFF"/>
          <w:lang w:eastAsia="fr-FR"/>
        </w:rPr>
        <w:t>civile</w:t>
      </w:r>
      <w:proofErr w:type="gramEnd"/>
      <w:r w:rsidRPr="00C153B9">
        <w:rPr>
          <w:rFonts w:ascii="Times New Roman" w:eastAsia="Times New Roman" w:hAnsi="Times New Roman" w:cs="Times New Roman"/>
          <w:color w:val="000000"/>
          <w:sz w:val="36"/>
          <w:szCs w:val="36"/>
          <w:shd w:val="clear" w:color="auto" w:fill="FFFFFF"/>
          <w:lang w:eastAsia="fr-FR"/>
        </w:rPr>
        <w:t xml:space="preserve">, ou même des commandes spéciales pour les individus vers des questions telles que la réglementation de Mahomet harem. En quelques pas, des questions sont répondus définitive qui avaient effectivement été proposées au Prophète par les croyants ou </w:t>
      </w:r>
      <w:proofErr w:type="spellStart"/>
      <w:r w:rsidRPr="00C153B9">
        <w:rPr>
          <w:rFonts w:ascii="Times New Roman" w:eastAsia="Times New Roman" w:hAnsi="Times New Roman" w:cs="Times New Roman"/>
          <w:color w:val="000000"/>
          <w:sz w:val="36"/>
          <w:szCs w:val="36"/>
          <w:shd w:val="clear" w:color="auto" w:fill="FFFFFF"/>
          <w:lang w:eastAsia="fr-FR"/>
        </w:rPr>
        <w:t>infidèles.Mahomet</w:t>
      </w:r>
      <w:proofErr w:type="spellEnd"/>
      <w:r w:rsidRPr="00C153B9">
        <w:rPr>
          <w:rFonts w:ascii="Times New Roman" w:eastAsia="Times New Roman" w:hAnsi="Times New Roman" w:cs="Times New Roman"/>
          <w:color w:val="000000"/>
          <w:sz w:val="36"/>
          <w:szCs w:val="36"/>
          <w:shd w:val="clear" w:color="auto" w:fill="FFFFFF"/>
          <w:lang w:eastAsia="fr-FR"/>
        </w:rPr>
        <w:t xml:space="preserve"> lui-même, aussi, reçoit régulièrement des injonctions directes, et ne pas échapper à une réprimande occasionnels. Une sourate (i.) est une prière, deux (</w:t>
      </w:r>
      <w:proofErr w:type="gramStart"/>
      <w:r w:rsidRPr="00C153B9">
        <w:rPr>
          <w:rFonts w:ascii="Times New Roman" w:eastAsia="Times New Roman" w:hAnsi="Times New Roman" w:cs="Times New Roman"/>
          <w:color w:val="000000"/>
          <w:sz w:val="36"/>
          <w:szCs w:val="36"/>
          <w:shd w:val="clear" w:color="auto" w:fill="FFFFFF"/>
          <w:lang w:eastAsia="fr-FR"/>
        </w:rPr>
        <w:t>cxiii.,</w:t>
      </w:r>
      <w:proofErr w:type="gramEnd"/>
      <w:r w:rsidRPr="00C153B9">
        <w:rPr>
          <w:rFonts w:ascii="Times New Roman" w:eastAsia="Times New Roman" w:hAnsi="Times New Roman" w:cs="Times New Roman"/>
          <w:color w:val="000000"/>
          <w:sz w:val="36"/>
          <w:szCs w:val="36"/>
          <w:shd w:val="clear" w:color="auto" w:fill="FFFFFF"/>
          <w:lang w:eastAsia="fr-FR"/>
        </w:rPr>
        <w:t xml:space="preserve"> cxiv.) Sont des formules magiques. Beaucoup de sourates traitent d'un sujet unique, d'autres embrassent plusieurs années.</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De la masse du matériau constituant le Coran - et le compte que nous avons donnée est loin d'être exhaustive - il faut sélectionner les histoires des anciens prophètes et les saints comme possédant un intérêt particulier. Le but de Muhammad est de montrer à partir de ces histoires comment Dieu dans les </w:t>
      </w:r>
      <w:r w:rsidRPr="00C153B9">
        <w:rPr>
          <w:rFonts w:ascii="Times New Roman" w:eastAsia="Times New Roman" w:hAnsi="Times New Roman" w:cs="Times New Roman"/>
          <w:color w:val="000000"/>
          <w:sz w:val="36"/>
          <w:szCs w:val="36"/>
          <w:shd w:val="clear" w:color="auto" w:fill="FFFFFF"/>
          <w:lang w:eastAsia="fr-FR"/>
        </w:rPr>
        <w:lastRenderedPageBreak/>
        <w:t xml:space="preserve">temps anciens avait récompensé les justes et punit ses ennemis. Pour la plupart des anciens prophètes ne servent à introduire un peu de variété au point de la forme, car ils sont presque dans tous les fac-similés cas de Muhammad lui-même. Ils prêchent exactement comme lui, ils doivent porter des accusations mêmes contre leurs adversaires, qui pour leur part se comportent exactement comme les habitants incrédules de La Mecque. Le Coran va même jusqu'à faire de Noé lutter contre le culte de certains faux dieux, mentionné par son nom, qui étaient adorées par les Arabes du temps de Mahomet. Dans un discours qui est mis dans la bouche d'Abraham (xxvi 75 </w:t>
      </w:r>
      <w:proofErr w:type="spellStart"/>
      <w:r w:rsidRPr="00C153B9">
        <w:rPr>
          <w:rFonts w:ascii="Times New Roman" w:eastAsia="Times New Roman" w:hAnsi="Times New Roman" w:cs="Times New Roman"/>
          <w:color w:val="000000"/>
          <w:sz w:val="36"/>
          <w:szCs w:val="36"/>
          <w:shd w:val="clear" w:color="auto" w:fill="FFFFFF"/>
          <w:lang w:eastAsia="fr-FR"/>
        </w:rPr>
        <w:t>ss</w:t>
      </w:r>
      <w:proofErr w:type="spellEnd"/>
      <w:r w:rsidRPr="00C153B9">
        <w:rPr>
          <w:rFonts w:ascii="Times New Roman" w:eastAsia="Times New Roman" w:hAnsi="Times New Roman" w:cs="Times New Roman"/>
          <w:color w:val="000000"/>
          <w:sz w:val="36"/>
          <w:szCs w:val="36"/>
          <w:shd w:val="clear" w:color="auto" w:fill="FFFFFF"/>
          <w:lang w:eastAsia="fr-FR"/>
        </w:rPr>
        <w:t xml:space="preserve">.), Le lecteur oublie qu'il est tout à fait d'Abraham, et non Muhammad (ou Dieu lui-même), qui parle. D'autres récits sont destinés plutôt pour l'amusement, mais ils sont toujours bien </w:t>
      </w:r>
      <w:proofErr w:type="gramStart"/>
      <w:r w:rsidRPr="00C153B9">
        <w:rPr>
          <w:rFonts w:ascii="Times New Roman" w:eastAsia="Times New Roman" w:hAnsi="Times New Roman" w:cs="Times New Roman"/>
          <w:color w:val="000000"/>
          <w:sz w:val="36"/>
          <w:szCs w:val="36"/>
          <w:shd w:val="clear" w:color="auto" w:fill="FFFFFF"/>
          <w:lang w:eastAsia="fr-FR"/>
        </w:rPr>
        <w:t>assaisonnée</w:t>
      </w:r>
      <w:proofErr w:type="gramEnd"/>
      <w:r w:rsidRPr="00C153B9">
        <w:rPr>
          <w:rFonts w:ascii="Times New Roman" w:eastAsia="Times New Roman" w:hAnsi="Times New Roman" w:cs="Times New Roman"/>
          <w:color w:val="000000"/>
          <w:sz w:val="36"/>
          <w:szCs w:val="36"/>
          <w:shd w:val="clear" w:color="auto" w:fill="FFFFFF"/>
          <w:lang w:eastAsia="fr-FR"/>
        </w:rPr>
        <w:t xml:space="preserve"> avec des phrases édifiantes. Il n'est pas étonnant que les </w:t>
      </w:r>
      <w:proofErr w:type="spellStart"/>
      <w:r w:rsidRPr="00C153B9">
        <w:rPr>
          <w:rFonts w:ascii="Times New Roman" w:eastAsia="Times New Roman" w:hAnsi="Times New Roman" w:cs="Times New Roman"/>
          <w:color w:val="000000"/>
          <w:sz w:val="36"/>
          <w:szCs w:val="36"/>
          <w:shd w:val="clear" w:color="auto" w:fill="FFFFFF"/>
          <w:lang w:eastAsia="fr-FR"/>
        </w:rPr>
        <w:t>Qoraïchites</w:t>
      </w:r>
      <w:proofErr w:type="spellEnd"/>
      <w:r w:rsidRPr="00C153B9">
        <w:rPr>
          <w:rFonts w:ascii="Times New Roman" w:eastAsia="Times New Roman" w:hAnsi="Times New Roman" w:cs="Times New Roman"/>
          <w:color w:val="000000"/>
          <w:sz w:val="36"/>
          <w:szCs w:val="36"/>
          <w:shd w:val="clear" w:color="auto" w:fill="FFFFFF"/>
          <w:lang w:eastAsia="fr-FR"/>
        </w:rPr>
        <w:t xml:space="preserve"> impies pensé ces histoires du Coran n'est pas si intéressant que ceux de </w:t>
      </w:r>
      <w:proofErr w:type="spellStart"/>
      <w:r w:rsidRPr="00C153B9">
        <w:rPr>
          <w:rFonts w:ascii="Times New Roman" w:eastAsia="Times New Roman" w:hAnsi="Times New Roman" w:cs="Times New Roman"/>
          <w:color w:val="000000"/>
          <w:sz w:val="36"/>
          <w:szCs w:val="36"/>
          <w:shd w:val="clear" w:color="auto" w:fill="FFFFFF"/>
          <w:lang w:eastAsia="fr-FR"/>
        </w:rPr>
        <w:t>Rostam</w:t>
      </w:r>
      <w:proofErr w:type="spellEnd"/>
      <w:r w:rsidRPr="00C153B9">
        <w:rPr>
          <w:rFonts w:ascii="Times New Roman" w:eastAsia="Times New Roman" w:hAnsi="Times New Roman" w:cs="Times New Roman"/>
          <w:color w:val="000000"/>
          <w:sz w:val="36"/>
          <w:szCs w:val="36"/>
          <w:shd w:val="clear" w:color="auto" w:fill="FFFFFF"/>
          <w:lang w:eastAsia="fr-FR"/>
        </w:rPr>
        <w:t xml:space="preserve"> et </w:t>
      </w:r>
      <w:proofErr w:type="spellStart"/>
      <w:r w:rsidRPr="00C153B9">
        <w:rPr>
          <w:rFonts w:ascii="Times New Roman" w:eastAsia="Times New Roman" w:hAnsi="Times New Roman" w:cs="Times New Roman"/>
          <w:color w:val="000000"/>
          <w:sz w:val="36"/>
          <w:szCs w:val="36"/>
          <w:shd w:val="clear" w:color="auto" w:fill="FFFFFF"/>
          <w:lang w:eastAsia="fr-FR"/>
        </w:rPr>
        <w:t>Ispandiar</w:t>
      </w:r>
      <w:proofErr w:type="spellEnd"/>
      <w:r w:rsidRPr="00C153B9">
        <w:rPr>
          <w:rFonts w:ascii="Times New Roman" w:eastAsia="Times New Roman" w:hAnsi="Times New Roman" w:cs="Times New Roman"/>
          <w:color w:val="000000"/>
          <w:sz w:val="36"/>
          <w:szCs w:val="36"/>
          <w:shd w:val="clear" w:color="auto" w:fill="FFFFFF"/>
          <w:lang w:eastAsia="fr-FR"/>
        </w:rPr>
        <w:t xml:space="preserve"> liées par </w:t>
      </w:r>
      <w:proofErr w:type="spellStart"/>
      <w:r w:rsidRPr="00C153B9">
        <w:rPr>
          <w:rFonts w:ascii="Times New Roman" w:eastAsia="Times New Roman" w:hAnsi="Times New Roman" w:cs="Times New Roman"/>
          <w:color w:val="000000"/>
          <w:sz w:val="36"/>
          <w:szCs w:val="36"/>
          <w:shd w:val="clear" w:color="auto" w:fill="FFFFFF"/>
          <w:lang w:eastAsia="fr-FR"/>
        </w:rPr>
        <w:t>Nadr</w:t>
      </w:r>
      <w:proofErr w:type="spellEnd"/>
      <w:r w:rsidRPr="00C153B9">
        <w:rPr>
          <w:rFonts w:ascii="Times New Roman" w:eastAsia="Times New Roman" w:hAnsi="Times New Roman" w:cs="Times New Roman"/>
          <w:color w:val="000000"/>
          <w:sz w:val="36"/>
          <w:szCs w:val="36"/>
          <w:shd w:val="clear" w:color="auto" w:fill="FFFFFF"/>
          <w:lang w:eastAsia="fr-FR"/>
        </w:rPr>
        <w:t xml:space="preserve"> le fils de </w:t>
      </w:r>
      <w:proofErr w:type="spellStart"/>
      <w:r w:rsidRPr="00C153B9">
        <w:rPr>
          <w:rFonts w:ascii="Times New Roman" w:eastAsia="Times New Roman" w:hAnsi="Times New Roman" w:cs="Times New Roman"/>
          <w:color w:val="000000"/>
          <w:sz w:val="36"/>
          <w:szCs w:val="36"/>
          <w:shd w:val="clear" w:color="auto" w:fill="FFFFFF"/>
          <w:lang w:eastAsia="fr-FR"/>
        </w:rPr>
        <w:t>Harith</w:t>
      </w:r>
      <w:proofErr w:type="spellEnd"/>
      <w:r w:rsidRPr="00C153B9">
        <w:rPr>
          <w:rFonts w:ascii="Times New Roman" w:eastAsia="Times New Roman" w:hAnsi="Times New Roman" w:cs="Times New Roman"/>
          <w:color w:val="000000"/>
          <w:sz w:val="36"/>
          <w:szCs w:val="36"/>
          <w:shd w:val="clear" w:color="auto" w:fill="FFFFFF"/>
          <w:lang w:eastAsia="fr-FR"/>
        </w:rPr>
        <w:t xml:space="preserve">, qui, lorsque vous voyagez en tant que commerçant, avait appris sur l'Euphrate la mythologie héroïque de les Perses. Mais le Prophète était si exaspéré par cette rivalité que lorsque </w:t>
      </w:r>
      <w:proofErr w:type="spellStart"/>
      <w:r w:rsidRPr="00C153B9">
        <w:rPr>
          <w:rFonts w:ascii="Times New Roman" w:eastAsia="Times New Roman" w:hAnsi="Times New Roman" w:cs="Times New Roman"/>
          <w:color w:val="000000"/>
          <w:sz w:val="36"/>
          <w:szCs w:val="36"/>
          <w:shd w:val="clear" w:color="auto" w:fill="FFFFFF"/>
          <w:lang w:eastAsia="fr-FR"/>
        </w:rPr>
        <w:t>Nadr</w:t>
      </w:r>
      <w:proofErr w:type="spellEnd"/>
      <w:r w:rsidRPr="00C153B9">
        <w:rPr>
          <w:rFonts w:ascii="Times New Roman" w:eastAsia="Times New Roman" w:hAnsi="Times New Roman" w:cs="Times New Roman"/>
          <w:color w:val="000000"/>
          <w:sz w:val="36"/>
          <w:szCs w:val="36"/>
          <w:shd w:val="clear" w:color="auto" w:fill="FFFFFF"/>
          <w:lang w:eastAsia="fr-FR"/>
        </w:rPr>
        <w:t xml:space="preserve"> tombé dans son pouvoir après la bataille de Badr, il fit exécuter, bien que dans tous les autres cas il a aisément pardonné à ses compatriotes.</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Ces histoires sont principalement sur les personnages Écriture, en particulier ceux de l'Ancien Testament. Mais les écarts par rapport aux récits bibliques sont très </w:t>
      </w:r>
      <w:proofErr w:type="gramStart"/>
      <w:r w:rsidRPr="00C153B9">
        <w:rPr>
          <w:rFonts w:ascii="Times New Roman" w:eastAsia="Times New Roman" w:hAnsi="Times New Roman" w:cs="Times New Roman"/>
          <w:color w:val="000000"/>
          <w:sz w:val="36"/>
          <w:szCs w:val="36"/>
          <w:shd w:val="clear" w:color="auto" w:fill="FFFFFF"/>
          <w:lang w:eastAsia="fr-FR"/>
        </w:rPr>
        <w:t>marquées</w:t>
      </w:r>
      <w:proofErr w:type="gramEnd"/>
      <w:r w:rsidRPr="00C153B9">
        <w:rPr>
          <w:rFonts w:ascii="Times New Roman" w:eastAsia="Times New Roman" w:hAnsi="Times New Roman" w:cs="Times New Roman"/>
          <w:color w:val="000000"/>
          <w:sz w:val="36"/>
          <w:szCs w:val="36"/>
          <w:shd w:val="clear" w:color="auto" w:fill="FFFFFF"/>
          <w:lang w:eastAsia="fr-FR"/>
        </w:rPr>
        <w:t xml:space="preserve">. Beaucoup de modifications sont trouvés dans les anecdotes légendaires de la communauté juive Aggada et le Nouveau Testament </w:t>
      </w:r>
      <w:r w:rsidRPr="00C153B9">
        <w:rPr>
          <w:rFonts w:ascii="Times New Roman" w:eastAsia="Times New Roman" w:hAnsi="Times New Roman" w:cs="Times New Roman"/>
          <w:color w:val="000000"/>
          <w:sz w:val="36"/>
          <w:szCs w:val="36"/>
          <w:shd w:val="clear" w:color="auto" w:fill="FFFFFF"/>
          <w:lang w:eastAsia="fr-FR"/>
        </w:rPr>
        <w:lastRenderedPageBreak/>
        <w:t xml:space="preserve">Apocryphe, mais beaucoup plus sont dus à des malentendus, comme seul un auditeur (pas le lecteur d'un livre) pourrait tomber. Le Juif le plus ignorant ne pourra jamais avoir confondu </w:t>
      </w:r>
      <w:proofErr w:type="spellStart"/>
      <w:r w:rsidRPr="00C153B9">
        <w:rPr>
          <w:rFonts w:ascii="Times New Roman" w:eastAsia="Times New Roman" w:hAnsi="Times New Roman" w:cs="Times New Roman"/>
          <w:color w:val="000000"/>
          <w:sz w:val="36"/>
          <w:szCs w:val="36"/>
          <w:shd w:val="clear" w:color="auto" w:fill="FFFFFF"/>
          <w:lang w:eastAsia="fr-FR"/>
        </w:rPr>
        <w:t>Haman</w:t>
      </w:r>
      <w:proofErr w:type="spellEnd"/>
      <w:r w:rsidRPr="00C153B9">
        <w:rPr>
          <w:rFonts w:ascii="Times New Roman" w:eastAsia="Times New Roman" w:hAnsi="Times New Roman" w:cs="Times New Roman"/>
          <w:color w:val="000000"/>
          <w:sz w:val="36"/>
          <w:szCs w:val="36"/>
          <w:shd w:val="clear" w:color="auto" w:fill="FFFFFF"/>
          <w:lang w:eastAsia="fr-FR"/>
        </w:rPr>
        <w:t xml:space="preserve"> (le ministre d'Assuérus) pour le ministre de Pharaon, ou identifiés Miriam la sœur de Moïse, avec Marie (Miriam =) la mère du Christ. En plus de ces idées fausses </w:t>
      </w:r>
      <w:proofErr w:type="spellStart"/>
      <w:r w:rsidRPr="00C153B9">
        <w:rPr>
          <w:rFonts w:ascii="Times New Roman" w:eastAsia="Times New Roman" w:hAnsi="Times New Roman" w:cs="Times New Roman"/>
          <w:color w:val="000000"/>
          <w:sz w:val="36"/>
          <w:szCs w:val="36"/>
          <w:shd w:val="clear" w:color="auto" w:fill="FFFFFF"/>
          <w:lang w:eastAsia="fr-FR"/>
        </w:rPr>
        <w:t>ya</w:t>
      </w:r>
      <w:proofErr w:type="spellEnd"/>
      <w:r w:rsidRPr="00C153B9">
        <w:rPr>
          <w:rFonts w:ascii="Times New Roman" w:eastAsia="Times New Roman" w:hAnsi="Times New Roman" w:cs="Times New Roman"/>
          <w:color w:val="000000"/>
          <w:sz w:val="36"/>
          <w:szCs w:val="36"/>
          <w:shd w:val="clear" w:color="auto" w:fill="FFFFFF"/>
          <w:lang w:eastAsia="fr-FR"/>
        </w:rPr>
        <w:t xml:space="preserve"> diverses altérations capricieux, certains d'entre eux très grotesque, en raison de Mahomet lui-même. Par exemple, dans son ignorance de tout en dehors de l'Arabie, il fait la fertilité de l'Egypte - où la pluie n'est presque jamais vu et jamais manqué - dépendent de la pluie au lieu des inondations du Nil (XII. 49). L'étrange histoire de «le Cornu» (</w:t>
      </w:r>
      <w:proofErr w:type="spellStart"/>
      <w:r w:rsidRPr="00C153B9">
        <w:rPr>
          <w:rFonts w:ascii="Times New Roman" w:eastAsia="Times New Roman" w:hAnsi="Times New Roman" w:cs="Times New Roman"/>
          <w:color w:val="000000"/>
          <w:sz w:val="36"/>
          <w:szCs w:val="36"/>
          <w:shd w:val="clear" w:color="auto" w:fill="FFFFFF"/>
          <w:lang w:eastAsia="fr-FR"/>
        </w:rPr>
        <w:t>ie</w:t>
      </w:r>
      <w:proofErr w:type="spellEnd"/>
      <w:r w:rsidRPr="00C153B9">
        <w:rPr>
          <w:rFonts w:ascii="Times New Roman" w:eastAsia="Times New Roman" w:hAnsi="Times New Roman" w:cs="Times New Roman"/>
          <w:color w:val="000000"/>
          <w:sz w:val="36"/>
          <w:szCs w:val="36"/>
          <w:shd w:val="clear" w:color="auto" w:fill="FFFFFF"/>
          <w:lang w:eastAsia="fr-FR"/>
        </w:rPr>
        <w:t xml:space="preserve">, Alexandre le Grand, xviii 82 sqq.). Reflète, comme cela a été récemment découvert, une histoire plutôt absurde, écrit par un Syrien, au début du VIe siècle; nous pouvons croire que la substance de celui-ci était </w:t>
      </w:r>
      <w:proofErr w:type="gramStart"/>
      <w:r w:rsidRPr="00C153B9">
        <w:rPr>
          <w:rFonts w:ascii="Times New Roman" w:eastAsia="Times New Roman" w:hAnsi="Times New Roman" w:cs="Times New Roman"/>
          <w:color w:val="000000"/>
          <w:sz w:val="36"/>
          <w:szCs w:val="36"/>
          <w:shd w:val="clear" w:color="auto" w:fill="FFFFFF"/>
          <w:lang w:eastAsia="fr-FR"/>
        </w:rPr>
        <w:t>lié</w:t>
      </w:r>
      <w:proofErr w:type="gramEnd"/>
      <w:r w:rsidRPr="00C153B9">
        <w:rPr>
          <w:rFonts w:ascii="Times New Roman" w:eastAsia="Times New Roman" w:hAnsi="Times New Roman" w:cs="Times New Roman"/>
          <w:color w:val="000000"/>
          <w:sz w:val="36"/>
          <w:szCs w:val="36"/>
          <w:shd w:val="clear" w:color="auto" w:fill="FFFFFF"/>
          <w:lang w:eastAsia="fr-FR"/>
        </w:rPr>
        <w:t xml:space="preserve"> au Prophète par certains chrétiens. Outre l'histoire juive et chrétienne, il </w:t>
      </w:r>
      <w:proofErr w:type="spellStart"/>
      <w:r w:rsidRPr="00C153B9">
        <w:rPr>
          <w:rFonts w:ascii="Times New Roman" w:eastAsia="Times New Roman" w:hAnsi="Times New Roman" w:cs="Times New Roman"/>
          <w:color w:val="000000"/>
          <w:sz w:val="36"/>
          <w:szCs w:val="36"/>
          <w:shd w:val="clear" w:color="auto" w:fill="FFFFFF"/>
          <w:lang w:eastAsia="fr-FR"/>
        </w:rPr>
        <w:t>ya</w:t>
      </w:r>
      <w:proofErr w:type="spellEnd"/>
      <w:r w:rsidRPr="00C153B9">
        <w:rPr>
          <w:rFonts w:ascii="Times New Roman" w:eastAsia="Times New Roman" w:hAnsi="Times New Roman" w:cs="Times New Roman"/>
          <w:color w:val="000000"/>
          <w:sz w:val="36"/>
          <w:szCs w:val="36"/>
          <w:shd w:val="clear" w:color="auto" w:fill="FFFFFF"/>
          <w:lang w:eastAsia="fr-FR"/>
        </w:rPr>
        <w:t xml:space="preserve"> un peu sur les vieilles prophètes arabes. Dans ces il semble avoir manipulé ses matériaux encore plus librement que dans d'autres.</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L'opinion a déjà été </w:t>
      </w:r>
      <w:proofErr w:type="gramStart"/>
      <w:r w:rsidRPr="00C153B9">
        <w:rPr>
          <w:rFonts w:ascii="Times New Roman" w:eastAsia="Times New Roman" w:hAnsi="Times New Roman" w:cs="Times New Roman"/>
          <w:color w:val="000000"/>
          <w:sz w:val="36"/>
          <w:szCs w:val="36"/>
          <w:shd w:val="clear" w:color="auto" w:fill="FFFFFF"/>
          <w:lang w:eastAsia="fr-FR"/>
        </w:rPr>
        <w:t>exprimé</w:t>
      </w:r>
      <w:proofErr w:type="gramEnd"/>
      <w:r w:rsidRPr="00C153B9">
        <w:rPr>
          <w:rFonts w:ascii="Times New Roman" w:eastAsia="Times New Roman" w:hAnsi="Times New Roman" w:cs="Times New Roman"/>
          <w:color w:val="000000"/>
          <w:sz w:val="36"/>
          <w:szCs w:val="36"/>
          <w:shd w:val="clear" w:color="auto" w:fill="FFFFFF"/>
          <w:lang w:eastAsia="fr-FR"/>
        </w:rPr>
        <w:t xml:space="preserve"> que Muhammad n'a pas fait usage de sources écrites. Coïncidences et les divergences comme peut toujours être représenté par des communications orales des Juifs qui connaissaient un peu et les chrétiens qui savaient presque rien. Même dans les rares passages où l'on peut retracer les ressemblances direct au texte de l'Ancien Testament (</w:t>
      </w:r>
      <w:proofErr w:type="spellStart"/>
      <w:r w:rsidRPr="00C153B9">
        <w:rPr>
          <w:rFonts w:ascii="Times New Roman" w:eastAsia="Times New Roman" w:hAnsi="Times New Roman" w:cs="Times New Roman"/>
          <w:color w:val="000000"/>
          <w:sz w:val="36"/>
          <w:szCs w:val="36"/>
          <w:shd w:val="clear" w:color="auto" w:fill="FFFFFF"/>
          <w:lang w:eastAsia="fr-FR"/>
        </w:rPr>
        <w:t>comp</w:t>
      </w:r>
      <w:proofErr w:type="spellEnd"/>
      <w:r w:rsidRPr="00C153B9">
        <w:rPr>
          <w:rFonts w:ascii="Times New Roman" w:eastAsia="Times New Roman" w:hAnsi="Times New Roman" w:cs="Times New Roman"/>
          <w:color w:val="000000"/>
          <w:sz w:val="36"/>
          <w:szCs w:val="36"/>
          <w:shd w:val="clear" w:color="auto" w:fill="FFFFFF"/>
          <w:lang w:eastAsia="fr-FR"/>
        </w:rPr>
        <w:t>. xxi 105 avec Ps XXXVII 29;..... I. 5 avec Ps. XXVII 11). Ou le Nouveau (</w:t>
      </w:r>
      <w:proofErr w:type="spellStart"/>
      <w:r w:rsidRPr="00C153B9">
        <w:rPr>
          <w:rFonts w:ascii="Times New Roman" w:eastAsia="Times New Roman" w:hAnsi="Times New Roman" w:cs="Times New Roman"/>
          <w:color w:val="000000"/>
          <w:sz w:val="36"/>
          <w:szCs w:val="36"/>
          <w:shd w:val="clear" w:color="auto" w:fill="FFFFFF"/>
          <w:lang w:eastAsia="fr-FR"/>
        </w:rPr>
        <w:t>comp</w:t>
      </w:r>
      <w:proofErr w:type="spellEnd"/>
      <w:r w:rsidRPr="00C153B9">
        <w:rPr>
          <w:rFonts w:ascii="Times New Roman" w:eastAsia="Times New Roman" w:hAnsi="Times New Roman" w:cs="Times New Roman"/>
          <w:color w:val="000000"/>
          <w:sz w:val="36"/>
          <w:szCs w:val="36"/>
          <w:shd w:val="clear" w:color="auto" w:fill="FFFFFF"/>
          <w:lang w:eastAsia="fr-FR"/>
        </w:rPr>
        <w:t xml:space="preserve">. vii 48 avec Luc XVI 24;... xlvi 19 avec Luc XVI 25), il n'est rien de plus pourraient </w:t>
      </w:r>
      <w:r w:rsidRPr="00C153B9">
        <w:rPr>
          <w:rFonts w:ascii="Times New Roman" w:eastAsia="Times New Roman" w:hAnsi="Times New Roman" w:cs="Times New Roman"/>
          <w:color w:val="000000"/>
          <w:sz w:val="36"/>
          <w:szCs w:val="36"/>
          <w:shd w:val="clear" w:color="auto" w:fill="FFFFFF"/>
          <w:lang w:eastAsia="fr-FR"/>
        </w:rPr>
        <w:lastRenderedPageBreak/>
        <w:t xml:space="preserve">facilement avoir été pris dans une conversation avec n'importe quel Juif ou chrétien. A Médine, où il a eu l'occasion de se familiariser avec la culture de certains juifs, il a appris certaines choses de la Mishna, par exemple, v. 35 correspond presque mot pour mot avec Mishna </w:t>
      </w:r>
      <w:proofErr w:type="spellStart"/>
      <w:r w:rsidRPr="00C153B9">
        <w:rPr>
          <w:rFonts w:ascii="Times New Roman" w:eastAsia="Times New Roman" w:hAnsi="Times New Roman" w:cs="Times New Roman"/>
          <w:color w:val="000000"/>
          <w:sz w:val="36"/>
          <w:szCs w:val="36"/>
          <w:shd w:val="clear" w:color="auto" w:fill="FFFFFF"/>
          <w:lang w:eastAsia="fr-FR"/>
        </w:rPr>
        <w:t>Sanh</w:t>
      </w:r>
      <w:proofErr w:type="spellEnd"/>
      <w:r w:rsidRPr="00C153B9">
        <w:rPr>
          <w:rFonts w:ascii="Times New Roman" w:eastAsia="Times New Roman" w:hAnsi="Times New Roman" w:cs="Times New Roman"/>
          <w:color w:val="000000"/>
          <w:sz w:val="36"/>
          <w:szCs w:val="36"/>
          <w:shd w:val="clear" w:color="auto" w:fill="FFFFFF"/>
          <w:lang w:eastAsia="fr-FR"/>
        </w:rPr>
        <w:t xml:space="preserve">. iv. 5; comparer aussi ii. 183 avec Mishna Ber. i. 2. Que ce sont seulement les cas de communication orale sera admis par toute personne ayant la moindre connaissance des circonstances. Sinon, on pourrait même conclure que Muhammad avait étudié le Talmud, par exemple, la réglementation de l'ablution en frottant avec du sable, où l'eau ne peut être obtenu (IV, 46), correspond à une ordonnance talmudique (15a Ber.). Du christianisme, il peut avoir été capable d'apprendre très peu même à Médine, comme peut être vu de la parodie absurde de l'institution de l'Eucharistie au v. 112 sqq. Pour le reste, il est hautement probable que, avant le Coran aucune production réelle littéraire - tout ce qui pourrait être strictement appelé un livre - </w:t>
      </w:r>
      <w:proofErr w:type="gramStart"/>
      <w:r w:rsidRPr="00C153B9">
        <w:rPr>
          <w:rFonts w:ascii="Times New Roman" w:eastAsia="Times New Roman" w:hAnsi="Times New Roman" w:cs="Times New Roman"/>
          <w:color w:val="000000"/>
          <w:sz w:val="36"/>
          <w:szCs w:val="36"/>
          <w:shd w:val="clear" w:color="auto" w:fill="FFFFFF"/>
          <w:lang w:eastAsia="fr-FR"/>
        </w:rPr>
        <w:t>existait</w:t>
      </w:r>
      <w:proofErr w:type="gramEnd"/>
      <w:r w:rsidRPr="00C153B9">
        <w:rPr>
          <w:rFonts w:ascii="Times New Roman" w:eastAsia="Times New Roman" w:hAnsi="Times New Roman" w:cs="Times New Roman"/>
          <w:color w:val="000000"/>
          <w:sz w:val="36"/>
          <w:szCs w:val="36"/>
          <w:shd w:val="clear" w:color="auto" w:fill="FFFFFF"/>
          <w:lang w:eastAsia="fr-FR"/>
        </w:rPr>
        <w:t xml:space="preserve"> dans la langue arabe.</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En point de style et effets artistiques, les différentes parties du Coran sont de valeur très inégale. Un lecteur impartial et critique va certainement trouver des passages très rares cas où ses susceptibilités esthétiques sont complètement </w:t>
      </w:r>
      <w:proofErr w:type="gramStart"/>
      <w:r w:rsidRPr="00C153B9">
        <w:rPr>
          <w:rFonts w:ascii="Times New Roman" w:eastAsia="Times New Roman" w:hAnsi="Times New Roman" w:cs="Times New Roman"/>
          <w:color w:val="000000"/>
          <w:sz w:val="36"/>
          <w:szCs w:val="36"/>
          <w:shd w:val="clear" w:color="auto" w:fill="FFFFFF"/>
          <w:lang w:eastAsia="fr-FR"/>
        </w:rPr>
        <w:t>satisfait</w:t>
      </w:r>
      <w:proofErr w:type="gramEnd"/>
      <w:r w:rsidRPr="00C153B9">
        <w:rPr>
          <w:rFonts w:ascii="Times New Roman" w:eastAsia="Times New Roman" w:hAnsi="Times New Roman" w:cs="Times New Roman"/>
          <w:color w:val="000000"/>
          <w:sz w:val="36"/>
          <w:szCs w:val="36"/>
          <w:shd w:val="clear" w:color="auto" w:fill="FFFFFF"/>
          <w:lang w:eastAsia="fr-FR"/>
        </w:rPr>
        <w:t xml:space="preserve">. Mais il sera souvent frappé, en particulier dans les morceaux plus anciens, par une force sauvage de la passion, et un vigoureux, si elle n'est pas riche, l'imagination. Les descriptions du ciel et l'enfer, et des allusions à l'œuvre de Dieu dans la Nature, il n'est pas rare montrent une certaine quantité de puissance poétique. Dans d'autres endroits aussi le </w:t>
      </w:r>
      <w:r w:rsidRPr="00C153B9">
        <w:rPr>
          <w:rFonts w:ascii="Times New Roman" w:eastAsia="Times New Roman" w:hAnsi="Times New Roman" w:cs="Times New Roman"/>
          <w:color w:val="000000"/>
          <w:sz w:val="36"/>
          <w:szCs w:val="36"/>
          <w:shd w:val="clear" w:color="auto" w:fill="FFFFFF"/>
          <w:lang w:eastAsia="fr-FR"/>
        </w:rPr>
        <w:lastRenderedPageBreak/>
        <w:t xml:space="preserve">style est parfois animé et impressionnant, mais il est rare en effet que nous rencontrons de telles souches de simplicité touchante comme dans le milieu de xciii. La plus grande partie du message du Coran est décidément prosaïques, et ainsi est vraiment son style. Bien sûr, avec une telle variété de matériel, nous ne pouvons pas attendre de chaque partie d'être tout aussi vivace, ou imaginatif, ou poétique. Un décret sur le droit d'héritage, ou un point de rituel, doit nécessairement être exprimé en prose, si elle est d'être intelligible. Personne ne se plaint des lois civiles dans l'Exode ou le rituel sacrificiel dans le Lévitique, parce qu'ils veulent le feu d'Isaïe ou la tendresse du Deutéronome. Mais l'erreur consiste à Mahomet adhésion persistante et servile à la forme </w:t>
      </w:r>
      <w:proofErr w:type="spellStart"/>
      <w:r w:rsidRPr="00C153B9">
        <w:rPr>
          <w:rFonts w:ascii="Times New Roman" w:eastAsia="Times New Roman" w:hAnsi="Times New Roman" w:cs="Times New Roman"/>
          <w:color w:val="000000"/>
          <w:sz w:val="36"/>
          <w:szCs w:val="36"/>
          <w:shd w:val="clear" w:color="auto" w:fill="FFFFFF"/>
          <w:lang w:eastAsia="fr-FR"/>
        </w:rPr>
        <w:t>semi-poétique</w:t>
      </w:r>
      <w:proofErr w:type="spellEnd"/>
      <w:r w:rsidRPr="00C153B9">
        <w:rPr>
          <w:rFonts w:ascii="Times New Roman" w:eastAsia="Times New Roman" w:hAnsi="Times New Roman" w:cs="Times New Roman"/>
          <w:color w:val="000000"/>
          <w:sz w:val="36"/>
          <w:szCs w:val="36"/>
          <w:shd w:val="clear" w:color="auto" w:fill="FFFFFF"/>
          <w:lang w:eastAsia="fr-FR"/>
        </w:rPr>
        <w:t xml:space="preserve"> dont il avait d'abord adopté, conformément à son propre goût et celui de ses auditeurs. Par exemple, il emploie la rime dans traitant les sujets les plus prosaïques, et produit donc l'effet désagréable de l'incongruité entre le style et la matière. Il doit être considéré, cependant, que beaucoup de ces morceaux sermons qui sont si pénibles pour nous, surtout quand nous avons lu deux ou trois de suite (peut-être dans une traduction très insuffisante), doit avoir eu un effet très différent quand récité sous la </w:t>
      </w:r>
      <w:proofErr w:type="spellStart"/>
      <w:r w:rsidRPr="00C153B9">
        <w:rPr>
          <w:rFonts w:ascii="Times New Roman" w:eastAsia="Times New Roman" w:hAnsi="Times New Roman" w:cs="Times New Roman"/>
          <w:color w:val="000000"/>
          <w:sz w:val="36"/>
          <w:szCs w:val="36"/>
          <w:shd w:val="clear" w:color="auto" w:fill="FFFFFF"/>
          <w:lang w:eastAsia="fr-FR"/>
        </w:rPr>
        <w:t>Burning</w:t>
      </w:r>
      <w:proofErr w:type="spellEnd"/>
      <w:r w:rsidRPr="00C153B9">
        <w:rPr>
          <w:rFonts w:ascii="Times New Roman" w:eastAsia="Times New Roman" w:hAnsi="Times New Roman" w:cs="Times New Roman"/>
          <w:color w:val="000000"/>
          <w:sz w:val="36"/>
          <w:szCs w:val="36"/>
          <w:shd w:val="clear" w:color="auto" w:fill="FFFFFF"/>
          <w:lang w:eastAsia="fr-FR"/>
        </w:rPr>
        <w:t xml:space="preserve"> </w:t>
      </w:r>
      <w:proofErr w:type="spellStart"/>
      <w:r w:rsidRPr="00C153B9">
        <w:rPr>
          <w:rFonts w:ascii="Times New Roman" w:eastAsia="Times New Roman" w:hAnsi="Times New Roman" w:cs="Times New Roman"/>
          <w:color w:val="000000"/>
          <w:sz w:val="36"/>
          <w:szCs w:val="36"/>
          <w:shd w:val="clear" w:color="auto" w:fill="FFFFFF"/>
          <w:lang w:eastAsia="fr-FR"/>
        </w:rPr>
        <w:t>Sky</w:t>
      </w:r>
      <w:proofErr w:type="spellEnd"/>
      <w:r w:rsidRPr="00C153B9">
        <w:rPr>
          <w:rFonts w:ascii="Times New Roman" w:eastAsia="Times New Roman" w:hAnsi="Times New Roman" w:cs="Times New Roman"/>
          <w:color w:val="000000"/>
          <w:sz w:val="36"/>
          <w:szCs w:val="36"/>
          <w:shd w:val="clear" w:color="auto" w:fill="FFFFFF"/>
          <w:lang w:eastAsia="fr-FR"/>
        </w:rPr>
        <w:t xml:space="preserve"> et sur le sol aride de la Mecque. Là, réflexions sur la grandeur de Dieu et le devoir de l'homme, qui nous sont familiers depuis l'enfance, ont été tout nouveau pour les auditeurs - il est auditeurs, nous devons penser en première instance, et non pas les lecteurs - à qui, dans le même temps, chaque allusion a un sens qui échappe souvent à notre avis. Quand Muhammad a parlé de la bonté du Seigneur dans la création des nuages, et de les traduire à travers le désert </w:t>
      </w:r>
      <w:r w:rsidRPr="00C153B9">
        <w:rPr>
          <w:rFonts w:ascii="Times New Roman" w:eastAsia="Times New Roman" w:hAnsi="Times New Roman" w:cs="Times New Roman"/>
          <w:color w:val="000000"/>
          <w:sz w:val="36"/>
          <w:szCs w:val="36"/>
          <w:shd w:val="clear" w:color="auto" w:fill="FFFFFF"/>
          <w:lang w:eastAsia="fr-FR"/>
        </w:rPr>
        <w:lastRenderedPageBreak/>
        <w:t>triste, et en les versant sur la terre pour restaurer sa riche végétation, qui doit avoir été une photo d'un intérêt palpitant pour les Arabes, qui sont habitués à voir de trois à cinq ans s'écoulent avant une douche copieuse vient d'habiller le désert une fois de plus avec des pâturages luxuriants. Elle exige un effort pour nous, sous nos cieux assombri, à réaliser dans une certaine mesure l'intensité de cette impression.</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Le fait que des bribes de phrases poétiques sont spécialement nombreuses dans les sourates plus tôt, nous permet de comprendre pourquoi </w:t>
      </w:r>
      <w:proofErr w:type="gramStart"/>
      <w:r w:rsidRPr="00C153B9">
        <w:rPr>
          <w:rFonts w:ascii="Times New Roman" w:eastAsia="Times New Roman" w:hAnsi="Times New Roman" w:cs="Times New Roman"/>
          <w:color w:val="000000"/>
          <w:sz w:val="36"/>
          <w:szCs w:val="36"/>
          <w:shd w:val="clear" w:color="auto" w:fill="FFFFFF"/>
          <w:lang w:eastAsia="fr-FR"/>
        </w:rPr>
        <w:t>le</w:t>
      </w:r>
      <w:proofErr w:type="gramEnd"/>
      <w:r w:rsidRPr="00C153B9">
        <w:rPr>
          <w:rFonts w:ascii="Times New Roman" w:eastAsia="Times New Roman" w:hAnsi="Times New Roman" w:cs="Times New Roman"/>
          <w:color w:val="000000"/>
          <w:sz w:val="36"/>
          <w:szCs w:val="36"/>
          <w:shd w:val="clear" w:color="auto" w:fill="FFFFFF"/>
          <w:lang w:eastAsia="fr-FR"/>
        </w:rPr>
        <w:t xml:space="preserve"> prosaïque mercantile communauté de La Mecque considéraient leur concitoyen excentriques comme un «poète», ou même un «possédé poète." Muhammad avait à renoncer à ces titres, parce qu'il se sentait comme un prophète divinement inspiré, mais nous aussi, de notre point de vue, sont totalement l'acquitter du génie poétique. Comme beaucoup d'autres personnages à vocation essentiellement religieuse, il n'avait pas l'appréciation de la beauté poétique, et si on peut croire une anecdote liée à lui, à un moment où tout le monde fait des vers, il affectait l'ignorance de la prosodie la plus élémentaire. D'où le style du Coran n'est pas poétique, mais la rhétorique et l'effet puissant qui certaines parties produisent sur ​​nous est acquise par des moyens rhétoriques. En conséquence, le livre sacré n'a même pas la forme artistique de la poésie, qui, chez les Arabes, comprend un compteur </w:t>
      </w:r>
      <w:proofErr w:type="gramStart"/>
      <w:r w:rsidRPr="00C153B9">
        <w:rPr>
          <w:rFonts w:ascii="Times New Roman" w:eastAsia="Times New Roman" w:hAnsi="Times New Roman" w:cs="Times New Roman"/>
          <w:color w:val="000000"/>
          <w:sz w:val="36"/>
          <w:szCs w:val="36"/>
          <w:shd w:val="clear" w:color="auto" w:fill="FFFFFF"/>
          <w:lang w:eastAsia="fr-FR"/>
        </w:rPr>
        <w:t>strictes</w:t>
      </w:r>
      <w:proofErr w:type="gramEnd"/>
      <w:r w:rsidRPr="00C153B9">
        <w:rPr>
          <w:rFonts w:ascii="Times New Roman" w:eastAsia="Times New Roman" w:hAnsi="Times New Roman" w:cs="Times New Roman"/>
          <w:color w:val="000000"/>
          <w:sz w:val="36"/>
          <w:szCs w:val="36"/>
          <w:shd w:val="clear" w:color="auto" w:fill="FFFFFF"/>
          <w:lang w:eastAsia="fr-FR"/>
        </w:rPr>
        <w:t xml:space="preserve"> ainsi que la rime. Le Coran n'est jamais métrique, et seulement quelques portions particulièrement </w:t>
      </w:r>
      <w:proofErr w:type="gramStart"/>
      <w:r w:rsidRPr="00C153B9">
        <w:rPr>
          <w:rFonts w:ascii="Times New Roman" w:eastAsia="Times New Roman" w:hAnsi="Times New Roman" w:cs="Times New Roman"/>
          <w:color w:val="000000"/>
          <w:sz w:val="36"/>
          <w:szCs w:val="36"/>
          <w:shd w:val="clear" w:color="auto" w:fill="FFFFFF"/>
          <w:lang w:eastAsia="fr-FR"/>
        </w:rPr>
        <w:t>éloquente</w:t>
      </w:r>
      <w:proofErr w:type="gramEnd"/>
      <w:r w:rsidRPr="00C153B9">
        <w:rPr>
          <w:rFonts w:ascii="Times New Roman" w:eastAsia="Times New Roman" w:hAnsi="Times New Roman" w:cs="Times New Roman"/>
          <w:color w:val="000000"/>
          <w:sz w:val="36"/>
          <w:szCs w:val="36"/>
          <w:shd w:val="clear" w:color="auto" w:fill="FFFFFF"/>
          <w:lang w:eastAsia="fr-FR"/>
        </w:rPr>
        <w:t xml:space="preserve"> tomber dans une sorte de rythme spontané. D'autre part, la rime est </w:t>
      </w:r>
      <w:proofErr w:type="gramStart"/>
      <w:r w:rsidRPr="00C153B9">
        <w:rPr>
          <w:rFonts w:ascii="Times New Roman" w:eastAsia="Times New Roman" w:hAnsi="Times New Roman" w:cs="Times New Roman"/>
          <w:color w:val="000000"/>
          <w:sz w:val="36"/>
          <w:szCs w:val="36"/>
          <w:shd w:val="clear" w:color="auto" w:fill="FFFFFF"/>
          <w:lang w:eastAsia="fr-FR"/>
        </w:rPr>
        <w:t>entretenu</w:t>
      </w:r>
      <w:proofErr w:type="gramEnd"/>
      <w:r w:rsidRPr="00C153B9">
        <w:rPr>
          <w:rFonts w:ascii="Times New Roman" w:eastAsia="Times New Roman" w:hAnsi="Times New Roman" w:cs="Times New Roman"/>
          <w:color w:val="000000"/>
          <w:sz w:val="36"/>
          <w:szCs w:val="36"/>
          <w:shd w:val="clear" w:color="auto" w:fill="FFFFFF"/>
          <w:lang w:eastAsia="fr-FR"/>
        </w:rPr>
        <w:t xml:space="preserve"> régulièrement, bien que, surtout </w:t>
      </w:r>
      <w:r w:rsidRPr="00C153B9">
        <w:rPr>
          <w:rFonts w:ascii="Times New Roman" w:eastAsia="Times New Roman" w:hAnsi="Times New Roman" w:cs="Times New Roman"/>
          <w:color w:val="000000"/>
          <w:sz w:val="36"/>
          <w:szCs w:val="36"/>
          <w:shd w:val="clear" w:color="auto" w:fill="FFFFFF"/>
          <w:lang w:eastAsia="fr-FR"/>
        </w:rPr>
        <w:lastRenderedPageBreak/>
        <w:t>dans les morceaux plus tard, après d'une façon très négligée. Prose rimée était une forme préférée de composition parmi les Arabes de cette journée, et Mohammed l'a adopté; mais si elle donne un certain enjouement à certains passages, il s'avère dans l'ensemble un joug onéreux. Les musulmans eux-mêmes ont observé que la tyrannie de la rime fait souvent se manifeste dans dérangement de l'ordre des mots et dans le choix des formes verbales qui autrement n'auraient pas été employé, par exemple, une imparfaite au lieu d'un idéal. Dans un endroit, pour sauver la rime, qu'il appelle le mont Sinaï </w:t>
      </w:r>
      <w:proofErr w:type="spellStart"/>
      <w:r w:rsidRPr="00C153B9">
        <w:rPr>
          <w:rFonts w:ascii="Times New Roman" w:eastAsia="Times New Roman" w:hAnsi="Times New Roman" w:cs="Times New Roman"/>
          <w:i/>
          <w:iCs/>
          <w:color w:val="000000"/>
          <w:sz w:val="36"/>
          <w:szCs w:val="36"/>
          <w:shd w:val="clear" w:color="auto" w:fill="FFFFFF"/>
          <w:lang w:eastAsia="fr-FR"/>
        </w:rPr>
        <w:t>Sinin</w:t>
      </w:r>
      <w:proofErr w:type="spellEnd"/>
      <w:r w:rsidRPr="00C153B9">
        <w:rPr>
          <w:rFonts w:ascii="Times New Roman" w:eastAsia="Times New Roman" w:hAnsi="Times New Roman" w:cs="Times New Roman"/>
          <w:color w:val="000000"/>
          <w:sz w:val="36"/>
          <w:szCs w:val="36"/>
          <w:shd w:val="clear" w:color="auto" w:fill="FFFFFF"/>
          <w:lang w:eastAsia="fr-FR"/>
        </w:rPr>
        <w:t> (xcv. 2) au lieu de </w:t>
      </w:r>
      <w:proofErr w:type="spellStart"/>
      <w:r w:rsidRPr="00C153B9">
        <w:rPr>
          <w:rFonts w:ascii="Times New Roman" w:eastAsia="Times New Roman" w:hAnsi="Times New Roman" w:cs="Times New Roman"/>
          <w:i/>
          <w:iCs/>
          <w:color w:val="000000"/>
          <w:sz w:val="36"/>
          <w:szCs w:val="36"/>
          <w:shd w:val="clear" w:color="auto" w:fill="FFFFFF"/>
          <w:lang w:eastAsia="fr-FR"/>
        </w:rPr>
        <w:t>Sina</w:t>
      </w:r>
      <w:proofErr w:type="spellEnd"/>
      <w:r w:rsidRPr="00C153B9">
        <w:rPr>
          <w:rFonts w:ascii="Times New Roman" w:eastAsia="Times New Roman" w:hAnsi="Times New Roman" w:cs="Times New Roman"/>
          <w:color w:val="000000"/>
          <w:sz w:val="36"/>
          <w:szCs w:val="36"/>
          <w:shd w:val="clear" w:color="auto" w:fill="FFFFFF"/>
          <w:lang w:eastAsia="fr-FR"/>
        </w:rPr>
        <w:t> (xxiii. 20); dans un autre Elie est appelé </w:t>
      </w:r>
      <w:proofErr w:type="spellStart"/>
      <w:r w:rsidRPr="00C153B9">
        <w:rPr>
          <w:rFonts w:ascii="Times New Roman" w:eastAsia="Times New Roman" w:hAnsi="Times New Roman" w:cs="Times New Roman"/>
          <w:i/>
          <w:iCs/>
          <w:color w:val="000000"/>
          <w:sz w:val="36"/>
          <w:szCs w:val="36"/>
          <w:shd w:val="clear" w:color="auto" w:fill="FFFFFF"/>
          <w:lang w:eastAsia="fr-FR"/>
        </w:rPr>
        <w:t>Ilyasin</w:t>
      </w:r>
      <w:proofErr w:type="spellEnd"/>
      <w:r w:rsidRPr="00C153B9">
        <w:rPr>
          <w:rFonts w:ascii="Times New Roman" w:eastAsia="Times New Roman" w:hAnsi="Times New Roman" w:cs="Times New Roman"/>
          <w:color w:val="000000"/>
          <w:sz w:val="36"/>
          <w:szCs w:val="36"/>
          <w:shd w:val="clear" w:color="auto" w:fill="FFFFFF"/>
          <w:lang w:eastAsia="fr-FR"/>
        </w:rPr>
        <w:t xml:space="preserve"> (XXXVII 130) au lieu </w:t>
      </w:r>
      <w:proofErr w:type="gramStart"/>
      <w:r w:rsidRPr="00C153B9">
        <w:rPr>
          <w:rFonts w:ascii="Times New Roman" w:eastAsia="Times New Roman" w:hAnsi="Times New Roman" w:cs="Times New Roman"/>
          <w:color w:val="000000"/>
          <w:sz w:val="36"/>
          <w:szCs w:val="36"/>
          <w:shd w:val="clear" w:color="auto" w:fill="FFFFFF"/>
          <w:lang w:eastAsia="fr-FR"/>
        </w:rPr>
        <w:t>d' </w:t>
      </w:r>
      <w:proofErr w:type="spellStart"/>
      <w:r w:rsidRPr="00C153B9">
        <w:rPr>
          <w:rFonts w:ascii="Times New Roman" w:eastAsia="Times New Roman" w:hAnsi="Times New Roman" w:cs="Times New Roman"/>
          <w:i/>
          <w:iCs/>
          <w:color w:val="000000"/>
          <w:sz w:val="36"/>
          <w:szCs w:val="36"/>
          <w:shd w:val="clear" w:color="auto" w:fill="FFFFFF"/>
          <w:lang w:eastAsia="fr-FR"/>
        </w:rPr>
        <w:t>Ilyas</w:t>
      </w:r>
      <w:proofErr w:type="spellEnd"/>
      <w:proofErr w:type="gramEnd"/>
      <w:r w:rsidRPr="00C153B9">
        <w:rPr>
          <w:rFonts w:ascii="Times New Roman" w:eastAsia="Times New Roman" w:hAnsi="Times New Roman" w:cs="Times New Roman"/>
          <w:color w:val="000000"/>
          <w:sz w:val="36"/>
          <w:szCs w:val="36"/>
          <w:shd w:val="clear" w:color="auto" w:fill="FFFFFF"/>
          <w:lang w:eastAsia="fr-FR"/>
        </w:rPr>
        <w:t xml:space="preserve"> (VI, 85, 123 XXXVII. ). La substance est encore </w:t>
      </w:r>
      <w:proofErr w:type="gramStart"/>
      <w:r w:rsidRPr="00C153B9">
        <w:rPr>
          <w:rFonts w:ascii="Times New Roman" w:eastAsia="Times New Roman" w:hAnsi="Times New Roman" w:cs="Times New Roman"/>
          <w:color w:val="000000"/>
          <w:sz w:val="36"/>
          <w:szCs w:val="36"/>
          <w:shd w:val="clear" w:color="auto" w:fill="FFFFFF"/>
          <w:lang w:eastAsia="fr-FR"/>
        </w:rPr>
        <w:t>modifié</w:t>
      </w:r>
      <w:proofErr w:type="gramEnd"/>
      <w:r w:rsidRPr="00C153B9">
        <w:rPr>
          <w:rFonts w:ascii="Times New Roman" w:eastAsia="Times New Roman" w:hAnsi="Times New Roman" w:cs="Times New Roman"/>
          <w:color w:val="000000"/>
          <w:sz w:val="36"/>
          <w:szCs w:val="36"/>
          <w:shd w:val="clear" w:color="auto" w:fill="FFFFFF"/>
          <w:lang w:eastAsia="fr-FR"/>
        </w:rPr>
        <w:t xml:space="preserve"> pour répondre aux exigences de la rime. Ainsi, le Prophète n'aurait guère fixé sur le nombre habituel de "huit" anges autour du trône de Dieu (lxix. 17) si le mot </w:t>
      </w:r>
      <w:proofErr w:type="spellStart"/>
      <w:proofErr w:type="gramStart"/>
      <w:r w:rsidRPr="00C153B9">
        <w:rPr>
          <w:rFonts w:ascii="Times New Roman" w:eastAsia="Times New Roman" w:hAnsi="Times New Roman" w:cs="Times New Roman"/>
          <w:i/>
          <w:iCs/>
          <w:color w:val="000000"/>
          <w:sz w:val="36"/>
          <w:szCs w:val="36"/>
          <w:shd w:val="clear" w:color="auto" w:fill="FFFFFF"/>
          <w:lang w:eastAsia="fr-FR"/>
        </w:rPr>
        <w:t>thamaniyah</w:t>
      </w:r>
      <w:proofErr w:type="spellEnd"/>
      <w:r w:rsidRPr="00C153B9">
        <w:rPr>
          <w:rFonts w:ascii="Times New Roman" w:eastAsia="Times New Roman" w:hAnsi="Times New Roman" w:cs="Times New Roman"/>
          <w:color w:val="000000"/>
          <w:sz w:val="36"/>
          <w:szCs w:val="36"/>
          <w:shd w:val="clear" w:color="auto" w:fill="FFFFFF"/>
          <w:lang w:eastAsia="fr-FR"/>
        </w:rPr>
        <w:t> ,</w:t>
      </w:r>
      <w:proofErr w:type="gramEnd"/>
      <w:r w:rsidRPr="00C153B9">
        <w:rPr>
          <w:rFonts w:ascii="Times New Roman" w:eastAsia="Times New Roman" w:hAnsi="Times New Roman" w:cs="Times New Roman"/>
          <w:color w:val="000000"/>
          <w:sz w:val="36"/>
          <w:szCs w:val="36"/>
          <w:shd w:val="clear" w:color="auto" w:fill="FFFFFF"/>
          <w:lang w:eastAsia="fr-FR"/>
        </w:rPr>
        <w:t xml:space="preserve"> «huit» ne m'était pas arrivé de tomber si bien avec la rime. Et quand lv. parle de "deux" jardins célestes, chacun avec "deux" des fontaines et des "deux" sortes de fruits, et encore des "deux" jardins similaires, tout cela est tout simplement parce que la terminaison double (- </w:t>
      </w:r>
      <w:proofErr w:type="gramStart"/>
      <w:r w:rsidRPr="00C153B9">
        <w:rPr>
          <w:rFonts w:ascii="Times New Roman" w:eastAsia="Times New Roman" w:hAnsi="Times New Roman" w:cs="Times New Roman"/>
          <w:i/>
          <w:iCs/>
          <w:color w:val="000000"/>
          <w:sz w:val="36"/>
          <w:szCs w:val="36"/>
          <w:shd w:val="clear" w:color="auto" w:fill="FFFFFF"/>
          <w:lang w:eastAsia="fr-FR"/>
        </w:rPr>
        <w:t>une</w:t>
      </w:r>
      <w:r w:rsidRPr="00C153B9">
        <w:rPr>
          <w:rFonts w:ascii="Times New Roman" w:eastAsia="Times New Roman" w:hAnsi="Times New Roman" w:cs="Times New Roman"/>
          <w:color w:val="000000"/>
          <w:sz w:val="36"/>
          <w:szCs w:val="36"/>
          <w:shd w:val="clear" w:color="auto" w:fill="FFFFFF"/>
          <w:lang w:eastAsia="fr-FR"/>
        </w:rPr>
        <w:t> )</w:t>
      </w:r>
      <w:proofErr w:type="gramEnd"/>
      <w:r w:rsidRPr="00C153B9">
        <w:rPr>
          <w:rFonts w:ascii="Times New Roman" w:eastAsia="Times New Roman" w:hAnsi="Times New Roman" w:cs="Times New Roman"/>
          <w:color w:val="000000"/>
          <w:sz w:val="36"/>
          <w:szCs w:val="36"/>
          <w:shd w:val="clear" w:color="auto" w:fill="FFFFFF"/>
          <w:lang w:eastAsia="fr-FR"/>
        </w:rPr>
        <w:t xml:space="preserve"> correspond à la syllabe qui contrôle la rimes dans cette sourate entière. Dans les pièces plus tard, Muhammad souvent remarques inserts édifiant, entièrement en accord avec le contexte, simplement pour compléter sa rime. En arabe, il est une chose si facile d'accumuler des masses de mots avec la même cessation, que la négligence grossière de la rime dans le Coran est doublement remarquable. On peut dire que ceci est une autre </w:t>
      </w:r>
      <w:r w:rsidRPr="00C153B9">
        <w:rPr>
          <w:rFonts w:ascii="Times New Roman" w:eastAsia="Times New Roman" w:hAnsi="Times New Roman" w:cs="Times New Roman"/>
          <w:color w:val="000000"/>
          <w:sz w:val="36"/>
          <w:szCs w:val="36"/>
          <w:shd w:val="clear" w:color="auto" w:fill="FFFFFF"/>
          <w:lang w:eastAsia="fr-FR"/>
        </w:rPr>
        <w:lastRenderedPageBreak/>
        <w:t>marque de l'est veulent Prophète de l'entraînement mental et l'incapacité de la critique introspective.</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Dans l'ensemble, tandis que de nombreuses parties du Coran sans aucun doute considérables puissance rhétorique, même sur un lecteur non croyant, le livre, considéré comme esthétiquement, n'est en aucun cas une performance de premier ordre. Pour commencer avec ce que nous sommes le plus compétent pour critiquer, penchons-nous sur quelques-uns des récits plus étendus. Il a déjà été remarqué à quel point véhémente et abrupte qu'ils sont là où ils devraient être caractérisées par le repos épique. Liens indispensables, tant dans l'expression et dans la séquence des événements, sont souvent omis, de sorte que pour comprendre ces histoires est parfois beaucoup plus facile pour nous que pour ceux qui les ont apprises d'abord, parce que nous savons que la plupart d'entre eux de meilleures sources. Parallèlement à cela, il </w:t>
      </w:r>
      <w:proofErr w:type="spellStart"/>
      <w:r w:rsidRPr="00C153B9">
        <w:rPr>
          <w:rFonts w:ascii="Times New Roman" w:eastAsia="Times New Roman" w:hAnsi="Times New Roman" w:cs="Times New Roman"/>
          <w:color w:val="000000"/>
          <w:sz w:val="36"/>
          <w:szCs w:val="36"/>
          <w:shd w:val="clear" w:color="auto" w:fill="FFFFFF"/>
          <w:lang w:eastAsia="fr-FR"/>
        </w:rPr>
        <w:t>ya</w:t>
      </w:r>
      <w:proofErr w:type="spellEnd"/>
      <w:r w:rsidRPr="00C153B9">
        <w:rPr>
          <w:rFonts w:ascii="Times New Roman" w:eastAsia="Times New Roman" w:hAnsi="Times New Roman" w:cs="Times New Roman"/>
          <w:color w:val="000000"/>
          <w:sz w:val="36"/>
          <w:szCs w:val="36"/>
          <w:shd w:val="clear" w:color="auto" w:fill="FFFFFF"/>
          <w:lang w:eastAsia="fr-FR"/>
        </w:rPr>
        <w:t xml:space="preserve"> beaucoup de verbiage superflu, et nulle part nous ne trouvons une progression régulière dans la narration. Contraste, à ces égards », le conte de la plus belle», l'histoire de Joseph (XII.), et ses irrégularités flagrantes, avec l'histoire dans la Genèse, si admirablement exécuté en dépit de quelques légères discordances. Défauts similaires se trouvent dans </w:t>
      </w:r>
      <w:proofErr w:type="gramStart"/>
      <w:r w:rsidRPr="00C153B9">
        <w:rPr>
          <w:rFonts w:ascii="Times New Roman" w:eastAsia="Times New Roman" w:hAnsi="Times New Roman" w:cs="Times New Roman"/>
          <w:color w:val="000000"/>
          <w:sz w:val="36"/>
          <w:szCs w:val="36"/>
          <w:shd w:val="clear" w:color="auto" w:fill="FFFFFF"/>
          <w:lang w:eastAsia="fr-FR"/>
        </w:rPr>
        <w:t>les parties non-narrative</w:t>
      </w:r>
      <w:proofErr w:type="gramEnd"/>
      <w:r w:rsidRPr="00C153B9">
        <w:rPr>
          <w:rFonts w:ascii="Times New Roman" w:eastAsia="Times New Roman" w:hAnsi="Times New Roman" w:cs="Times New Roman"/>
          <w:color w:val="000000"/>
          <w:sz w:val="36"/>
          <w:szCs w:val="36"/>
          <w:shd w:val="clear" w:color="auto" w:fill="FFFFFF"/>
          <w:lang w:eastAsia="fr-FR"/>
        </w:rPr>
        <w:t xml:space="preserve"> du Coran. La connexion des idées est extrêmement lâche, et même la syntaxe trahit maladresses grande. </w:t>
      </w:r>
      <w:proofErr w:type="spellStart"/>
      <w:r w:rsidRPr="00C153B9">
        <w:rPr>
          <w:rFonts w:ascii="Times New Roman" w:eastAsia="Times New Roman" w:hAnsi="Times New Roman" w:cs="Times New Roman"/>
          <w:color w:val="000000"/>
          <w:sz w:val="36"/>
          <w:szCs w:val="36"/>
          <w:shd w:val="clear" w:color="auto" w:fill="FFFFFF"/>
          <w:lang w:eastAsia="fr-FR"/>
        </w:rPr>
        <w:t>Anancloutha</w:t>
      </w:r>
      <w:proofErr w:type="spellEnd"/>
      <w:r w:rsidRPr="00C153B9">
        <w:rPr>
          <w:rFonts w:ascii="Times New Roman" w:eastAsia="Times New Roman" w:hAnsi="Times New Roman" w:cs="Times New Roman"/>
          <w:color w:val="000000"/>
          <w:sz w:val="36"/>
          <w:szCs w:val="36"/>
          <w:shd w:val="clear" w:color="auto" w:fill="FFFFFF"/>
          <w:lang w:eastAsia="fr-FR"/>
        </w:rPr>
        <w:t xml:space="preserve"> sont fréquents, et ne peut être expliquée comme consciente dispositifs littéraires. Beaucoup de phrases commencent par un "quand" ou "le jour où," qui semblent flotter dans l'air, de sorte que les commentateurs sont amenés à </w:t>
      </w:r>
      <w:r w:rsidRPr="00C153B9">
        <w:rPr>
          <w:rFonts w:ascii="Times New Roman" w:eastAsia="Times New Roman" w:hAnsi="Times New Roman" w:cs="Times New Roman"/>
          <w:color w:val="000000"/>
          <w:sz w:val="36"/>
          <w:szCs w:val="36"/>
          <w:shd w:val="clear" w:color="auto" w:fill="FFFFFF"/>
          <w:lang w:eastAsia="fr-FR"/>
        </w:rPr>
        <w:lastRenderedPageBreak/>
        <w:t>fournir un "pense de cette" ou certains points de suspension. Encore une fois, il n'</w:t>
      </w:r>
      <w:proofErr w:type="spellStart"/>
      <w:r w:rsidRPr="00C153B9">
        <w:rPr>
          <w:rFonts w:ascii="Times New Roman" w:eastAsia="Times New Roman" w:hAnsi="Times New Roman" w:cs="Times New Roman"/>
          <w:color w:val="000000"/>
          <w:sz w:val="36"/>
          <w:szCs w:val="36"/>
          <w:shd w:val="clear" w:color="auto" w:fill="FFFFFF"/>
          <w:lang w:eastAsia="fr-FR"/>
        </w:rPr>
        <w:t>ya</w:t>
      </w:r>
      <w:proofErr w:type="spellEnd"/>
      <w:r w:rsidRPr="00C153B9">
        <w:rPr>
          <w:rFonts w:ascii="Times New Roman" w:eastAsia="Times New Roman" w:hAnsi="Times New Roman" w:cs="Times New Roman"/>
          <w:color w:val="000000"/>
          <w:sz w:val="36"/>
          <w:szCs w:val="36"/>
          <w:shd w:val="clear" w:color="auto" w:fill="FFFFFF"/>
          <w:lang w:eastAsia="fr-FR"/>
        </w:rPr>
        <w:t xml:space="preserve"> pas une grande habileté littéraire, manifesté dans le rabâcher fréquentes et inutiles sur les mêmes mots et des phrases, dans xviii, par exemple, "jusqu'à ce que" (. </w:t>
      </w:r>
      <w:proofErr w:type="spellStart"/>
      <w:r w:rsidRPr="00C153B9">
        <w:rPr>
          <w:rFonts w:ascii="Times New Roman" w:eastAsia="Times New Roman" w:hAnsi="Times New Roman" w:cs="Times New Roman"/>
          <w:i/>
          <w:iCs/>
          <w:color w:val="000000"/>
          <w:sz w:val="36"/>
          <w:szCs w:val="36"/>
          <w:shd w:val="clear" w:color="auto" w:fill="FFFFFF"/>
          <w:lang w:eastAsia="fr-FR"/>
        </w:rPr>
        <w:t>hatta</w:t>
      </w:r>
      <w:proofErr w:type="spellEnd"/>
      <w:r w:rsidRPr="00C153B9">
        <w:rPr>
          <w:rFonts w:ascii="Times New Roman" w:eastAsia="Times New Roman" w:hAnsi="Times New Roman" w:cs="Times New Roman"/>
          <w:i/>
          <w:iCs/>
          <w:color w:val="000000"/>
          <w:sz w:val="36"/>
          <w:szCs w:val="36"/>
          <w:shd w:val="clear" w:color="auto" w:fill="FFFFFF"/>
          <w:lang w:eastAsia="fr-FR"/>
        </w:rPr>
        <w:t xml:space="preserve"> </w:t>
      </w:r>
      <w:proofErr w:type="spellStart"/>
      <w:proofErr w:type="gramStart"/>
      <w:r w:rsidRPr="00C153B9">
        <w:rPr>
          <w:rFonts w:ascii="Times New Roman" w:eastAsia="Times New Roman" w:hAnsi="Times New Roman" w:cs="Times New Roman"/>
          <w:i/>
          <w:iCs/>
          <w:color w:val="000000"/>
          <w:sz w:val="36"/>
          <w:szCs w:val="36"/>
          <w:shd w:val="clear" w:color="auto" w:fill="FFFFFF"/>
          <w:lang w:eastAsia="fr-FR"/>
        </w:rPr>
        <w:t>idha</w:t>
      </w:r>
      <w:proofErr w:type="spellEnd"/>
      <w:r w:rsidRPr="00C153B9">
        <w:rPr>
          <w:rFonts w:ascii="Times New Roman" w:eastAsia="Times New Roman" w:hAnsi="Times New Roman" w:cs="Times New Roman"/>
          <w:color w:val="000000"/>
          <w:sz w:val="36"/>
          <w:szCs w:val="36"/>
          <w:shd w:val="clear" w:color="auto" w:fill="FFFFFF"/>
          <w:lang w:eastAsia="fr-FR"/>
        </w:rPr>
        <w:t> )</w:t>
      </w:r>
      <w:proofErr w:type="gramEnd"/>
      <w:r w:rsidRPr="00C153B9">
        <w:rPr>
          <w:rFonts w:ascii="Times New Roman" w:eastAsia="Times New Roman" w:hAnsi="Times New Roman" w:cs="Times New Roman"/>
          <w:color w:val="000000"/>
          <w:sz w:val="36"/>
          <w:szCs w:val="36"/>
          <w:shd w:val="clear" w:color="auto" w:fill="FFFFFF"/>
          <w:lang w:eastAsia="fr-FR"/>
        </w:rPr>
        <w:t xml:space="preserve"> survient pas moins de huit fois. Mahomet, en bref, n'est pas dans un sens un maître du style. Cet avis sera entériné par un Européen qui lit le livre avec un esprit impartial et une certaine connaissance de la langue, sans tenir compte de l'effet fastidieux de ses itérations infinies. Mais dans les oreilles de tous les pieux musulmans un tel jugement sera sonore presque aussi choquant que l'athéisme ou le polythéisme carrément. Parmi les musulmans, le Coran a toujours été regardé comme le modèle le plus parfait de style et de langage. Cette caractéristique de cela est dans leur théologie, le plus grand de tous les miracles, la preuve incontestable de son origine divine. Une telle vision de la part des hommes qui connaissaient l'arabe infiniment mieux que l'arabisant plus accomplie européenne </w:t>
      </w:r>
      <w:proofErr w:type="gramStart"/>
      <w:r w:rsidRPr="00C153B9">
        <w:rPr>
          <w:rFonts w:ascii="Times New Roman" w:eastAsia="Times New Roman" w:hAnsi="Times New Roman" w:cs="Times New Roman"/>
          <w:color w:val="000000"/>
          <w:sz w:val="36"/>
          <w:szCs w:val="36"/>
          <w:shd w:val="clear" w:color="auto" w:fill="FFFFFF"/>
          <w:lang w:eastAsia="fr-FR"/>
        </w:rPr>
        <w:t>ferez</w:t>
      </w:r>
      <w:proofErr w:type="gramEnd"/>
      <w:r w:rsidRPr="00C153B9">
        <w:rPr>
          <w:rFonts w:ascii="Times New Roman" w:eastAsia="Times New Roman" w:hAnsi="Times New Roman" w:cs="Times New Roman"/>
          <w:color w:val="000000"/>
          <w:sz w:val="36"/>
          <w:szCs w:val="36"/>
          <w:shd w:val="clear" w:color="auto" w:fill="FFFFFF"/>
          <w:lang w:eastAsia="fr-FR"/>
        </w:rPr>
        <w:t xml:space="preserve"> jamais, pourrait bien nous surprendre. En fait, le Coran courageusement défié ses adversaires à produire dix sourates ou même une seule, comme ceux du livre sacré, et </w:t>
      </w:r>
      <w:proofErr w:type="gramStart"/>
      <w:r w:rsidRPr="00C153B9">
        <w:rPr>
          <w:rFonts w:ascii="Times New Roman" w:eastAsia="Times New Roman" w:hAnsi="Times New Roman" w:cs="Times New Roman"/>
          <w:color w:val="000000"/>
          <w:sz w:val="36"/>
          <w:szCs w:val="36"/>
          <w:shd w:val="clear" w:color="auto" w:fill="FFFFFF"/>
          <w:lang w:eastAsia="fr-FR"/>
        </w:rPr>
        <w:t>ils ne le fit</w:t>
      </w:r>
      <w:proofErr w:type="gramEnd"/>
      <w:r w:rsidRPr="00C153B9">
        <w:rPr>
          <w:rFonts w:ascii="Times New Roman" w:eastAsia="Times New Roman" w:hAnsi="Times New Roman" w:cs="Times New Roman"/>
          <w:color w:val="000000"/>
          <w:sz w:val="36"/>
          <w:szCs w:val="36"/>
          <w:shd w:val="clear" w:color="auto" w:fill="FFFFFF"/>
          <w:lang w:eastAsia="fr-FR"/>
        </w:rPr>
        <w:t xml:space="preserve"> jamais. Que, pour être sûr, sur la réflexion calme, n'est pas très surprenant. Révélations de la nature qui Muhammad prononcé, aucun mécréant pourrait produire sans se rendre la risée. Cependant peu d'originalité réelle, il est dans la doctrine de Mahomet, contre ses propres compatriotes, il a été complètement original, même sous la forme de ses oracles. Pour composer de telles révélations à la volonté </w:t>
      </w:r>
      <w:proofErr w:type="gramStart"/>
      <w:r w:rsidRPr="00C153B9">
        <w:rPr>
          <w:rFonts w:ascii="Times New Roman" w:eastAsia="Times New Roman" w:hAnsi="Times New Roman" w:cs="Times New Roman"/>
          <w:color w:val="000000"/>
          <w:sz w:val="36"/>
          <w:szCs w:val="36"/>
          <w:shd w:val="clear" w:color="auto" w:fill="FFFFFF"/>
          <w:lang w:eastAsia="fr-FR"/>
        </w:rPr>
        <w:t>était</w:t>
      </w:r>
      <w:proofErr w:type="gramEnd"/>
      <w:r w:rsidRPr="00C153B9">
        <w:rPr>
          <w:rFonts w:ascii="Times New Roman" w:eastAsia="Times New Roman" w:hAnsi="Times New Roman" w:cs="Times New Roman"/>
          <w:color w:val="000000"/>
          <w:sz w:val="36"/>
          <w:szCs w:val="36"/>
          <w:shd w:val="clear" w:color="auto" w:fill="FFFFFF"/>
          <w:lang w:eastAsia="fr-FR"/>
        </w:rPr>
        <w:t xml:space="preserve"> au-delà de la puissance de l'artiste le plus expert littéraires; il </w:t>
      </w:r>
      <w:r w:rsidRPr="00C153B9">
        <w:rPr>
          <w:rFonts w:ascii="Times New Roman" w:eastAsia="Times New Roman" w:hAnsi="Times New Roman" w:cs="Times New Roman"/>
          <w:color w:val="000000"/>
          <w:sz w:val="36"/>
          <w:szCs w:val="36"/>
          <w:shd w:val="clear" w:color="auto" w:fill="FFFFFF"/>
          <w:lang w:eastAsia="fr-FR"/>
        </w:rPr>
        <w:lastRenderedPageBreak/>
        <w:t xml:space="preserve">aurait fallu soit un prophète ou un imposteur éhonté. Et si un tel personnage est apparu après Muhammad, encore qu'il ne pourrait jamais être n'importe quoi, mais un imitateur, comme les faux prophètes qui se levaient à l'époque de sa mort et </w:t>
      </w:r>
      <w:proofErr w:type="spellStart"/>
      <w:r w:rsidRPr="00C153B9">
        <w:rPr>
          <w:rFonts w:ascii="Times New Roman" w:eastAsia="Times New Roman" w:hAnsi="Times New Roman" w:cs="Times New Roman"/>
          <w:color w:val="000000"/>
          <w:sz w:val="36"/>
          <w:szCs w:val="36"/>
          <w:shd w:val="clear" w:color="auto" w:fill="FFFFFF"/>
          <w:lang w:eastAsia="fr-FR"/>
        </w:rPr>
        <w:t>après.Que</w:t>
      </w:r>
      <w:proofErr w:type="spellEnd"/>
      <w:r w:rsidRPr="00C153B9">
        <w:rPr>
          <w:rFonts w:ascii="Times New Roman" w:eastAsia="Times New Roman" w:hAnsi="Times New Roman" w:cs="Times New Roman"/>
          <w:color w:val="000000"/>
          <w:sz w:val="36"/>
          <w:szCs w:val="36"/>
          <w:shd w:val="clear" w:color="auto" w:fill="FFFFFF"/>
          <w:lang w:eastAsia="fr-FR"/>
        </w:rPr>
        <w:t xml:space="preserve"> les adversaires devraient produire un échantillon quelconque de la poésie ou la rhétorique égal au Coran n'est pas du tout ce que les exigences Prophète. Dans ce cas, il aurait été mis à la honte, même aux yeux de beaucoup de ses propres partisans, par le premier poème qui est venu à la main. Néanmoins, c'est sur ​​cette fausse interprétation de ce défi que le dogme de l'excellence incomparable du style et la diction du Coran est </w:t>
      </w:r>
      <w:proofErr w:type="spellStart"/>
      <w:r w:rsidRPr="00C153B9">
        <w:rPr>
          <w:rFonts w:ascii="Times New Roman" w:eastAsia="Times New Roman" w:hAnsi="Times New Roman" w:cs="Times New Roman"/>
          <w:color w:val="000000"/>
          <w:sz w:val="36"/>
          <w:szCs w:val="36"/>
          <w:shd w:val="clear" w:color="auto" w:fill="FFFFFF"/>
          <w:lang w:eastAsia="fr-FR"/>
        </w:rPr>
        <w:t>basé.Le</w:t>
      </w:r>
      <w:proofErr w:type="spellEnd"/>
      <w:r w:rsidRPr="00C153B9">
        <w:rPr>
          <w:rFonts w:ascii="Times New Roman" w:eastAsia="Times New Roman" w:hAnsi="Times New Roman" w:cs="Times New Roman"/>
          <w:color w:val="000000"/>
          <w:sz w:val="36"/>
          <w:szCs w:val="36"/>
          <w:shd w:val="clear" w:color="auto" w:fill="FFFFFF"/>
          <w:lang w:eastAsia="fr-FR"/>
        </w:rPr>
        <w:t xml:space="preserve"> reste a été accompli par des préjugés dogmatiques, qui est tout à fait capable de travailler d'autres miracles que de rendre une production défectueuse littéraires dans un chef-d'œuvre inégalé aux yeux des croyants. Ce point de vue une fois acceptée, la prochaine étape était de trouver partout la preuve de la perfection du style et de langage. Et si ici et là, comme on peut à peine douter, il y avait parmi les musulmans anciens amoureux de la poésie qui avait ses difficultés sur ce dogme, il fallait se méfier de proférer une opinion qui aurait pu lui coûter sa tête. Nous connaissons au moins un théologien rationaliste qui a défini le dogme de telle manière que nous pouvons voir qu'il ne croyait pas en elle (</w:t>
      </w:r>
      <w:proofErr w:type="spellStart"/>
      <w:r w:rsidRPr="00C153B9">
        <w:rPr>
          <w:rFonts w:ascii="Times New Roman" w:eastAsia="Times New Roman" w:hAnsi="Times New Roman" w:cs="Times New Roman"/>
          <w:color w:val="000000"/>
          <w:sz w:val="36"/>
          <w:szCs w:val="36"/>
          <w:shd w:val="clear" w:color="auto" w:fill="FFFFFF"/>
          <w:lang w:eastAsia="fr-FR"/>
        </w:rPr>
        <w:t>Shahrastani</w:t>
      </w:r>
      <w:proofErr w:type="spellEnd"/>
      <w:r w:rsidRPr="00C153B9">
        <w:rPr>
          <w:rFonts w:ascii="Times New Roman" w:eastAsia="Times New Roman" w:hAnsi="Times New Roman" w:cs="Times New Roman"/>
          <w:color w:val="000000"/>
          <w:sz w:val="36"/>
          <w:szCs w:val="36"/>
          <w:shd w:val="clear" w:color="auto" w:fill="FFFFFF"/>
          <w:lang w:eastAsia="fr-FR"/>
        </w:rPr>
        <w:t xml:space="preserve">, p. 39). La vérité est, il aurait été un miracle en effet, si le style du Coran avait été parfait. Car, bien que il y </w:t>
      </w:r>
      <w:proofErr w:type="gramStart"/>
      <w:r w:rsidRPr="00C153B9">
        <w:rPr>
          <w:rFonts w:ascii="Times New Roman" w:eastAsia="Times New Roman" w:hAnsi="Times New Roman" w:cs="Times New Roman"/>
          <w:color w:val="000000"/>
          <w:sz w:val="36"/>
          <w:szCs w:val="36"/>
          <w:shd w:val="clear" w:color="auto" w:fill="FFFFFF"/>
          <w:lang w:eastAsia="fr-FR"/>
        </w:rPr>
        <w:t>avait</w:t>
      </w:r>
      <w:proofErr w:type="gramEnd"/>
      <w:r w:rsidRPr="00C153B9">
        <w:rPr>
          <w:rFonts w:ascii="Times New Roman" w:eastAsia="Times New Roman" w:hAnsi="Times New Roman" w:cs="Times New Roman"/>
          <w:color w:val="000000"/>
          <w:sz w:val="36"/>
          <w:szCs w:val="36"/>
          <w:shd w:val="clear" w:color="auto" w:fill="FFFFFF"/>
          <w:lang w:eastAsia="fr-FR"/>
        </w:rPr>
        <w:t xml:space="preserve"> à cette époque un style poétique, reconnus, déjà dégénérer au maniérisme, une prose n'existait pas. Tous les débuts sont difficiles, et il ne peut jamais être regardé comme une accusation grave contre Muhammad que son livre, l'œuvre </w:t>
      </w:r>
      <w:r w:rsidRPr="00C153B9">
        <w:rPr>
          <w:rFonts w:ascii="Times New Roman" w:eastAsia="Times New Roman" w:hAnsi="Times New Roman" w:cs="Times New Roman"/>
          <w:color w:val="000000"/>
          <w:sz w:val="36"/>
          <w:szCs w:val="36"/>
          <w:shd w:val="clear" w:color="auto" w:fill="FFFFFF"/>
          <w:lang w:eastAsia="fr-FR"/>
        </w:rPr>
        <w:lastRenderedPageBreak/>
        <w:t>en prose d'abord un ordre élevé dans la langue, témoigne de la maladresse du débutant. Et plus loin, nous devons toujours nous rappeler que le divertissement et l'effet esthétique, étaient à la plupart des objets filiale. Le grand but était la persuasion et la conversion, et dire ce que nous, qui visent a été réalisé sur l'échelle la plus imposante.</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bookmarkStart w:id="0" w:name="foreign"/>
      <w:bookmarkEnd w:id="0"/>
      <w:r w:rsidRPr="00C153B9">
        <w:rPr>
          <w:rFonts w:ascii="Times New Roman" w:eastAsia="Times New Roman" w:hAnsi="Times New Roman" w:cs="Times New Roman"/>
          <w:color w:val="000000"/>
          <w:sz w:val="36"/>
          <w:szCs w:val="36"/>
          <w:shd w:val="clear" w:color="auto" w:fill="FFFFFF"/>
          <w:lang w:eastAsia="fr-FR"/>
        </w:rPr>
        <w:t xml:space="preserve">Muhammad appelle à plusieurs reprises l'attention sur le fait que le Coran n'est pas écrit, comme d'autres livres sacrés, dans une langue étrange, mais en arabe, et est donc intelligible à tous. A cette époque, avec des idées étrangères, de nombreux mots étrangers s'étaient glissées dans la langue, l'araméen des conditions particulièrement pour les conceptions religieuses d'origine juive et chrétienne. Certains d'entre eux avaient déjà passé dans l'usage général, tandis que d'autres ont été confinés à un cercle plus restreint. Muhammad, qui ne pouvait pas exprimer pleinement ses idées nouvelles dans le langage commun de ses compatriotes, mais avait souvent pour trouver de nouvelles conditions pour lui-même, fait usage gratuit de ces mots juive et chrétienne, comme l'a fait, mais peut-être dans une moindre mesure, par certains penseurs et les poètes de cet âge qui avaient plus ou moins élevée au-dessus du niveau du paganisme. Dans le cas de Muhammad c'est le moins merveilleuse, parce qu'il était redevable à l'instruction des juifs et des chrétiens dont la langue arabe - comme le Coran assez clairement intimes à l'égard de l'un d'eux - était très défectueux. N'est pas non plus très surprenant de constater que son utilisation de tels mots est parfois autant en faute que sa compréhension de l'histoire dont il a appris auprès des </w:t>
      </w:r>
      <w:r w:rsidRPr="00C153B9">
        <w:rPr>
          <w:rFonts w:ascii="Times New Roman" w:eastAsia="Times New Roman" w:hAnsi="Times New Roman" w:cs="Times New Roman"/>
          <w:color w:val="000000"/>
          <w:sz w:val="36"/>
          <w:szCs w:val="36"/>
          <w:shd w:val="clear" w:color="auto" w:fill="FFFFFF"/>
          <w:lang w:eastAsia="fr-FR"/>
        </w:rPr>
        <w:lastRenderedPageBreak/>
        <w:t>mêmes personnes - qu'il applique les expressions araméen comme à tort comme de nombreuses personnes non éduquées emploient maintenant mots dérivés de la français. Ainsi, </w:t>
      </w:r>
      <w:proofErr w:type="spellStart"/>
      <w:r w:rsidRPr="00C153B9">
        <w:rPr>
          <w:rFonts w:ascii="Times New Roman" w:eastAsia="Times New Roman" w:hAnsi="Times New Roman" w:cs="Times New Roman"/>
          <w:i/>
          <w:iCs/>
          <w:color w:val="000000"/>
          <w:sz w:val="36"/>
          <w:szCs w:val="36"/>
          <w:shd w:val="clear" w:color="auto" w:fill="FFFFFF"/>
          <w:lang w:eastAsia="fr-FR"/>
        </w:rPr>
        <w:t>Furqan</w:t>
      </w:r>
      <w:proofErr w:type="spellEnd"/>
      <w:r w:rsidRPr="00C153B9">
        <w:rPr>
          <w:rFonts w:ascii="Times New Roman" w:eastAsia="Times New Roman" w:hAnsi="Times New Roman" w:cs="Times New Roman"/>
          <w:color w:val="000000"/>
          <w:sz w:val="36"/>
          <w:szCs w:val="36"/>
          <w:shd w:val="clear" w:color="auto" w:fill="FFFFFF"/>
          <w:lang w:eastAsia="fr-FR"/>
        </w:rPr>
        <w:t> signifie vraiment la «rédemption», mais Muhammad (induits en erreur par le sens de la racine arabe </w:t>
      </w:r>
      <w:r w:rsidRPr="00C153B9">
        <w:rPr>
          <w:rFonts w:ascii="Times New Roman" w:eastAsia="Times New Roman" w:hAnsi="Times New Roman" w:cs="Times New Roman"/>
          <w:i/>
          <w:iCs/>
          <w:color w:val="000000"/>
          <w:sz w:val="36"/>
          <w:szCs w:val="36"/>
          <w:shd w:val="clear" w:color="auto" w:fill="FFFFFF"/>
          <w:lang w:eastAsia="fr-FR"/>
        </w:rPr>
        <w:t>FRQ</w:t>
      </w:r>
      <w:r w:rsidRPr="00C153B9">
        <w:rPr>
          <w:rFonts w:ascii="Times New Roman" w:eastAsia="Times New Roman" w:hAnsi="Times New Roman" w:cs="Times New Roman"/>
          <w:color w:val="000000"/>
          <w:sz w:val="36"/>
          <w:szCs w:val="36"/>
          <w:shd w:val="clear" w:color="auto" w:fill="FFFFFF"/>
          <w:lang w:eastAsia="fr-FR"/>
        </w:rPr>
        <w:t xml:space="preserve"> », </w:t>
      </w:r>
      <w:proofErr w:type="spellStart"/>
      <w:r w:rsidRPr="00C153B9">
        <w:rPr>
          <w:rFonts w:ascii="Times New Roman" w:eastAsia="Times New Roman" w:hAnsi="Times New Roman" w:cs="Times New Roman"/>
          <w:color w:val="000000"/>
          <w:sz w:val="36"/>
          <w:szCs w:val="36"/>
          <w:shd w:val="clear" w:color="auto" w:fill="FFFFFF"/>
          <w:lang w:eastAsia="fr-FR"/>
        </w:rPr>
        <w:t>Sever</w:t>
      </w:r>
      <w:proofErr w:type="spellEnd"/>
      <w:r w:rsidRPr="00C153B9">
        <w:rPr>
          <w:rFonts w:ascii="Times New Roman" w:eastAsia="Times New Roman" w:hAnsi="Times New Roman" w:cs="Times New Roman"/>
          <w:color w:val="000000"/>
          <w:sz w:val="36"/>
          <w:szCs w:val="36"/>
          <w:shd w:val="clear" w:color="auto" w:fill="FFFFFF"/>
          <w:lang w:eastAsia="fr-FR"/>
        </w:rPr>
        <w:t>, décident") qu'il utilise pour "révélation". </w:t>
      </w:r>
      <w:proofErr w:type="spellStart"/>
      <w:r w:rsidRPr="00C153B9">
        <w:rPr>
          <w:rFonts w:ascii="Times New Roman" w:eastAsia="Times New Roman" w:hAnsi="Times New Roman" w:cs="Times New Roman"/>
          <w:i/>
          <w:iCs/>
          <w:color w:val="000000"/>
          <w:sz w:val="36"/>
          <w:szCs w:val="36"/>
          <w:shd w:val="clear" w:color="auto" w:fill="FFFFFF"/>
          <w:lang w:eastAsia="fr-FR"/>
        </w:rPr>
        <w:t>Milla</w:t>
      </w:r>
      <w:proofErr w:type="spellEnd"/>
      <w:r w:rsidRPr="00C153B9">
        <w:rPr>
          <w:rFonts w:ascii="Times New Roman" w:eastAsia="Times New Roman" w:hAnsi="Times New Roman" w:cs="Times New Roman"/>
          <w:color w:val="000000"/>
          <w:sz w:val="36"/>
          <w:szCs w:val="36"/>
          <w:shd w:val="clear" w:color="auto" w:fill="FFFFFF"/>
          <w:lang w:eastAsia="fr-FR"/>
        </w:rPr>
        <w:t> est correctement «mot», mais dans le Coran «religion ». </w:t>
      </w:r>
      <w:proofErr w:type="spellStart"/>
      <w:r w:rsidRPr="00C153B9">
        <w:rPr>
          <w:rFonts w:ascii="Times New Roman" w:eastAsia="Times New Roman" w:hAnsi="Times New Roman" w:cs="Times New Roman"/>
          <w:i/>
          <w:iCs/>
          <w:color w:val="000000"/>
          <w:sz w:val="36"/>
          <w:szCs w:val="36"/>
          <w:shd w:val="clear" w:color="auto" w:fill="FFFFFF"/>
          <w:lang w:eastAsia="fr-FR"/>
        </w:rPr>
        <w:t>Illiyun</w:t>
      </w:r>
      <w:proofErr w:type="spellEnd"/>
      <w:r w:rsidRPr="00C153B9">
        <w:rPr>
          <w:rFonts w:ascii="Times New Roman" w:eastAsia="Times New Roman" w:hAnsi="Times New Roman" w:cs="Times New Roman"/>
          <w:color w:val="000000"/>
          <w:sz w:val="36"/>
          <w:szCs w:val="36"/>
          <w:shd w:val="clear" w:color="auto" w:fill="FFFFFF"/>
          <w:lang w:eastAsia="fr-FR"/>
        </w:rPr>
        <w:t> (. lxxxiii. 18,19) est apparemment le nom hébreu de Dieu, </w:t>
      </w:r>
      <w:proofErr w:type="spellStart"/>
      <w:proofErr w:type="gramStart"/>
      <w:r w:rsidRPr="00C153B9">
        <w:rPr>
          <w:rFonts w:ascii="Times New Roman" w:eastAsia="Times New Roman" w:hAnsi="Times New Roman" w:cs="Times New Roman"/>
          <w:i/>
          <w:iCs/>
          <w:color w:val="000000"/>
          <w:sz w:val="36"/>
          <w:szCs w:val="36"/>
          <w:shd w:val="clear" w:color="auto" w:fill="FFFFFF"/>
          <w:lang w:eastAsia="fr-FR"/>
        </w:rPr>
        <w:t>Elyon</w:t>
      </w:r>
      <w:proofErr w:type="spellEnd"/>
      <w:r w:rsidRPr="00C153B9">
        <w:rPr>
          <w:rFonts w:ascii="Times New Roman" w:eastAsia="Times New Roman" w:hAnsi="Times New Roman" w:cs="Times New Roman"/>
          <w:color w:val="000000"/>
          <w:sz w:val="36"/>
          <w:szCs w:val="36"/>
          <w:shd w:val="clear" w:color="auto" w:fill="FFFFFF"/>
          <w:lang w:eastAsia="fr-FR"/>
        </w:rPr>
        <w:t> ,</w:t>
      </w:r>
      <w:proofErr w:type="gramEnd"/>
      <w:r w:rsidRPr="00C153B9">
        <w:rPr>
          <w:rFonts w:ascii="Times New Roman" w:eastAsia="Times New Roman" w:hAnsi="Times New Roman" w:cs="Times New Roman"/>
          <w:color w:val="000000"/>
          <w:sz w:val="36"/>
          <w:szCs w:val="36"/>
          <w:shd w:val="clear" w:color="auto" w:fill="FFFFFF"/>
          <w:lang w:eastAsia="fr-FR"/>
        </w:rPr>
        <w:t xml:space="preserve"> "le Très-Haut»; Muhammad il utilise un livre céleste (cf. S. </w:t>
      </w:r>
      <w:proofErr w:type="spellStart"/>
      <w:r w:rsidRPr="00C153B9">
        <w:rPr>
          <w:rFonts w:ascii="Times New Roman" w:eastAsia="Times New Roman" w:hAnsi="Times New Roman" w:cs="Times New Roman"/>
          <w:color w:val="000000"/>
          <w:sz w:val="36"/>
          <w:szCs w:val="36"/>
          <w:shd w:val="clear" w:color="auto" w:fill="FFFFFF"/>
          <w:lang w:eastAsia="fr-FR"/>
        </w:rPr>
        <w:t>Fraenkel</w:t>
      </w:r>
      <w:proofErr w:type="spellEnd"/>
      <w:r w:rsidRPr="00C153B9">
        <w:rPr>
          <w:rFonts w:ascii="Times New Roman" w:eastAsia="Times New Roman" w:hAnsi="Times New Roman" w:cs="Times New Roman"/>
          <w:color w:val="000000"/>
          <w:sz w:val="36"/>
          <w:szCs w:val="36"/>
          <w:shd w:val="clear" w:color="auto" w:fill="FFFFFF"/>
          <w:lang w:eastAsia="fr-FR"/>
        </w:rPr>
        <w:t>, </w:t>
      </w:r>
      <w:r w:rsidRPr="00C153B9">
        <w:rPr>
          <w:rFonts w:ascii="Times New Roman" w:eastAsia="Times New Roman" w:hAnsi="Times New Roman" w:cs="Times New Roman"/>
          <w:i/>
          <w:iCs/>
          <w:color w:val="000000"/>
          <w:sz w:val="36"/>
          <w:szCs w:val="36"/>
          <w:shd w:val="clear" w:color="auto" w:fill="FFFFFF"/>
          <w:lang w:eastAsia="fr-FR"/>
        </w:rPr>
        <w:t xml:space="preserve">De </w:t>
      </w:r>
      <w:proofErr w:type="spellStart"/>
      <w:r w:rsidRPr="00C153B9">
        <w:rPr>
          <w:rFonts w:ascii="Times New Roman" w:eastAsia="Times New Roman" w:hAnsi="Times New Roman" w:cs="Times New Roman"/>
          <w:i/>
          <w:iCs/>
          <w:color w:val="000000"/>
          <w:sz w:val="36"/>
          <w:szCs w:val="36"/>
          <w:shd w:val="clear" w:color="auto" w:fill="FFFFFF"/>
          <w:lang w:eastAsia="fr-FR"/>
        </w:rPr>
        <w:t>antiquis</w:t>
      </w:r>
      <w:proofErr w:type="spellEnd"/>
      <w:r w:rsidRPr="00C153B9">
        <w:rPr>
          <w:rFonts w:ascii="Times New Roman" w:eastAsia="Times New Roman" w:hAnsi="Times New Roman" w:cs="Times New Roman"/>
          <w:i/>
          <w:iCs/>
          <w:color w:val="000000"/>
          <w:sz w:val="36"/>
          <w:szCs w:val="36"/>
          <w:shd w:val="clear" w:color="auto" w:fill="FFFFFF"/>
          <w:lang w:eastAsia="fr-FR"/>
        </w:rPr>
        <w:t xml:space="preserve"> </w:t>
      </w:r>
      <w:proofErr w:type="spellStart"/>
      <w:r w:rsidRPr="00C153B9">
        <w:rPr>
          <w:rFonts w:ascii="Times New Roman" w:eastAsia="Times New Roman" w:hAnsi="Times New Roman" w:cs="Times New Roman"/>
          <w:i/>
          <w:iCs/>
          <w:color w:val="000000"/>
          <w:sz w:val="36"/>
          <w:szCs w:val="36"/>
          <w:shd w:val="clear" w:color="auto" w:fill="FFFFFF"/>
          <w:lang w:eastAsia="fr-FR"/>
        </w:rPr>
        <w:t>vocabulisin</w:t>
      </w:r>
      <w:proofErr w:type="spellEnd"/>
      <w:r w:rsidRPr="00C153B9">
        <w:rPr>
          <w:rFonts w:ascii="Times New Roman" w:eastAsia="Times New Roman" w:hAnsi="Times New Roman" w:cs="Times New Roman"/>
          <w:i/>
          <w:iCs/>
          <w:color w:val="000000"/>
          <w:sz w:val="36"/>
          <w:szCs w:val="36"/>
          <w:shd w:val="clear" w:color="auto" w:fill="FFFFFF"/>
          <w:lang w:eastAsia="fr-FR"/>
        </w:rPr>
        <w:t xml:space="preserve"> </w:t>
      </w:r>
      <w:proofErr w:type="spellStart"/>
      <w:r w:rsidRPr="00C153B9">
        <w:rPr>
          <w:rFonts w:ascii="Times New Roman" w:eastAsia="Times New Roman" w:hAnsi="Times New Roman" w:cs="Times New Roman"/>
          <w:i/>
          <w:iCs/>
          <w:color w:val="000000"/>
          <w:sz w:val="36"/>
          <w:szCs w:val="36"/>
          <w:shd w:val="clear" w:color="auto" w:fill="FFFFFF"/>
          <w:lang w:eastAsia="fr-FR"/>
        </w:rPr>
        <w:t>Arabum</w:t>
      </w:r>
      <w:proofErr w:type="spellEnd"/>
      <w:r w:rsidRPr="00C153B9">
        <w:rPr>
          <w:rFonts w:ascii="Times New Roman" w:eastAsia="Times New Roman" w:hAnsi="Times New Roman" w:cs="Times New Roman"/>
          <w:i/>
          <w:iCs/>
          <w:color w:val="000000"/>
          <w:sz w:val="36"/>
          <w:szCs w:val="36"/>
          <w:shd w:val="clear" w:color="auto" w:fill="FFFFFF"/>
          <w:lang w:eastAsia="fr-FR"/>
        </w:rPr>
        <w:t xml:space="preserve"> </w:t>
      </w:r>
      <w:proofErr w:type="spellStart"/>
      <w:r w:rsidRPr="00C153B9">
        <w:rPr>
          <w:rFonts w:ascii="Times New Roman" w:eastAsia="Times New Roman" w:hAnsi="Times New Roman" w:cs="Times New Roman"/>
          <w:i/>
          <w:iCs/>
          <w:color w:val="000000"/>
          <w:sz w:val="36"/>
          <w:szCs w:val="36"/>
          <w:shd w:val="clear" w:color="auto" w:fill="FFFFFF"/>
          <w:lang w:eastAsia="fr-FR"/>
        </w:rPr>
        <w:t>carminibus</w:t>
      </w:r>
      <w:proofErr w:type="spellEnd"/>
      <w:r w:rsidRPr="00C153B9">
        <w:rPr>
          <w:rFonts w:ascii="Times New Roman" w:eastAsia="Times New Roman" w:hAnsi="Times New Roman" w:cs="Times New Roman"/>
          <w:i/>
          <w:iCs/>
          <w:color w:val="000000"/>
          <w:sz w:val="36"/>
          <w:szCs w:val="36"/>
          <w:shd w:val="clear" w:color="auto" w:fill="FFFFFF"/>
          <w:lang w:eastAsia="fr-FR"/>
        </w:rPr>
        <w:t xml:space="preserve"> et de </w:t>
      </w:r>
      <w:proofErr w:type="spellStart"/>
      <w:r w:rsidRPr="00C153B9">
        <w:rPr>
          <w:rFonts w:ascii="Times New Roman" w:eastAsia="Times New Roman" w:hAnsi="Times New Roman" w:cs="Times New Roman"/>
          <w:i/>
          <w:iCs/>
          <w:color w:val="000000"/>
          <w:sz w:val="36"/>
          <w:szCs w:val="36"/>
          <w:shd w:val="clear" w:color="auto" w:fill="FFFFFF"/>
          <w:lang w:eastAsia="fr-FR"/>
        </w:rPr>
        <w:t>Corano</w:t>
      </w:r>
      <w:proofErr w:type="spellEnd"/>
      <w:r w:rsidRPr="00C153B9">
        <w:rPr>
          <w:rFonts w:ascii="Times New Roman" w:eastAsia="Times New Roman" w:hAnsi="Times New Roman" w:cs="Times New Roman"/>
          <w:i/>
          <w:iCs/>
          <w:color w:val="000000"/>
          <w:sz w:val="36"/>
          <w:szCs w:val="36"/>
          <w:shd w:val="clear" w:color="auto" w:fill="FFFFFF"/>
          <w:lang w:eastAsia="fr-FR"/>
        </w:rPr>
        <w:t xml:space="preserve"> </w:t>
      </w:r>
      <w:proofErr w:type="spellStart"/>
      <w:r w:rsidRPr="00C153B9">
        <w:rPr>
          <w:rFonts w:ascii="Times New Roman" w:eastAsia="Times New Roman" w:hAnsi="Times New Roman" w:cs="Times New Roman"/>
          <w:i/>
          <w:iCs/>
          <w:color w:val="000000"/>
          <w:sz w:val="36"/>
          <w:szCs w:val="36"/>
          <w:shd w:val="clear" w:color="auto" w:fill="FFFFFF"/>
          <w:lang w:eastAsia="fr-FR"/>
        </w:rPr>
        <w:t>peregrinis</w:t>
      </w:r>
      <w:proofErr w:type="spellEnd"/>
      <w:r w:rsidRPr="00C153B9">
        <w:rPr>
          <w:rFonts w:ascii="Times New Roman" w:eastAsia="Times New Roman" w:hAnsi="Times New Roman" w:cs="Times New Roman"/>
          <w:color w:val="000000"/>
          <w:sz w:val="36"/>
          <w:szCs w:val="36"/>
          <w:shd w:val="clear" w:color="auto" w:fill="FFFFFF"/>
          <w:lang w:eastAsia="fr-FR"/>
        </w:rPr>
        <w:t> , Leyde, 1880, p. 23.). Donc encore une fois le mot </w:t>
      </w:r>
      <w:proofErr w:type="spellStart"/>
      <w:r w:rsidRPr="00C153B9">
        <w:rPr>
          <w:rFonts w:ascii="Times New Roman" w:eastAsia="Times New Roman" w:hAnsi="Times New Roman" w:cs="Times New Roman"/>
          <w:i/>
          <w:iCs/>
          <w:color w:val="000000"/>
          <w:sz w:val="36"/>
          <w:szCs w:val="36"/>
          <w:shd w:val="clear" w:color="auto" w:fill="FFFFFF"/>
          <w:lang w:eastAsia="fr-FR"/>
        </w:rPr>
        <w:t>Mathani</w:t>
      </w:r>
      <w:proofErr w:type="spellEnd"/>
      <w:r w:rsidRPr="00C153B9">
        <w:rPr>
          <w:rFonts w:ascii="Times New Roman" w:eastAsia="Times New Roman" w:hAnsi="Times New Roman" w:cs="Times New Roman"/>
          <w:color w:val="000000"/>
          <w:sz w:val="36"/>
          <w:szCs w:val="36"/>
          <w:shd w:val="clear" w:color="auto" w:fill="FFFFFF"/>
          <w:lang w:eastAsia="fr-FR"/>
        </w:rPr>
        <w:t> est, comme Geiger a conjecturé, le pluriel régulier arabe de l'araméen </w:t>
      </w:r>
      <w:proofErr w:type="spellStart"/>
      <w:proofErr w:type="gramStart"/>
      <w:r w:rsidRPr="00C153B9">
        <w:rPr>
          <w:rFonts w:ascii="Times New Roman" w:eastAsia="Times New Roman" w:hAnsi="Times New Roman" w:cs="Times New Roman"/>
          <w:i/>
          <w:iCs/>
          <w:color w:val="000000"/>
          <w:sz w:val="36"/>
          <w:szCs w:val="36"/>
          <w:shd w:val="clear" w:color="auto" w:fill="FFFFFF"/>
          <w:lang w:eastAsia="fr-FR"/>
        </w:rPr>
        <w:t>mathnitha</w:t>
      </w:r>
      <w:proofErr w:type="spellEnd"/>
      <w:r w:rsidRPr="00C153B9">
        <w:rPr>
          <w:rFonts w:ascii="Times New Roman" w:eastAsia="Times New Roman" w:hAnsi="Times New Roman" w:cs="Times New Roman"/>
          <w:color w:val="000000"/>
          <w:sz w:val="36"/>
          <w:szCs w:val="36"/>
          <w:shd w:val="clear" w:color="auto" w:fill="FFFFFF"/>
          <w:lang w:eastAsia="fr-FR"/>
        </w:rPr>
        <w:t> ,</w:t>
      </w:r>
      <w:proofErr w:type="gramEnd"/>
      <w:r w:rsidRPr="00C153B9">
        <w:rPr>
          <w:rFonts w:ascii="Times New Roman" w:eastAsia="Times New Roman" w:hAnsi="Times New Roman" w:cs="Times New Roman"/>
          <w:color w:val="000000"/>
          <w:sz w:val="36"/>
          <w:szCs w:val="36"/>
          <w:shd w:val="clear" w:color="auto" w:fill="FFFFFF"/>
          <w:lang w:eastAsia="fr-FR"/>
        </w:rPr>
        <w:t xml:space="preserve"> qui est le même que l'hébreu </w:t>
      </w:r>
      <w:r w:rsidRPr="00C153B9">
        <w:rPr>
          <w:rFonts w:ascii="Times New Roman" w:eastAsia="Times New Roman" w:hAnsi="Times New Roman" w:cs="Times New Roman"/>
          <w:i/>
          <w:iCs/>
          <w:color w:val="000000"/>
          <w:sz w:val="36"/>
          <w:szCs w:val="36"/>
          <w:shd w:val="clear" w:color="auto" w:fill="FFFFFF"/>
          <w:lang w:eastAsia="fr-FR"/>
        </w:rPr>
        <w:t>Mishna</w:t>
      </w:r>
      <w:r w:rsidRPr="00C153B9">
        <w:rPr>
          <w:rFonts w:ascii="Times New Roman" w:eastAsia="Times New Roman" w:hAnsi="Times New Roman" w:cs="Times New Roman"/>
          <w:color w:val="000000"/>
          <w:sz w:val="36"/>
          <w:szCs w:val="36"/>
          <w:shd w:val="clear" w:color="auto" w:fill="FFFFFF"/>
          <w:lang w:eastAsia="fr-FR"/>
        </w:rPr>
        <w:t xml:space="preserve"> , et désigne, dans l'usage juif, une décision judiciaire de certains des rabbins anciens. Mais dans le Coran "les sept </w:t>
      </w:r>
      <w:proofErr w:type="spellStart"/>
      <w:r w:rsidRPr="00C153B9">
        <w:rPr>
          <w:rFonts w:ascii="Times New Roman" w:eastAsia="Times New Roman" w:hAnsi="Times New Roman" w:cs="Times New Roman"/>
          <w:color w:val="000000"/>
          <w:sz w:val="36"/>
          <w:szCs w:val="36"/>
          <w:shd w:val="clear" w:color="auto" w:fill="FFFFFF"/>
          <w:lang w:eastAsia="fr-FR"/>
        </w:rPr>
        <w:t>Mathani</w:t>
      </w:r>
      <w:proofErr w:type="spellEnd"/>
      <w:r w:rsidRPr="00C153B9">
        <w:rPr>
          <w:rFonts w:ascii="Times New Roman" w:eastAsia="Times New Roman" w:hAnsi="Times New Roman" w:cs="Times New Roman"/>
          <w:color w:val="000000"/>
          <w:sz w:val="36"/>
          <w:szCs w:val="36"/>
          <w:shd w:val="clear" w:color="auto" w:fill="FFFFFF"/>
          <w:lang w:eastAsia="fr-FR"/>
        </w:rPr>
        <w:t>" (XV. 87) sont probablement les sept versets de la sourate I, de sorte que Muhammad semble l'avoir entendu dans le sens de «dire» ou «peine» (</w:t>
      </w:r>
      <w:proofErr w:type="spellStart"/>
      <w:r w:rsidRPr="00C153B9">
        <w:rPr>
          <w:rFonts w:ascii="Times New Roman" w:eastAsia="Times New Roman" w:hAnsi="Times New Roman" w:cs="Times New Roman"/>
          <w:color w:val="000000"/>
          <w:sz w:val="36"/>
          <w:szCs w:val="36"/>
          <w:shd w:val="clear" w:color="auto" w:fill="FFFFFF"/>
          <w:lang w:eastAsia="fr-FR"/>
        </w:rPr>
        <w:t>comp</w:t>
      </w:r>
      <w:proofErr w:type="spellEnd"/>
      <w:r w:rsidRPr="00C153B9">
        <w:rPr>
          <w:rFonts w:ascii="Times New Roman" w:eastAsia="Times New Roman" w:hAnsi="Times New Roman" w:cs="Times New Roman"/>
          <w:color w:val="000000"/>
          <w:sz w:val="36"/>
          <w:szCs w:val="36"/>
          <w:shd w:val="clear" w:color="auto" w:fill="FFFFFF"/>
          <w:lang w:eastAsia="fr-FR"/>
        </w:rPr>
        <w:t xml:space="preserve">. XXXIX. 24).Les mots d'origine chrétienne sont moins fréquentes dans le Coran. Il est intéressant de noter que de ces quelques </w:t>
      </w:r>
      <w:proofErr w:type="spellStart"/>
      <w:r w:rsidRPr="00C153B9">
        <w:rPr>
          <w:rFonts w:ascii="Times New Roman" w:eastAsia="Times New Roman" w:hAnsi="Times New Roman" w:cs="Times New Roman"/>
          <w:color w:val="000000"/>
          <w:sz w:val="36"/>
          <w:szCs w:val="36"/>
          <w:shd w:val="clear" w:color="auto" w:fill="FFFFFF"/>
          <w:lang w:eastAsia="fr-FR"/>
        </w:rPr>
        <w:t>une</w:t>
      </w:r>
      <w:proofErr w:type="spellEnd"/>
      <w:r w:rsidRPr="00C153B9">
        <w:rPr>
          <w:rFonts w:ascii="Times New Roman" w:eastAsia="Times New Roman" w:hAnsi="Times New Roman" w:cs="Times New Roman"/>
          <w:color w:val="000000"/>
          <w:sz w:val="36"/>
          <w:szCs w:val="36"/>
          <w:shd w:val="clear" w:color="auto" w:fill="FFFFFF"/>
          <w:lang w:eastAsia="fr-FR"/>
        </w:rPr>
        <w:t xml:space="preserve"> sont venus au cours de l'Abyssinie, comme </w:t>
      </w:r>
      <w:proofErr w:type="spellStart"/>
      <w:proofErr w:type="gramStart"/>
      <w:r w:rsidRPr="00C153B9">
        <w:rPr>
          <w:rFonts w:ascii="Times New Roman" w:eastAsia="Times New Roman" w:hAnsi="Times New Roman" w:cs="Times New Roman"/>
          <w:i/>
          <w:iCs/>
          <w:color w:val="000000"/>
          <w:sz w:val="36"/>
          <w:szCs w:val="36"/>
          <w:shd w:val="clear" w:color="auto" w:fill="FFFFFF"/>
          <w:lang w:eastAsia="fr-FR"/>
        </w:rPr>
        <w:t>hawariyun</w:t>
      </w:r>
      <w:proofErr w:type="spellEnd"/>
      <w:r w:rsidRPr="00C153B9">
        <w:rPr>
          <w:rFonts w:ascii="Times New Roman" w:eastAsia="Times New Roman" w:hAnsi="Times New Roman" w:cs="Times New Roman"/>
          <w:color w:val="000000"/>
          <w:sz w:val="36"/>
          <w:szCs w:val="36"/>
          <w:shd w:val="clear" w:color="auto" w:fill="FFFFFF"/>
          <w:lang w:eastAsia="fr-FR"/>
        </w:rPr>
        <w:t> ,</w:t>
      </w:r>
      <w:proofErr w:type="gramEnd"/>
      <w:r w:rsidRPr="00C153B9">
        <w:rPr>
          <w:rFonts w:ascii="Times New Roman" w:eastAsia="Times New Roman" w:hAnsi="Times New Roman" w:cs="Times New Roman"/>
          <w:color w:val="000000"/>
          <w:sz w:val="36"/>
          <w:szCs w:val="36"/>
          <w:shd w:val="clear" w:color="auto" w:fill="FFFFFF"/>
          <w:lang w:eastAsia="fr-FR"/>
        </w:rPr>
        <w:t xml:space="preserve"> "apôtres"; </w:t>
      </w:r>
      <w:proofErr w:type="spellStart"/>
      <w:r w:rsidRPr="00C153B9">
        <w:rPr>
          <w:rFonts w:ascii="Times New Roman" w:eastAsia="Times New Roman" w:hAnsi="Times New Roman" w:cs="Times New Roman"/>
          <w:i/>
          <w:iCs/>
          <w:color w:val="000000"/>
          <w:sz w:val="36"/>
          <w:szCs w:val="36"/>
          <w:shd w:val="clear" w:color="auto" w:fill="FFFFFF"/>
          <w:lang w:eastAsia="fr-FR"/>
        </w:rPr>
        <w:t>Maida</w:t>
      </w:r>
      <w:proofErr w:type="spellEnd"/>
      <w:r w:rsidRPr="00C153B9">
        <w:rPr>
          <w:rFonts w:ascii="Times New Roman" w:eastAsia="Times New Roman" w:hAnsi="Times New Roman" w:cs="Times New Roman"/>
          <w:color w:val="000000"/>
          <w:sz w:val="36"/>
          <w:szCs w:val="36"/>
          <w:shd w:val="clear" w:color="auto" w:fill="FFFFFF"/>
          <w:lang w:eastAsia="fr-FR"/>
        </w:rPr>
        <w:t> , «table», et deux ou trois autres; ces tous font leur première apparition dans les sourates de la période médinoise . Le mot </w:t>
      </w:r>
      <w:proofErr w:type="spellStart"/>
      <w:proofErr w:type="gramStart"/>
      <w:r w:rsidRPr="00C153B9">
        <w:rPr>
          <w:rFonts w:ascii="Times New Roman" w:eastAsia="Times New Roman" w:hAnsi="Times New Roman" w:cs="Times New Roman"/>
          <w:i/>
          <w:iCs/>
          <w:color w:val="000000"/>
          <w:sz w:val="36"/>
          <w:szCs w:val="36"/>
          <w:shd w:val="clear" w:color="auto" w:fill="FFFFFF"/>
          <w:lang w:eastAsia="fr-FR"/>
        </w:rPr>
        <w:t>Shaitan</w:t>
      </w:r>
      <w:proofErr w:type="spellEnd"/>
      <w:r w:rsidRPr="00C153B9">
        <w:rPr>
          <w:rFonts w:ascii="Times New Roman" w:eastAsia="Times New Roman" w:hAnsi="Times New Roman" w:cs="Times New Roman"/>
          <w:color w:val="000000"/>
          <w:sz w:val="36"/>
          <w:szCs w:val="36"/>
          <w:shd w:val="clear" w:color="auto" w:fill="FFFFFF"/>
          <w:lang w:eastAsia="fr-FR"/>
        </w:rPr>
        <w:t> ,</w:t>
      </w:r>
      <w:proofErr w:type="gramEnd"/>
      <w:r w:rsidRPr="00C153B9">
        <w:rPr>
          <w:rFonts w:ascii="Times New Roman" w:eastAsia="Times New Roman" w:hAnsi="Times New Roman" w:cs="Times New Roman"/>
          <w:color w:val="000000"/>
          <w:sz w:val="36"/>
          <w:szCs w:val="36"/>
          <w:shd w:val="clear" w:color="auto" w:fill="FFFFFF"/>
          <w:lang w:eastAsia="fr-FR"/>
        </w:rPr>
        <w:t xml:space="preserve"> qui a été emprunté, au moins dans un premier temps, de l'Abyssinie, avait probablement déjà été introduits dans la langue. </w:t>
      </w:r>
      <w:proofErr w:type="spellStart"/>
      <w:r w:rsidRPr="00C153B9">
        <w:rPr>
          <w:rFonts w:ascii="Times New Roman" w:eastAsia="Times New Roman" w:hAnsi="Times New Roman" w:cs="Times New Roman"/>
          <w:color w:val="000000"/>
          <w:sz w:val="36"/>
          <w:szCs w:val="36"/>
          <w:shd w:val="clear" w:color="auto" w:fill="FFFFFF"/>
          <w:lang w:eastAsia="fr-FR"/>
        </w:rPr>
        <w:t>Sprenger</w:t>
      </w:r>
      <w:proofErr w:type="spellEnd"/>
      <w:r w:rsidRPr="00C153B9">
        <w:rPr>
          <w:rFonts w:ascii="Times New Roman" w:eastAsia="Times New Roman" w:hAnsi="Times New Roman" w:cs="Times New Roman"/>
          <w:color w:val="000000"/>
          <w:sz w:val="36"/>
          <w:szCs w:val="36"/>
          <w:shd w:val="clear" w:color="auto" w:fill="FFFFFF"/>
          <w:lang w:eastAsia="fr-FR"/>
        </w:rPr>
        <w:t xml:space="preserve"> a justement observé que Muhammad fait un défilé de certains de ces mots étrangers, comme d'autres expressions singulièrement construits; en cela il a suivi une pratique </w:t>
      </w:r>
      <w:r w:rsidRPr="00C153B9">
        <w:rPr>
          <w:rFonts w:ascii="Times New Roman" w:eastAsia="Times New Roman" w:hAnsi="Times New Roman" w:cs="Times New Roman"/>
          <w:color w:val="000000"/>
          <w:sz w:val="36"/>
          <w:szCs w:val="36"/>
          <w:shd w:val="clear" w:color="auto" w:fill="FFFFFF"/>
          <w:lang w:eastAsia="fr-FR"/>
        </w:rPr>
        <w:lastRenderedPageBreak/>
        <w:t xml:space="preserve">favorite des poètes </w:t>
      </w:r>
      <w:proofErr w:type="spellStart"/>
      <w:r w:rsidRPr="00C153B9">
        <w:rPr>
          <w:rFonts w:ascii="Times New Roman" w:eastAsia="Times New Roman" w:hAnsi="Times New Roman" w:cs="Times New Roman"/>
          <w:color w:val="000000"/>
          <w:sz w:val="36"/>
          <w:szCs w:val="36"/>
          <w:shd w:val="clear" w:color="auto" w:fill="FFFFFF"/>
          <w:lang w:eastAsia="fr-FR"/>
        </w:rPr>
        <w:t>contemporains.C'est</w:t>
      </w:r>
      <w:proofErr w:type="spellEnd"/>
      <w:r w:rsidRPr="00C153B9">
        <w:rPr>
          <w:rFonts w:ascii="Times New Roman" w:eastAsia="Times New Roman" w:hAnsi="Times New Roman" w:cs="Times New Roman"/>
          <w:color w:val="000000"/>
          <w:sz w:val="36"/>
          <w:szCs w:val="36"/>
          <w:shd w:val="clear" w:color="auto" w:fill="FFFFFF"/>
          <w:lang w:eastAsia="fr-FR"/>
        </w:rPr>
        <w:t xml:space="preserve"> la tendance de l'imparfaite instruits se complaire dans out-of-the-</w:t>
      </w:r>
      <w:proofErr w:type="spellStart"/>
      <w:r w:rsidRPr="00C153B9">
        <w:rPr>
          <w:rFonts w:ascii="Times New Roman" w:eastAsia="Times New Roman" w:hAnsi="Times New Roman" w:cs="Times New Roman"/>
          <w:color w:val="000000"/>
          <w:sz w:val="36"/>
          <w:szCs w:val="36"/>
          <w:shd w:val="clear" w:color="auto" w:fill="FFFFFF"/>
          <w:lang w:eastAsia="fr-FR"/>
        </w:rPr>
        <w:t>way</w:t>
      </w:r>
      <w:proofErr w:type="spellEnd"/>
      <w:r w:rsidRPr="00C153B9">
        <w:rPr>
          <w:rFonts w:ascii="Times New Roman" w:eastAsia="Times New Roman" w:hAnsi="Times New Roman" w:cs="Times New Roman"/>
          <w:color w:val="000000"/>
          <w:sz w:val="36"/>
          <w:szCs w:val="36"/>
          <w:shd w:val="clear" w:color="auto" w:fill="FFFFFF"/>
          <w:lang w:eastAsia="fr-FR"/>
        </w:rPr>
        <w:t xml:space="preserve"> expressions, et sur ​​les esprits tels qu'ils aisément produire une impression remarquable solennel et mystérieux. C'était exactement le genre d'effet que Muhammad désiré, et de le sécuriser, il semble même avoir inventé </w:t>
      </w:r>
      <w:proofErr w:type="gramStart"/>
      <w:r w:rsidRPr="00C153B9">
        <w:rPr>
          <w:rFonts w:ascii="Times New Roman" w:eastAsia="Times New Roman" w:hAnsi="Times New Roman" w:cs="Times New Roman"/>
          <w:color w:val="000000"/>
          <w:sz w:val="36"/>
          <w:szCs w:val="36"/>
          <w:shd w:val="clear" w:color="auto" w:fill="FFFFFF"/>
          <w:lang w:eastAsia="fr-FR"/>
        </w:rPr>
        <w:t>une vocables</w:t>
      </w:r>
      <w:proofErr w:type="gramEnd"/>
      <w:r w:rsidRPr="00C153B9">
        <w:rPr>
          <w:rFonts w:ascii="Times New Roman" w:eastAsia="Times New Roman" w:hAnsi="Times New Roman" w:cs="Times New Roman"/>
          <w:color w:val="000000"/>
          <w:sz w:val="36"/>
          <w:szCs w:val="36"/>
          <w:shd w:val="clear" w:color="auto" w:fill="FFFFFF"/>
          <w:lang w:eastAsia="fr-FR"/>
        </w:rPr>
        <w:t xml:space="preserve"> quelques impairs, comme </w:t>
      </w:r>
      <w:proofErr w:type="spellStart"/>
      <w:r w:rsidRPr="00C153B9">
        <w:rPr>
          <w:rFonts w:ascii="Times New Roman" w:eastAsia="Times New Roman" w:hAnsi="Times New Roman" w:cs="Times New Roman"/>
          <w:i/>
          <w:iCs/>
          <w:color w:val="000000"/>
          <w:sz w:val="36"/>
          <w:szCs w:val="36"/>
          <w:shd w:val="clear" w:color="auto" w:fill="FFFFFF"/>
          <w:lang w:eastAsia="fr-FR"/>
        </w:rPr>
        <w:t>ghislin</w:t>
      </w:r>
      <w:proofErr w:type="spellEnd"/>
      <w:r w:rsidRPr="00C153B9">
        <w:rPr>
          <w:rFonts w:ascii="Times New Roman" w:eastAsia="Times New Roman" w:hAnsi="Times New Roman" w:cs="Times New Roman"/>
          <w:color w:val="000000"/>
          <w:sz w:val="36"/>
          <w:szCs w:val="36"/>
          <w:shd w:val="clear" w:color="auto" w:fill="FFFFFF"/>
          <w:lang w:eastAsia="fr-FR"/>
        </w:rPr>
        <w:t> (lxix. 36), </w:t>
      </w:r>
      <w:proofErr w:type="spellStart"/>
      <w:r w:rsidRPr="00C153B9">
        <w:rPr>
          <w:rFonts w:ascii="Times New Roman" w:eastAsia="Times New Roman" w:hAnsi="Times New Roman" w:cs="Times New Roman"/>
          <w:i/>
          <w:iCs/>
          <w:color w:val="000000"/>
          <w:sz w:val="36"/>
          <w:szCs w:val="36"/>
          <w:shd w:val="clear" w:color="auto" w:fill="FFFFFF"/>
          <w:lang w:eastAsia="fr-FR"/>
        </w:rPr>
        <w:t>sijjin</w:t>
      </w:r>
      <w:proofErr w:type="spellEnd"/>
      <w:r w:rsidRPr="00C153B9">
        <w:rPr>
          <w:rFonts w:ascii="Times New Roman" w:eastAsia="Times New Roman" w:hAnsi="Times New Roman" w:cs="Times New Roman"/>
          <w:color w:val="000000"/>
          <w:sz w:val="36"/>
          <w:szCs w:val="36"/>
          <w:shd w:val="clear" w:color="auto" w:fill="FFFFFF"/>
          <w:lang w:eastAsia="fr-FR"/>
        </w:rPr>
        <w:t> (lxxxiii. 7,8), </w:t>
      </w:r>
      <w:proofErr w:type="spellStart"/>
      <w:r w:rsidRPr="00C153B9">
        <w:rPr>
          <w:rFonts w:ascii="Times New Roman" w:eastAsia="Times New Roman" w:hAnsi="Times New Roman" w:cs="Times New Roman"/>
          <w:i/>
          <w:iCs/>
          <w:color w:val="000000"/>
          <w:sz w:val="36"/>
          <w:szCs w:val="36"/>
          <w:shd w:val="clear" w:color="auto" w:fill="FFFFFF"/>
          <w:lang w:eastAsia="fr-FR"/>
        </w:rPr>
        <w:t>Tasnim</w:t>
      </w:r>
      <w:proofErr w:type="spellEnd"/>
      <w:r w:rsidRPr="00C153B9">
        <w:rPr>
          <w:rFonts w:ascii="Times New Roman" w:eastAsia="Times New Roman" w:hAnsi="Times New Roman" w:cs="Times New Roman"/>
          <w:color w:val="000000"/>
          <w:sz w:val="36"/>
          <w:szCs w:val="36"/>
          <w:shd w:val="clear" w:color="auto" w:fill="FFFFFF"/>
          <w:lang w:eastAsia="fr-FR"/>
        </w:rPr>
        <w:t> (lxxxiii. 27), et </w:t>
      </w:r>
      <w:proofErr w:type="spellStart"/>
      <w:r w:rsidRPr="00C153B9">
        <w:rPr>
          <w:rFonts w:ascii="Times New Roman" w:eastAsia="Times New Roman" w:hAnsi="Times New Roman" w:cs="Times New Roman"/>
          <w:i/>
          <w:iCs/>
          <w:color w:val="000000"/>
          <w:sz w:val="36"/>
          <w:szCs w:val="36"/>
          <w:shd w:val="clear" w:color="auto" w:fill="FFFFFF"/>
          <w:lang w:eastAsia="fr-FR"/>
        </w:rPr>
        <w:t>Salsabil</w:t>
      </w:r>
      <w:proofErr w:type="spellEnd"/>
      <w:r w:rsidRPr="00C153B9">
        <w:rPr>
          <w:rFonts w:ascii="Times New Roman" w:eastAsia="Times New Roman" w:hAnsi="Times New Roman" w:cs="Times New Roman"/>
          <w:color w:val="000000"/>
          <w:sz w:val="36"/>
          <w:szCs w:val="36"/>
          <w:shd w:val="clear" w:color="auto" w:fill="FFFFFF"/>
          <w:lang w:eastAsia="fr-FR"/>
        </w:rPr>
        <w:t> (lxxvi. 18). Mais, bien sûr, la nécessité de permettre à ses auditeurs à comprendre les idées dont ils doivent avoir trouvé suffisamment nouveau en eux-mêmes, ont imposé des limites assez étroites sur ces excentricités.</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Les constituants de notre Coran présentes appartiennent en partie à la période la Mecque (avant l'an 622), en partie pour la période commençant avec l'émigration à Médine (à partir de l'automne 622 au 8 Juin 632). La position de Mahomet à Médine était totalement différente de celle qu'il avait occupée dans sa ville natale. Dans le premier cas, il a été depuis le premier leader d'un parti puissant, et est progressivement devenu le souverain autocratique de l'Arabie, dans le second, il était seulement le prédicateur méprisé d'une petite congrégation. Cette différence, comme on pouvait s'y attendre, apparaît dans le Coran. Les pièces Médine, si sourates entières ou passages isolés interpolée dans la Mecque sourates, sont en conséquence très largement distinctes quant à leur contenu, de ceux émis à la Mecque. Dans la grande majorité des cas il peut y avoir aucun doute si un morceau d'abord vu la lumière à la Mecque ou à Médine, et, pour la plupart, la preuve interne est </w:t>
      </w:r>
      <w:r w:rsidRPr="00C153B9">
        <w:rPr>
          <w:rFonts w:ascii="Times New Roman" w:eastAsia="Times New Roman" w:hAnsi="Times New Roman" w:cs="Times New Roman"/>
          <w:color w:val="000000"/>
          <w:sz w:val="36"/>
          <w:szCs w:val="36"/>
          <w:shd w:val="clear" w:color="auto" w:fill="FFFFFF"/>
          <w:lang w:eastAsia="fr-FR"/>
        </w:rPr>
        <w:lastRenderedPageBreak/>
        <w:t>confirmé par la tradition musulmane. Et depuis les révélations données à Médine prennent souvent l'avis d'événements sur lesquels nous avons des informations très précises, et dont les dates sont au moins approximativement connue, nous sommes souvent en mesure de fixer la date avec, en tout cas, une certitude considérable; là encore</w:t>
      </w:r>
      <w:proofErr w:type="gramStart"/>
      <w:r w:rsidRPr="00C153B9">
        <w:rPr>
          <w:rFonts w:ascii="Times New Roman" w:eastAsia="Times New Roman" w:hAnsi="Times New Roman" w:cs="Times New Roman"/>
          <w:color w:val="000000"/>
          <w:sz w:val="36"/>
          <w:szCs w:val="36"/>
          <w:shd w:val="clear" w:color="auto" w:fill="FFFFFF"/>
          <w:lang w:eastAsia="fr-FR"/>
        </w:rPr>
        <w:t>, ,</w:t>
      </w:r>
      <w:proofErr w:type="gramEnd"/>
      <w:r w:rsidRPr="00C153B9">
        <w:rPr>
          <w:rFonts w:ascii="Times New Roman" w:eastAsia="Times New Roman" w:hAnsi="Times New Roman" w:cs="Times New Roman"/>
          <w:color w:val="000000"/>
          <w:sz w:val="36"/>
          <w:szCs w:val="36"/>
          <w:shd w:val="clear" w:color="auto" w:fill="FFFFFF"/>
          <w:lang w:eastAsia="fr-FR"/>
        </w:rPr>
        <w:t xml:space="preserve"> la tradition rend une aide précieuse. Même en ce qui concerne les passages Médine, cependant, beaucoup reste incertaine, en partie parce que les allusions à des événements historiques et les circonstances sont en général plutôt que particulier, en partie parce que les traditions de l'occasion de la révélation des différentes pièces sont souvent fluctuantes et souvent reposer sur un malentendu ou conjectures arbitraires. Mais, en tout cas, il est beaucoup plus facile à organiser en quelque sorte l'ordre chronologique des sourates Médine que celles composées à la Mecque. Il est, en effet, une tradition qui prétend fournir une liste chronologique de toutes les sourates. Mais pour ne pas mentionner qu'il se produit dans plusieurs formes divergentes, et qu'il ne tient pas compte du fait que nos sourates présents sont en partie composée de morceaux de dates différentes, il contient tant de déclarations douteuses ou fausses sans aucun doute qu'il est impossible de joindre tout une grande importance. Par ailleurs, il est </w:t>
      </w:r>
      <w:r w:rsidRPr="00C153B9">
        <w:rPr>
          <w:rFonts w:ascii="Times New Roman" w:eastAsia="Times New Roman" w:hAnsi="Times New Roman" w:cs="Times New Roman"/>
          <w:i/>
          <w:iCs/>
          <w:color w:val="000000"/>
          <w:sz w:val="36"/>
          <w:szCs w:val="36"/>
          <w:shd w:val="clear" w:color="auto" w:fill="FFFFFF"/>
          <w:lang w:eastAsia="fr-FR"/>
        </w:rPr>
        <w:t>a priori</w:t>
      </w:r>
      <w:r w:rsidRPr="00C153B9">
        <w:rPr>
          <w:rFonts w:ascii="Times New Roman" w:eastAsia="Times New Roman" w:hAnsi="Times New Roman" w:cs="Times New Roman"/>
          <w:color w:val="000000"/>
          <w:sz w:val="36"/>
          <w:szCs w:val="36"/>
          <w:shd w:val="clear" w:color="auto" w:fill="FFFFFF"/>
          <w:lang w:eastAsia="fr-FR"/>
        </w:rPr>
        <w:t> peu probable que le contemporain de Mahomet devrait avoir établi une telle liste</w:t>
      </w:r>
      <w:proofErr w:type="gramStart"/>
      <w:r w:rsidRPr="00C153B9">
        <w:rPr>
          <w:rFonts w:ascii="Times New Roman" w:eastAsia="Times New Roman" w:hAnsi="Times New Roman" w:cs="Times New Roman"/>
          <w:color w:val="000000"/>
          <w:sz w:val="36"/>
          <w:szCs w:val="36"/>
          <w:shd w:val="clear" w:color="auto" w:fill="FFFFFF"/>
          <w:lang w:eastAsia="fr-FR"/>
        </w:rPr>
        <w:t>;.</w:t>
      </w:r>
      <w:proofErr w:type="gramEnd"/>
      <w:r w:rsidRPr="00C153B9">
        <w:rPr>
          <w:rFonts w:ascii="Times New Roman" w:eastAsia="Times New Roman" w:hAnsi="Times New Roman" w:cs="Times New Roman"/>
          <w:color w:val="000000"/>
          <w:sz w:val="36"/>
          <w:szCs w:val="36"/>
          <w:shd w:val="clear" w:color="auto" w:fill="FFFFFF"/>
          <w:lang w:eastAsia="fr-FR"/>
        </w:rPr>
        <w:t xml:space="preserve"> </w:t>
      </w:r>
      <w:proofErr w:type="gramStart"/>
      <w:r w:rsidRPr="00C153B9">
        <w:rPr>
          <w:rFonts w:ascii="Times New Roman" w:eastAsia="Times New Roman" w:hAnsi="Times New Roman" w:cs="Times New Roman"/>
          <w:color w:val="000000"/>
          <w:sz w:val="36"/>
          <w:szCs w:val="36"/>
          <w:shd w:val="clear" w:color="auto" w:fill="FFFFFF"/>
          <w:lang w:eastAsia="fr-FR"/>
        </w:rPr>
        <w:t>et</w:t>
      </w:r>
      <w:proofErr w:type="gramEnd"/>
      <w:r w:rsidRPr="00C153B9">
        <w:rPr>
          <w:rFonts w:ascii="Times New Roman" w:eastAsia="Times New Roman" w:hAnsi="Times New Roman" w:cs="Times New Roman"/>
          <w:color w:val="000000"/>
          <w:sz w:val="36"/>
          <w:szCs w:val="36"/>
          <w:shd w:val="clear" w:color="auto" w:fill="FFFFFF"/>
          <w:lang w:eastAsia="fr-FR"/>
        </w:rPr>
        <w:t xml:space="preserve"> si quelqu'un avait fait la tentative, il aurait trouvé qu'il est presque impossible d'obtenir des informations fiables quant à l'ordre des sourates mecquoises tôt Nous avons dans cette liste n'existe pas de tradition authentique, mais plutôt les élucubrations d'un critique consciencieux incontestablement </w:t>
      </w:r>
      <w:r w:rsidRPr="00C153B9">
        <w:rPr>
          <w:rFonts w:ascii="Times New Roman" w:eastAsia="Times New Roman" w:hAnsi="Times New Roman" w:cs="Times New Roman"/>
          <w:color w:val="000000"/>
          <w:sz w:val="36"/>
          <w:szCs w:val="36"/>
          <w:shd w:val="clear" w:color="auto" w:fill="FFFFFF"/>
          <w:lang w:eastAsia="fr-FR"/>
        </w:rPr>
        <w:lastRenderedPageBreak/>
        <w:t>musulmane, qui peuvent avoir vécu un siècle environ après l'émigration.</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Parmi les révélations mis en avant dans la Mecque il </w:t>
      </w:r>
      <w:proofErr w:type="spellStart"/>
      <w:r w:rsidRPr="00C153B9">
        <w:rPr>
          <w:rFonts w:ascii="Times New Roman" w:eastAsia="Times New Roman" w:hAnsi="Times New Roman" w:cs="Times New Roman"/>
          <w:color w:val="000000"/>
          <w:sz w:val="36"/>
          <w:szCs w:val="36"/>
          <w:shd w:val="clear" w:color="auto" w:fill="FFFFFF"/>
          <w:lang w:eastAsia="fr-FR"/>
        </w:rPr>
        <w:t>ya</w:t>
      </w:r>
      <w:proofErr w:type="spellEnd"/>
      <w:r w:rsidRPr="00C153B9">
        <w:rPr>
          <w:rFonts w:ascii="Times New Roman" w:eastAsia="Times New Roman" w:hAnsi="Times New Roman" w:cs="Times New Roman"/>
          <w:color w:val="000000"/>
          <w:sz w:val="36"/>
          <w:szCs w:val="36"/>
          <w:shd w:val="clear" w:color="auto" w:fill="FFFFFF"/>
          <w:lang w:eastAsia="fr-FR"/>
        </w:rPr>
        <w:t xml:space="preserve"> un nombre considérable </w:t>
      </w:r>
      <w:proofErr w:type="gramStart"/>
      <w:r w:rsidRPr="00C153B9">
        <w:rPr>
          <w:rFonts w:ascii="Times New Roman" w:eastAsia="Times New Roman" w:hAnsi="Times New Roman" w:cs="Times New Roman"/>
          <w:color w:val="000000"/>
          <w:sz w:val="36"/>
          <w:szCs w:val="36"/>
          <w:shd w:val="clear" w:color="auto" w:fill="FFFFFF"/>
          <w:lang w:eastAsia="fr-FR"/>
        </w:rPr>
        <w:t>d'(</w:t>
      </w:r>
      <w:proofErr w:type="gramEnd"/>
      <w:r w:rsidRPr="00C153B9">
        <w:rPr>
          <w:rFonts w:ascii="Times New Roman" w:eastAsia="Times New Roman" w:hAnsi="Times New Roman" w:cs="Times New Roman"/>
          <w:color w:val="000000"/>
          <w:sz w:val="36"/>
          <w:szCs w:val="36"/>
          <w:shd w:val="clear" w:color="auto" w:fill="FFFFFF"/>
          <w:lang w:eastAsia="fr-FR"/>
        </w:rPr>
        <w:t xml:space="preserve">pour la partie la plus) sourates courtes, qui frappent à chaque lecteur attentif comme étant la plus ancienne. Ils sont dans une souche totalement différente de beaucoup d'autres, et dans leur composition ensemble, ils montrent la moindre ressemblance avec les morceaux de Médine. Il ne fait aucun doute envisageable - comme </w:t>
      </w:r>
      <w:proofErr w:type="spellStart"/>
      <w:r w:rsidRPr="00C153B9">
        <w:rPr>
          <w:rFonts w:ascii="Times New Roman" w:eastAsia="Times New Roman" w:hAnsi="Times New Roman" w:cs="Times New Roman"/>
          <w:color w:val="000000"/>
          <w:sz w:val="36"/>
          <w:szCs w:val="36"/>
          <w:shd w:val="clear" w:color="auto" w:fill="FFFFFF"/>
          <w:lang w:eastAsia="fr-FR"/>
        </w:rPr>
        <w:t>Sprenger</w:t>
      </w:r>
      <w:proofErr w:type="spellEnd"/>
      <w:r w:rsidRPr="00C153B9">
        <w:rPr>
          <w:rFonts w:ascii="Times New Roman" w:eastAsia="Times New Roman" w:hAnsi="Times New Roman" w:cs="Times New Roman"/>
          <w:color w:val="000000"/>
          <w:sz w:val="36"/>
          <w:szCs w:val="36"/>
          <w:shd w:val="clear" w:color="auto" w:fill="FFFFFF"/>
          <w:lang w:eastAsia="fr-FR"/>
        </w:rPr>
        <w:t xml:space="preserve"> suppose - que Muhammad aurait pu </w:t>
      </w:r>
      <w:proofErr w:type="spellStart"/>
      <w:proofErr w:type="gramStart"/>
      <w:r w:rsidRPr="00C153B9">
        <w:rPr>
          <w:rFonts w:ascii="Times New Roman" w:eastAsia="Times New Roman" w:hAnsi="Times New Roman" w:cs="Times New Roman"/>
          <w:color w:val="000000"/>
          <w:sz w:val="36"/>
          <w:szCs w:val="36"/>
          <w:shd w:val="clear" w:color="auto" w:fill="FFFFFF"/>
          <w:lang w:eastAsia="fr-FR"/>
        </w:rPr>
        <w:t>retourné</w:t>
      </w:r>
      <w:proofErr w:type="spellEnd"/>
      <w:proofErr w:type="gramEnd"/>
      <w:r w:rsidRPr="00C153B9">
        <w:rPr>
          <w:rFonts w:ascii="Times New Roman" w:eastAsia="Times New Roman" w:hAnsi="Times New Roman" w:cs="Times New Roman"/>
          <w:color w:val="000000"/>
          <w:sz w:val="36"/>
          <w:szCs w:val="36"/>
          <w:shd w:val="clear" w:color="auto" w:fill="FFFFFF"/>
          <w:lang w:eastAsia="fr-FR"/>
        </w:rPr>
        <w:t xml:space="preserve"> à intervalles de sa première manière, mais puisque ce groupe possède une remarquable similitude de style, et depuis la formation progressive d'un style différent est dans l'ensemble une indéniable fait, l'hypothèse a peu probable, et nous allons donc respecter par l'opinion que ces forment un groupe distinct. À l'extrême opposé d'eux se tient un autre cluster, montrant des affinités assez évident avec le style des sourates Médine, qui doit donc être attribuée à la partie postérieure de travail du Prophète à la Mecque. Entre ces deux groupes se distinguent un certain nombre de sourates mecquoises d'autres, qui à tous égards marquer la transition de la première période à la troisième. Il va sans dire que les trois périodes - qui ont d'abord été distingués par le Professeur Weil - ne sont pas séparés par des lignes nettes de la division. En ce qui concerne certaines sourates, il peut être douteux qu'elles devraient être </w:t>
      </w:r>
      <w:proofErr w:type="gramStart"/>
      <w:r w:rsidRPr="00C153B9">
        <w:rPr>
          <w:rFonts w:ascii="Times New Roman" w:eastAsia="Times New Roman" w:hAnsi="Times New Roman" w:cs="Times New Roman"/>
          <w:color w:val="000000"/>
          <w:sz w:val="36"/>
          <w:szCs w:val="36"/>
          <w:shd w:val="clear" w:color="auto" w:fill="FFFFFF"/>
          <w:lang w:eastAsia="fr-FR"/>
        </w:rPr>
        <w:t>compté</w:t>
      </w:r>
      <w:proofErr w:type="gramEnd"/>
      <w:r w:rsidRPr="00C153B9">
        <w:rPr>
          <w:rFonts w:ascii="Times New Roman" w:eastAsia="Times New Roman" w:hAnsi="Times New Roman" w:cs="Times New Roman"/>
          <w:color w:val="000000"/>
          <w:sz w:val="36"/>
          <w:szCs w:val="36"/>
          <w:shd w:val="clear" w:color="auto" w:fill="FFFFFF"/>
          <w:lang w:eastAsia="fr-FR"/>
        </w:rPr>
        <w:t xml:space="preserve"> parmi le groupe du milieu, ou avec un ou l'autre des extrêmes. Et il est tout à fait impossible, dans ces deux groupes, d'établir même un arrangement chronologique </w:t>
      </w:r>
      <w:r w:rsidRPr="00C153B9">
        <w:rPr>
          <w:rFonts w:ascii="Times New Roman" w:eastAsia="Times New Roman" w:hAnsi="Times New Roman" w:cs="Times New Roman"/>
          <w:color w:val="000000"/>
          <w:sz w:val="36"/>
          <w:szCs w:val="36"/>
          <w:shd w:val="clear" w:color="auto" w:fill="FFFFFF"/>
          <w:lang w:eastAsia="fr-FR"/>
        </w:rPr>
        <w:lastRenderedPageBreak/>
        <w:t xml:space="preserve">probable des révélations individuelles. A défaut d'allusions claires aux événements bien connus, ou des événements dont les dates peuvent être déterminées, nous pourrions effectivement essayer de retracer l'évolution psychologique du prophète par l'intermédiaire du Coran, et d'organiser ses parties en conséquence. Mais dans une telle entreprise on est toujours apte à prendre des hypothèses subjectives ou de simples fantaisies de données établies. Bonnes traditions sur l'origine </w:t>
      </w:r>
      <w:proofErr w:type="gramStart"/>
      <w:r w:rsidRPr="00C153B9">
        <w:rPr>
          <w:rFonts w:ascii="Times New Roman" w:eastAsia="Times New Roman" w:hAnsi="Times New Roman" w:cs="Times New Roman"/>
          <w:color w:val="000000"/>
          <w:sz w:val="36"/>
          <w:szCs w:val="36"/>
          <w:shd w:val="clear" w:color="auto" w:fill="FFFFFF"/>
          <w:lang w:eastAsia="fr-FR"/>
        </w:rPr>
        <w:t>des révélations mecquois</w:t>
      </w:r>
      <w:proofErr w:type="gramEnd"/>
      <w:r w:rsidRPr="00C153B9">
        <w:rPr>
          <w:rFonts w:ascii="Times New Roman" w:eastAsia="Times New Roman" w:hAnsi="Times New Roman" w:cs="Times New Roman"/>
          <w:color w:val="000000"/>
          <w:sz w:val="36"/>
          <w:szCs w:val="36"/>
          <w:shd w:val="clear" w:color="auto" w:fill="FFFFFF"/>
          <w:lang w:eastAsia="fr-FR"/>
        </w:rPr>
        <w:t xml:space="preserve"> ne sont pas très nombreux. En fait, toute l'histoire de l'émigration à sa précédente Muhammad est si imparfaitement liés que </w:t>
      </w:r>
      <w:proofErr w:type="gramStart"/>
      <w:r w:rsidRPr="00C153B9">
        <w:rPr>
          <w:rFonts w:ascii="Times New Roman" w:eastAsia="Times New Roman" w:hAnsi="Times New Roman" w:cs="Times New Roman"/>
          <w:color w:val="000000"/>
          <w:sz w:val="36"/>
          <w:szCs w:val="36"/>
          <w:shd w:val="clear" w:color="auto" w:fill="FFFFFF"/>
          <w:lang w:eastAsia="fr-FR"/>
        </w:rPr>
        <w:t>nous sommes</w:t>
      </w:r>
      <w:proofErr w:type="gramEnd"/>
      <w:r w:rsidRPr="00C153B9">
        <w:rPr>
          <w:rFonts w:ascii="Times New Roman" w:eastAsia="Times New Roman" w:hAnsi="Times New Roman" w:cs="Times New Roman"/>
          <w:color w:val="000000"/>
          <w:sz w:val="36"/>
          <w:szCs w:val="36"/>
          <w:shd w:val="clear" w:color="auto" w:fill="FFFFFF"/>
          <w:lang w:eastAsia="fr-FR"/>
        </w:rPr>
        <w:t xml:space="preserve"> même pas sûr de quelle année il est apparu comme un prophète. Probablement qu'il était en l'an 610, il peut avoir été un peu plus tôt, mais à peine plus tard. Si, comme on dit la tradition, xxx. 1 </w:t>
      </w:r>
      <w:proofErr w:type="spellStart"/>
      <w:r w:rsidRPr="00C153B9">
        <w:rPr>
          <w:rFonts w:ascii="Times New Roman" w:eastAsia="Times New Roman" w:hAnsi="Times New Roman" w:cs="Times New Roman"/>
          <w:color w:val="000000"/>
          <w:sz w:val="36"/>
          <w:szCs w:val="36"/>
          <w:shd w:val="clear" w:color="auto" w:fill="FFFFFF"/>
          <w:lang w:eastAsia="fr-FR"/>
        </w:rPr>
        <w:t>ss</w:t>
      </w:r>
      <w:proofErr w:type="spellEnd"/>
      <w:r w:rsidRPr="00C153B9">
        <w:rPr>
          <w:rFonts w:ascii="Times New Roman" w:eastAsia="Times New Roman" w:hAnsi="Times New Roman" w:cs="Times New Roman"/>
          <w:color w:val="000000"/>
          <w:sz w:val="36"/>
          <w:szCs w:val="36"/>
          <w:shd w:val="clear" w:color="auto" w:fill="FFFFFF"/>
          <w:lang w:eastAsia="fr-FR"/>
        </w:rPr>
        <w:t xml:space="preserve">. ("Les Romains sont à surmonter dans la terre la plus proche voisin") fait référence à la défaite des Byzantins par les Perses, non loin de Damas, vers le printemps de 614, il s'ensuivrait que le troisième groupe, à laquelle appartient ce passage, couvre les plus grande partie de la période mecquoise. Et ce n'est pas en elle-même peu probable que la véhémence passionnée qui caractérise le premier groupe a été de courte durée. N'est pas non plus l'hypothèse contredite par l'assez bien attestée, bien loin de déclaration incontestable, que lorsque 'Umar a été convertie (AD 615 ou 616) </w:t>
      </w:r>
      <w:proofErr w:type="gramStart"/>
      <w:r w:rsidRPr="00C153B9">
        <w:rPr>
          <w:rFonts w:ascii="Times New Roman" w:eastAsia="Times New Roman" w:hAnsi="Times New Roman" w:cs="Times New Roman"/>
          <w:color w:val="000000"/>
          <w:sz w:val="36"/>
          <w:szCs w:val="36"/>
          <w:shd w:val="clear" w:color="auto" w:fill="FFFFFF"/>
          <w:lang w:eastAsia="fr-FR"/>
        </w:rPr>
        <w:t>xx.,</w:t>
      </w:r>
      <w:proofErr w:type="gramEnd"/>
      <w:r w:rsidRPr="00C153B9">
        <w:rPr>
          <w:rFonts w:ascii="Times New Roman" w:eastAsia="Times New Roman" w:hAnsi="Times New Roman" w:cs="Times New Roman"/>
          <w:color w:val="000000"/>
          <w:sz w:val="36"/>
          <w:szCs w:val="36"/>
          <w:shd w:val="clear" w:color="auto" w:fill="FFFFFF"/>
          <w:lang w:eastAsia="fr-FR"/>
        </w:rPr>
        <w:t xml:space="preserve"> Qui appartient au deuxième groupe, existait déjà dans l'écriture. Mais la référence de xxx. 1 </w:t>
      </w:r>
      <w:proofErr w:type="spellStart"/>
      <w:r w:rsidRPr="00C153B9">
        <w:rPr>
          <w:rFonts w:ascii="Times New Roman" w:eastAsia="Times New Roman" w:hAnsi="Times New Roman" w:cs="Times New Roman"/>
          <w:color w:val="000000"/>
          <w:sz w:val="36"/>
          <w:szCs w:val="36"/>
          <w:shd w:val="clear" w:color="auto" w:fill="FFFFFF"/>
          <w:lang w:eastAsia="fr-FR"/>
        </w:rPr>
        <w:t>ss</w:t>
      </w:r>
      <w:proofErr w:type="spellEnd"/>
      <w:r w:rsidRPr="00C153B9">
        <w:rPr>
          <w:rFonts w:ascii="Times New Roman" w:eastAsia="Times New Roman" w:hAnsi="Times New Roman" w:cs="Times New Roman"/>
          <w:color w:val="000000"/>
          <w:sz w:val="36"/>
          <w:szCs w:val="36"/>
          <w:shd w:val="clear" w:color="auto" w:fill="FFFFFF"/>
          <w:lang w:eastAsia="fr-FR"/>
        </w:rPr>
        <w:t>. </w:t>
      </w:r>
      <w:proofErr w:type="gramStart"/>
      <w:r w:rsidRPr="00C153B9">
        <w:rPr>
          <w:rFonts w:ascii="Times New Roman" w:eastAsia="Times New Roman" w:hAnsi="Times New Roman" w:cs="Times New Roman"/>
          <w:color w:val="000000"/>
          <w:sz w:val="36"/>
          <w:szCs w:val="36"/>
          <w:shd w:val="clear" w:color="auto" w:fill="FFFFFF"/>
          <w:lang w:eastAsia="fr-FR"/>
        </w:rPr>
        <w:t>à</w:t>
      </w:r>
      <w:proofErr w:type="gramEnd"/>
      <w:r w:rsidRPr="00C153B9">
        <w:rPr>
          <w:rFonts w:ascii="Times New Roman" w:eastAsia="Times New Roman" w:hAnsi="Times New Roman" w:cs="Times New Roman"/>
          <w:color w:val="000000"/>
          <w:sz w:val="36"/>
          <w:szCs w:val="36"/>
          <w:shd w:val="clear" w:color="auto" w:fill="FFFFFF"/>
          <w:lang w:eastAsia="fr-FR"/>
        </w:rPr>
        <w:t xml:space="preserve"> cette bataille n'est pas si certain que les conclusions positives peuvent être tirées. C'est la même chose avec d'autres allusions dans les sourates mecquoises à des événements dont la chronologie </w:t>
      </w:r>
      <w:r w:rsidRPr="00C153B9">
        <w:rPr>
          <w:rFonts w:ascii="Times New Roman" w:eastAsia="Times New Roman" w:hAnsi="Times New Roman" w:cs="Times New Roman"/>
          <w:color w:val="000000"/>
          <w:sz w:val="36"/>
          <w:szCs w:val="36"/>
          <w:shd w:val="clear" w:color="auto" w:fill="FFFFFF"/>
          <w:lang w:eastAsia="fr-FR"/>
        </w:rPr>
        <w:lastRenderedPageBreak/>
        <w:t>peut être partiellement vérifiée. Il vaut mieux, par conséquent, à se contenter avec une détermination que relatif de l'ordre de même les trois pôles de grandes révélations mecquois.</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Dans les pièces de la première période l'excitation convulsive du Prophète s'exprime souvent avec la véhémence la plus grande. Il est tellement emporté par ses émotions qu'il ne peut pas choisir ses mots, ils semblent plutôt </w:t>
      </w:r>
      <w:proofErr w:type="gramStart"/>
      <w:r w:rsidRPr="00C153B9">
        <w:rPr>
          <w:rFonts w:ascii="Times New Roman" w:eastAsia="Times New Roman" w:hAnsi="Times New Roman" w:cs="Times New Roman"/>
          <w:color w:val="000000"/>
          <w:sz w:val="36"/>
          <w:szCs w:val="36"/>
          <w:shd w:val="clear" w:color="auto" w:fill="FFFFFF"/>
          <w:lang w:eastAsia="fr-FR"/>
        </w:rPr>
        <w:t>éclaté</w:t>
      </w:r>
      <w:proofErr w:type="gramEnd"/>
      <w:r w:rsidRPr="00C153B9">
        <w:rPr>
          <w:rFonts w:ascii="Times New Roman" w:eastAsia="Times New Roman" w:hAnsi="Times New Roman" w:cs="Times New Roman"/>
          <w:color w:val="000000"/>
          <w:sz w:val="36"/>
          <w:szCs w:val="36"/>
          <w:shd w:val="clear" w:color="auto" w:fill="FFFFFF"/>
          <w:lang w:eastAsia="fr-FR"/>
        </w:rPr>
        <w:t xml:space="preserve"> de lui. Beaucoup de ces pièces nous rappellent les oracles des devins païens anciens, dont le style est connu de nous des imitations, même si </w:t>
      </w:r>
      <w:proofErr w:type="gramStart"/>
      <w:r w:rsidRPr="00C153B9">
        <w:rPr>
          <w:rFonts w:ascii="Times New Roman" w:eastAsia="Times New Roman" w:hAnsi="Times New Roman" w:cs="Times New Roman"/>
          <w:color w:val="000000"/>
          <w:sz w:val="36"/>
          <w:szCs w:val="36"/>
          <w:shd w:val="clear" w:color="auto" w:fill="FFFFFF"/>
          <w:lang w:eastAsia="fr-FR"/>
        </w:rPr>
        <w:t>nous avons</w:t>
      </w:r>
      <w:proofErr w:type="gramEnd"/>
      <w:r w:rsidRPr="00C153B9">
        <w:rPr>
          <w:rFonts w:ascii="Times New Roman" w:eastAsia="Times New Roman" w:hAnsi="Times New Roman" w:cs="Times New Roman"/>
          <w:color w:val="000000"/>
          <w:sz w:val="36"/>
          <w:szCs w:val="36"/>
          <w:shd w:val="clear" w:color="auto" w:fill="FFFFFF"/>
          <w:lang w:eastAsia="fr-FR"/>
        </w:rPr>
        <w:t xml:space="preserve"> peut-être pas un seul spécimen authentique. Comme ces autres oracles, les sourates de cette période, qui ne sont jamais très longs, sont composés de phrases courtes avec des rimes assez pur, mais qui évolue rapidement. Les serments, aussi, avec lequel beaucoup d'entre eux commencent, ont été largement utilisées par les devins. Certains de ces serments sont très frustes et difficiles à comprendre, certains d'entre eux étaient peut-être pas destiné à être comprise pour effet toutes sortes de choses étranges sont réunies au sein de ces chapitres. Ici et là, Muhammad parle de visions, et semble même voir des anges devant lui sous une forme corporelle. Il </w:t>
      </w:r>
      <w:proofErr w:type="spellStart"/>
      <w:r w:rsidRPr="00C153B9">
        <w:rPr>
          <w:rFonts w:ascii="Times New Roman" w:eastAsia="Times New Roman" w:hAnsi="Times New Roman" w:cs="Times New Roman"/>
          <w:color w:val="000000"/>
          <w:sz w:val="36"/>
          <w:szCs w:val="36"/>
          <w:shd w:val="clear" w:color="auto" w:fill="FFFFFF"/>
          <w:lang w:eastAsia="fr-FR"/>
        </w:rPr>
        <w:t>ya</w:t>
      </w:r>
      <w:proofErr w:type="spellEnd"/>
      <w:r w:rsidRPr="00C153B9">
        <w:rPr>
          <w:rFonts w:ascii="Times New Roman" w:eastAsia="Times New Roman" w:hAnsi="Times New Roman" w:cs="Times New Roman"/>
          <w:color w:val="000000"/>
          <w:sz w:val="36"/>
          <w:szCs w:val="36"/>
          <w:shd w:val="clear" w:color="auto" w:fill="FFFFFF"/>
          <w:lang w:eastAsia="fr-FR"/>
        </w:rPr>
        <w:t xml:space="preserve"> quelques descriptions intensément vivante de la résurrection et le dernier jour, qui doit avoir exercé un pouvoir démoniaque, sur les hommes qui étaient assez peu familiers avec ces photos. D'autres pièces de peinture aux couleurs vives les joies du ciel et de peines de l'enfer. Toutefois, les sourates de cette période ne sont pas tous si sauvage que ces, et ceux qui sont conçus dans un esprit plus calme semble être la plus ancienne. Pourtant, on doit répéter, il </w:t>
      </w:r>
      <w:r w:rsidRPr="00C153B9">
        <w:rPr>
          <w:rFonts w:ascii="Times New Roman" w:eastAsia="Times New Roman" w:hAnsi="Times New Roman" w:cs="Times New Roman"/>
          <w:color w:val="000000"/>
          <w:sz w:val="36"/>
          <w:szCs w:val="36"/>
          <w:shd w:val="clear" w:color="auto" w:fill="FFFFFF"/>
          <w:lang w:eastAsia="fr-FR"/>
        </w:rPr>
        <w:lastRenderedPageBreak/>
        <w:t>est extrêmement difficile de faire sortir toute séquence stricte chronologie. Par exemple, il n'est pas certain si le début de xcvi. </w:t>
      </w:r>
      <w:proofErr w:type="gramStart"/>
      <w:r w:rsidRPr="00C153B9">
        <w:rPr>
          <w:rFonts w:ascii="Times New Roman" w:eastAsia="Times New Roman" w:hAnsi="Times New Roman" w:cs="Times New Roman"/>
          <w:color w:val="000000"/>
          <w:sz w:val="36"/>
          <w:szCs w:val="36"/>
          <w:shd w:val="clear" w:color="auto" w:fill="FFFFFF"/>
          <w:lang w:eastAsia="fr-FR"/>
        </w:rPr>
        <w:t>est</w:t>
      </w:r>
      <w:proofErr w:type="gramEnd"/>
      <w:r w:rsidRPr="00C153B9">
        <w:rPr>
          <w:rFonts w:ascii="Times New Roman" w:eastAsia="Times New Roman" w:hAnsi="Times New Roman" w:cs="Times New Roman"/>
          <w:color w:val="000000"/>
          <w:sz w:val="36"/>
          <w:szCs w:val="36"/>
          <w:shd w:val="clear" w:color="auto" w:fill="FFFFFF"/>
          <w:lang w:eastAsia="fr-FR"/>
        </w:rPr>
        <w:t xml:space="preserve"> vraiment ce une tradition largement diffusé l'appelle, la plus ancienne partie de tout le Coran. Cette tradition remonte à l'épouse préférée du Prophète Aïcha, mais comme elle n'était pas (encore) né à l'époque où la révélation est dit avoir été faite, il ne peut contenir au mieux ce que Mahomet a dit à son ans plus tard, à partir de ses propres pas le souvenir très clair, avec ou sans ajouts fictifs. Aïcha, d'ailleurs, n'est pas très digne de confiance et, d'ailleurs, il existe d'autres pièces mentionnées par d'autres comme la plus ancienne. En tout cas, XCVI. 1 </w:t>
      </w:r>
      <w:proofErr w:type="spellStart"/>
      <w:r w:rsidRPr="00C153B9">
        <w:rPr>
          <w:rFonts w:ascii="Times New Roman" w:eastAsia="Times New Roman" w:hAnsi="Times New Roman" w:cs="Times New Roman"/>
          <w:color w:val="000000"/>
          <w:sz w:val="36"/>
          <w:szCs w:val="36"/>
          <w:shd w:val="clear" w:color="auto" w:fill="FFFFFF"/>
          <w:lang w:eastAsia="fr-FR"/>
        </w:rPr>
        <w:t>ss</w:t>
      </w:r>
      <w:proofErr w:type="spellEnd"/>
      <w:r w:rsidRPr="00C153B9">
        <w:rPr>
          <w:rFonts w:ascii="Times New Roman" w:eastAsia="Times New Roman" w:hAnsi="Times New Roman" w:cs="Times New Roman"/>
          <w:color w:val="000000"/>
          <w:sz w:val="36"/>
          <w:szCs w:val="36"/>
          <w:shd w:val="clear" w:color="auto" w:fill="FFFFFF"/>
          <w:lang w:eastAsia="fr-FR"/>
        </w:rPr>
        <w:t>. </w:t>
      </w:r>
      <w:proofErr w:type="gramStart"/>
      <w:r w:rsidRPr="00C153B9">
        <w:rPr>
          <w:rFonts w:ascii="Times New Roman" w:eastAsia="Times New Roman" w:hAnsi="Times New Roman" w:cs="Times New Roman"/>
          <w:color w:val="000000"/>
          <w:sz w:val="36"/>
          <w:szCs w:val="36"/>
          <w:shd w:val="clear" w:color="auto" w:fill="FFFFFF"/>
          <w:lang w:eastAsia="fr-FR"/>
        </w:rPr>
        <w:t>est</w:t>
      </w:r>
      <w:proofErr w:type="gramEnd"/>
      <w:r w:rsidRPr="00C153B9">
        <w:rPr>
          <w:rFonts w:ascii="Times New Roman" w:eastAsia="Times New Roman" w:hAnsi="Times New Roman" w:cs="Times New Roman"/>
          <w:color w:val="000000"/>
          <w:sz w:val="36"/>
          <w:szCs w:val="36"/>
          <w:shd w:val="clear" w:color="auto" w:fill="FFFFFF"/>
          <w:lang w:eastAsia="fr-FR"/>
        </w:rPr>
        <w:t xml:space="preserve"> certainement très tôt. Selon la conception traditionnelle, ce qui semble être correct, il traite d'une vision dans laquelle le prophète reçoit une injonction de réciter une révélation lui ai fait part de l'ange. Il est intéressant d'observer que voici déjà deux choses sont présentées comme les preuves de l'omnipotence et de soins de Dieu: l'une est la création de l'homme hors d'une baisse séminale - une idée à laquelle Muhammad souvent reproduit, l'autre est l', puis récemment introduit art de l'écriture, où le Prophète saisit instinctivement comme un moyen de propager ses doctrines. C'est seulement après Muhammad rencontré une résistance obstinée que le ton de la révélation est devenu complètement passionné. Dans de tels cas, il ne tarda pas à proférer des menaces terribles contre ceux qui ridiculisaient la prédication de l'unité de Dieu, de la résurrection et du jugement. Son oncle, Abou </w:t>
      </w:r>
      <w:proofErr w:type="spellStart"/>
      <w:r w:rsidRPr="00C153B9">
        <w:rPr>
          <w:rFonts w:ascii="Times New Roman" w:eastAsia="Times New Roman" w:hAnsi="Times New Roman" w:cs="Times New Roman"/>
          <w:color w:val="000000"/>
          <w:sz w:val="36"/>
          <w:szCs w:val="36"/>
          <w:shd w:val="clear" w:color="auto" w:fill="FFFFFF"/>
          <w:lang w:eastAsia="fr-FR"/>
        </w:rPr>
        <w:t>Lahab</w:t>
      </w:r>
      <w:proofErr w:type="spellEnd"/>
      <w:r w:rsidRPr="00C153B9">
        <w:rPr>
          <w:rFonts w:ascii="Times New Roman" w:eastAsia="Times New Roman" w:hAnsi="Times New Roman" w:cs="Times New Roman"/>
          <w:color w:val="000000"/>
          <w:sz w:val="36"/>
          <w:szCs w:val="36"/>
          <w:shd w:val="clear" w:color="auto" w:fill="FFFFFF"/>
          <w:lang w:eastAsia="fr-FR"/>
        </w:rPr>
        <w:t xml:space="preserve">, avait un peu brusquement le repoussait, et dans </w:t>
      </w:r>
      <w:proofErr w:type="gramStart"/>
      <w:r w:rsidRPr="00C153B9">
        <w:rPr>
          <w:rFonts w:ascii="Times New Roman" w:eastAsia="Times New Roman" w:hAnsi="Times New Roman" w:cs="Times New Roman"/>
          <w:color w:val="000000"/>
          <w:sz w:val="36"/>
          <w:szCs w:val="36"/>
          <w:shd w:val="clear" w:color="auto" w:fill="FFFFFF"/>
          <w:lang w:eastAsia="fr-FR"/>
        </w:rPr>
        <w:t>un bref</w:t>
      </w:r>
      <w:proofErr w:type="gramEnd"/>
      <w:r w:rsidRPr="00C153B9">
        <w:rPr>
          <w:rFonts w:ascii="Times New Roman" w:eastAsia="Times New Roman" w:hAnsi="Times New Roman" w:cs="Times New Roman"/>
          <w:color w:val="000000"/>
          <w:sz w:val="36"/>
          <w:szCs w:val="36"/>
          <w:shd w:val="clear" w:color="auto" w:fill="FFFFFF"/>
          <w:lang w:eastAsia="fr-FR"/>
        </w:rPr>
        <w:t xml:space="preserve"> sourate spéciale (cxi.) lui et sa femme sont consignés à l'enfer. Les sourates de cette période forment presque exclusivement les portions </w:t>
      </w:r>
      <w:r w:rsidRPr="00C153B9">
        <w:rPr>
          <w:rFonts w:ascii="Times New Roman" w:eastAsia="Times New Roman" w:hAnsi="Times New Roman" w:cs="Times New Roman"/>
          <w:color w:val="000000"/>
          <w:sz w:val="36"/>
          <w:szCs w:val="36"/>
          <w:shd w:val="clear" w:color="auto" w:fill="FFFFFF"/>
          <w:lang w:eastAsia="fr-FR"/>
        </w:rPr>
        <w:lastRenderedPageBreak/>
        <w:t>finales du présent texte. On est disposé à supposer, cependant, qu'ils ont été à un moment plus nombreux, et que beaucoup d'entre eux ont été perdues à une époque reculée.</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Depuis la force de Mahomet résidait dans son imagination enthousiaste et ardente plutôt que dans la richesse des idées et la clarté de la pensée abstraite sur laquelle le raisonnement exact dépend, il s'ensuit que les sourates plus âgés, dont les qualités premières ont le champ libre, doit être plus attrayant pour nous que le plus tard. Dans les sourates de la deuxième période la lueur d'imagination diminue sensiblement, leur est encore le feu et l'animation, mais le ton devient progressivement plus prosaïque. Comme l'inquiétude de fièvre s'apaise, les périodes sont étirées, et les révélations dans son ensemble </w:t>
      </w:r>
      <w:proofErr w:type="gramStart"/>
      <w:r w:rsidRPr="00C153B9">
        <w:rPr>
          <w:rFonts w:ascii="Times New Roman" w:eastAsia="Times New Roman" w:hAnsi="Times New Roman" w:cs="Times New Roman"/>
          <w:color w:val="000000"/>
          <w:sz w:val="36"/>
          <w:szCs w:val="36"/>
          <w:shd w:val="clear" w:color="auto" w:fill="FFFFFF"/>
          <w:lang w:eastAsia="fr-FR"/>
        </w:rPr>
        <w:t>devient</w:t>
      </w:r>
      <w:proofErr w:type="gramEnd"/>
      <w:r w:rsidRPr="00C153B9">
        <w:rPr>
          <w:rFonts w:ascii="Times New Roman" w:eastAsia="Times New Roman" w:hAnsi="Times New Roman" w:cs="Times New Roman"/>
          <w:color w:val="000000"/>
          <w:sz w:val="36"/>
          <w:szCs w:val="36"/>
          <w:shd w:val="clear" w:color="auto" w:fill="FFFFFF"/>
          <w:lang w:eastAsia="fr-FR"/>
        </w:rPr>
        <w:t xml:space="preserve"> plus long. La vérité de la nouvelle doctrine est prouvée par les instances cumulé de l'œuvre de Dieu dans la nature et l'histoire; les objections des adversaires, qu'ils soient avancés de bonne foi ou par plaisanterie, sont contredites par des arguments, mais la démonstration est souvent confondue ou même faible. Les histoires des prophètes antérieurs, qui avaient parfois été brièvement abordé dans la première période, sont maintenant </w:t>
      </w:r>
      <w:proofErr w:type="gramStart"/>
      <w:r w:rsidRPr="00C153B9">
        <w:rPr>
          <w:rFonts w:ascii="Times New Roman" w:eastAsia="Times New Roman" w:hAnsi="Times New Roman" w:cs="Times New Roman"/>
          <w:color w:val="000000"/>
          <w:sz w:val="36"/>
          <w:szCs w:val="36"/>
          <w:shd w:val="clear" w:color="auto" w:fill="FFFFFF"/>
          <w:lang w:eastAsia="fr-FR"/>
        </w:rPr>
        <w:t>liés</w:t>
      </w:r>
      <w:proofErr w:type="gramEnd"/>
      <w:r w:rsidRPr="00C153B9">
        <w:rPr>
          <w:rFonts w:ascii="Times New Roman" w:eastAsia="Times New Roman" w:hAnsi="Times New Roman" w:cs="Times New Roman"/>
          <w:color w:val="000000"/>
          <w:sz w:val="36"/>
          <w:szCs w:val="36"/>
          <w:shd w:val="clear" w:color="auto" w:fill="FFFFFF"/>
          <w:lang w:eastAsia="fr-FR"/>
        </w:rPr>
        <w:t xml:space="preserve"> parfois à une grande longueur.</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Il </w:t>
      </w:r>
      <w:proofErr w:type="spellStart"/>
      <w:r w:rsidRPr="00C153B9">
        <w:rPr>
          <w:rFonts w:ascii="Times New Roman" w:eastAsia="Times New Roman" w:hAnsi="Times New Roman" w:cs="Times New Roman"/>
          <w:color w:val="000000"/>
          <w:sz w:val="36"/>
          <w:szCs w:val="36"/>
          <w:shd w:val="clear" w:color="auto" w:fill="FFFFFF"/>
          <w:lang w:eastAsia="fr-FR"/>
        </w:rPr>
        <w:t>ya</w:t>
      </w:r>
      <w:proofErr w:type="spellEnd"/>
      <w:r w:rsidRPr="00C153B9">
        <w:rPr>
          <w:rFonts w:ascii="Times New Roman" w:eastAsia="Times New Roman" w:hAnsi="Times New Roman" w:cs="Times New Roman"/>
          <w:color w:val="000000"/>
          <w:sz w:val="36"/>
          <w:szCs w:val="36"/>
          <w:shd w:val="clear" w:color="auto" w:fill="FFFFFF"/>
          <w:lang w:eastAsia="fr-FR"/>
        </w:rPr>
        <w:t xml:space="preserve"> un morceau du Coran appartenant au début de cette période, sinon à la fin de l'ancien, qui revendique une attention particulière. C'est </w:t>
      </w:r>
      <w:proofErr w:type="gramStart"/>
      <w:r w:rsidRPr="00C153B9">
        <w:rPr>
          <w:rFonts w:ascii="Times New Roman" w:eastAsia="Times New Roman" w:hAnsi="Times New Roman" w:cs="Times New Roman"/>
          <w:color w:val="000000"/>
          <w:sz w:val="36"/>
          <w:szCs w:val="36"/>
          <w:shd w:val="clear" w:color="auto" w:fill="FFFFFF"/>
          <w:lang w:eastAsia="fr-FR"/>
        </w:rPr>
        <w:t>i.,</w:t>
      </w:r>
      <w:proofErr w:type="gramEnd"/>
      <w:r w:rsidRPr="00C153B9">
        <w:rPr>
          <w:rFonts w:ascii="Times New Roman" w:eastAsia="Times New Roman" w:hAnsi="Times New Roman" w:cs="Times New Roman"/>
          <w:color w:val="000000"/>
          <w:sz w:val="36"/>
          <w:szCs w:val="36"/>
          <w:shd w:val="clear" w:color="auto" w:fill="FFFFFF"/>
          <w:lang w:eastAsia="fr-FR"/>
        </w:rPr>
        <w:t xml:space="preserve"> la "Prière du Seigneur" des musulmans, et au-delà des différends le joyau du Coran. Les paroles de cette sourate, qui est connu comme </w:t>
      </w:r>
      <w:r w:rsidRPr="00C153B9">
        <w:rPr>
          <w:rFonts w:ascii="Times New Roman" w:eastAsia="Times New Roman" w:hAnsi="Times New Roman" w:cs="Times New Roman"/>
          <w:i/>
          <w:iCs/>
          <w:color w:val="000000"/>
          <w:sz w:val="36"/>
          <w:szCs w:val="36"/>
          <w:shd w:val="clear" w:color="auto" w:fill="FFFFFF"/>
          <w:lang w:eastAsia="fr-FR"/>
        </w:rPr>
        <w:t>al-Fatiha</w:t>
      </w:r>
      <w:r w:rsidRPr="00C153B9">
        <w:rPr>
          <w:rFonts w:ascii="Times New Roman" w:eastAsia="Times New Roman" w:hAnsi="Times New Roman" w:cs="Times New Roman"/>
          <w:color w:val="000000"/>
          <w:sz w:val="36"/>
          <w:szCs w:val="36"/>
          <w:shd w:val="clear" w:color="auto" w:fill="FFFFFF"/>
          <w:lang w:eastAsia="fr-FR"/>
        </w:rPr>
        <w:t> («la seule ouverture»), sont comme suit:</w:t>
      </w:r>
    </w:p>
    <w:p w:rsidR="007B0BC6" w:rsidRPr="00C153B9" w:rsidRDefault="007B0BC6" w:rsidP="00C153B9">
      <w:pPr>
        <w:spacing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lastRenderedPageBreak/>
        <w:t xml:space="preserve">1) Au nom de Dieu, le </w:t>
      </w:r>
      <w:proofErr w:type="spellStart"/>
      <w:r w:rsidRPr="00C153B9">
        <w:rPr>
          <w:rFonts w:ascii="Times New Roman" w:eastAsia="Times New Roman" w:hAnsi="Times New Roman" w:cs="Times New Roman"/>
          <w:color w:val="000000"/>
          <w:sz w:val="36"/>
          <w:szCs w:val="36"/>
          <w:shd w:val="clear" w:color="auto" w:fill="FFFFFF"/>
          <w:lang w:eastAsia="fr-FR"/>
        </w:rPr>
        <w:t>Compassioner</w:t>
      </w:r>
      <w:proofErr w:type="spellEnd"/>
      <w:r w:rsidRPr="00C153B9">
        <w:rPr>
          <w:rFonts w:ascii="Times New Roman" w:eastAsia="Times New Roman" w:hAnsi="Times New Roman" w:cs="Times New Roman"/>
          <w:color w:val="000000"/>
          <w:sz w:val="36"/>
          <w:szCs w:val="36"/>
          <w:shd w:val="clear" w:color="auto" w:fill="FFFFFF"/>
          <w:lang w:eastAsia="fr-FR"/>
        </w:rPr>
        <w:t xml:space="preserve"> compassion. 2) Louange (littéralement "est") à Dieu, le Seigneur des mondes, 3) l'</w:t>
      </w:r>
      <w:proofErr w:type="spellStart"/>
      <w:r w:rsidRPr="00C153B9">
        <w:rPr>
          <w:rFonts w:ascii="Times New Roman" w:eastAsia="Times New Roman" w:hAnsi="Times New Roman" w:cs="Times New Roman"/>
          <w:color w:val="000000"/>
          <w:sz w:val="36"/>
          <w:szCs w:val="36"/>
          <w:shd w:val="clear" w:color="auto" w:fill="FFFFFF"/>
          <w:lang w:eastAsia="fr-FR"/>
        </w:rPr>
        <w:t>Compassioner</w:t>
      </w:r>
      <w:proofErr w:type="spellEnd"/>
      <w:r w:rsidRPr="00C153B9">
        <w:rPr>
          <w:rFonts w:ascii="Times New Roman" w:eastAsia="Times New Roman" w:hAnsi="Times New Roman" w:cs="Times New Roman"/>
          <w:color w:val="000000"/>
          <w:sz w:val="36"/>
          <w:szCs w:val="36"/>
          <w:shd w:val="clear" w:color="auto" w:fill="FFFFFF"/>
          <w:lang w:eastAsia="fr-FR"/>
        </w:rPr>
        <w:t xml:space="preserve"> compassion, 4) La souveraineté du jour du jugement. 5) C'est Toi que nous adorons, et c'est toi dont nous implorons secours. 6) nous diriger dans le droit chemin; 7) de la manière de ceux à qui tu as été gracieuse, sur lesquels il n'</w:t>
      </w:r>
      <w:proofErr w:type="spellStart"/>
      <w:r w:rsidRPr="00C153B9">
        <w:rPr>
          <w:rFonts w:ascii="Times New Roman" w:eastAsia="Times New Roman" w:hAnsi="Times New Roman" w:cs="Times New Roman"/>
          <w:color w:val="000000"/>
          <w:sz w:val="36"/>
          <w:szCs w:val="36"/>
          <w:shd w:val="clear" w:color="auto" w:fill="FFFFFF"/>
          <w:lang w:eastAsia="fr-FR"/>
        </w:rPr>
        <w:t>ya</w:t>
      </w:r>
      <w:proofErr w:type="spellEnd"/>
      <w:r w:rsidRPr="00C153B9">
        <w:rPr>
          <w:rFonts w:ascii="Times New Roman" w:eastAsia="Times New Roman" w:hAnsi="Times New Roman" w:cs="Times New Roman"/>
          <w:color w:val="000000"/>
          <w:sz w:val="36"/>
          <w:szCs w:val="36"/>
          <w:shd w:val="clear" w:color="auto" w:fill="FFFFFF"/>
          <w:lang w:eastAsia="fr-FR"/>
        </w:rPr>
        <w:t xml:space="preserve"> pas de colère, et qui vont pas s'égarer.</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Les pensées sont si simples que d'avoir besoin d'explication, et pourtant la prière est pleine de sens. Il est vrai qu'il n'</w:t>
      </w:r>
      <w:proofErr w:type="spellStart"/>
      <w:r w:rsidRPr="00C153B9">
        <w:rPr>
          <w:rFonts w:ascii="Times New Roman" w:eastAsia="Times New Roman" w:hAnsi="Times New Roman" w:cs="Times New Roman"/>
          <w:color w:val="000000"/>
          <w:sz w:val="36"/>
          <w:szCs w:val="36"/>
          <w:shd w:val="clear" w:color="auto" w:fill="FFFFFF"/>
          <w:lang w:eastAsia="fr-FR"/>
        </w:rPr>
        <w:t>ya</w:t>
      </w:r>
      <w:proofErr w:type="spellEnd"/>
      <w:r w:rsidRPr="00C153B9">
        <w:rPr>
          <w:rFonts w:ascii="Times New Roman" w:eastAsia="Times New Roman" w:hAnsi="Times New Roman" w:cs="Times New Roman"/>
          <w:color w:val="000000"/>
          <w:sz w:val="36"/>
          <w:szCs w:val="36"/>
          <w:shd w:val="clear" w:color="auto" w:fill="FFFFFF"/>
          <w:lang w:eastAsia="fr-FR"/>
        </w:rPr>
        <w:t xml:space="preserve"> pas une seule idée originale de Mahomet en elle. Plusieurs mots et les tournures sont empruntés directement à partir des Juifs, en particulier la désignation de Dieu comme le "</w:t>
      </w:r>
      <w:proofErr w:type="spellStart"/>
      <w:r w:rsidRPr="00C153B9">
        <w:rPr>
          <w:rFonts w:ascii="Times New Roman" w:eastAsia="Times New Roman" w:hAnsi="Times New Roman" w:cs="Times New Roman"/>
          <w:color w:val="000000"/>
          <w:sz w:val="36"/>
          <w:szCs w:val="36"/>
          <w:shd w:val="clear" w:color="auto" w:fill="FFFFFF"/>
          <w:lang w:eastAsia="fr-FR"/>
        </w:rPr>
        <w:t>Compassioner</w:t>
      </w:r>
      <w:proofErr w:type="spellEnd"/>
      <w:r w:rsidRPr="00C153B9">
        <w:rPr>
          <w:rFonts w:ascii="Times New Roman" w:eastAsia="Times New Roman" w:hAnsi="Times New Roman" w:cs="Times New Roman"/>
          <w:color w:val="000000"/>
          <w:sz w:val="36"/>
          <w:szCs w:val="36"/>
          <w:shd w:val="clear" w:color="auto" w:fill="FFFFFF"/>
          <w:lang w:eastAsia="fr-FR"/>
        </w:rPr>
        <w:t>," </w:t>
      </w:r>
      <w:proofErr w:type="gramStart"/>
      <w:r w:rsidRPr="00C153B9">
        <w:rPr>
          <w:rFonts w:ascii="Times New Roman" w:eastAsia="Times New Roman" w:hAnsi="Times New Roman" w:cs="Times New Roman"/>
          <w:i/>
          <w:iCs/>
          <w:color w:val="000000"/>
          <w:sz w:val="36"/>
          <w:szCs w:val="36"/>
          <w:shd w:val="clear" w:color="auto" w:fill="FFFFFF"/>
          <w:lang w:eastAsia="fr-FR"/>
        </w:rPr>
        <w:t>Rahman</w:t>
      </w:r>
      <w:r w:rsidRPr="00C153B9">
        <w:rPr>
          <w:rFonts w:ascii="Times New Roman" w:eastAsia="Times New Roman" w:hAnsi="Times New Roman" w:cs="Times New Roman"/>
          <w:color w:val="000000"/>
          <w:sz w:val="36"/>
          <w:szCs w:val="36"/>
          <w:shd w:val="clear" w:color="auto" w:fill="FFFFFF"/>
          <w:lang w:eastAsia="fr-FR"/>
        </w:rPr>
        <w:t> . </w:t>
      </w:r>
      <w:proofErr w:type="gramEnd"/>
      <w:r w:rsidRPr="00C153B9">
        <w:rPr>
          <w:rFonts w:ascii="Times New Roman" w:eastAsia="Times New Roman" w:hAnsi="Times New Roman" w:cs="Times New Roman"/>
          <w:color w:val="000000"/>
          <w:sz w:val="36"/>
          <w:szCs w:val="36"/>
          <w:shd w:val="clear" w:color="auto" w:fill="FFFFFF"/>
          <w:lang w:eastAsia="fr-FR"/>
        </w:rPr>
        <w:t>C'est tout simplement la communauté juive </w:t>
      </w:r>
      <w:proofErr w:type="spellStart"/>
      <w:proofErr w:type="gramStart"/>
      <w:r w:rsidRPr="00C153B9">
        <w:rPr>
          <w:rFonts w:ascii="Times New Roman" w:eastAsia="Times New Roman" w:hAnsi="Times New Roman" w:cs="Times New Roman"/>
          <w:i/>
          <w:iCs/>
          <w:color w:val="000000"/>
          <w:sz w:val="36"/>
          <w:szCs w:val="36"/>
          <w:shd w:val="clear" w:color="auto" w:fill="FFFFFF"/>
          <w:lang w:eastAsia="fr-FR"/>
        </w:rPr>
        <w:t>Rahmana</w:t>
      </w:r>
      <w:proofErr w:type="spellEnd"/>
      <w:r w:rsidRPr="00C153B9">
        <w:rPr>
          <w:rFonts w:ascii="Times New Roman" w:eastAsia="Times New Roman" w:hAnsi="Times New Roman" w:cs="Times New Roman"/>
          <w:color w:val="000000"/>
          <w:sz w:val="36"/>
          <w:szCs w:val="36"/>
          <w:shd w:val="clear" w:color="auto" w:fill="FFFFFF"/>
          <w:lang w:eastAsia="fr-FR"/>
        </w:rPr>
        <w:t> ,</w:t>
      </w:r>
      <w:proofErr w:type="gramEnd"/>
      <w:r w:rsidRPr="00C153B9">
        <w:rPr>
          <w:rFonts w:ascii="Times New Roman" w:eastAsia="Times New Roman" w:hAnsi="Times New Roman" w:cs="Times New Roman"/>
          <w:color w:val="000000"/>
          <w:sz w:val="36"/>
          <w:szCs w:val="36"/>
          <w:shd w:val="clear" w:color="auto" w:fill="FFFFFF"/>
          <w:lang w:eastAsia="fr-FR"/>
        </w:rPr>
        <w:t xml:space="preserve"> qui était un nom de prédilection pour Dieu dans la période talmudique. Muhammad semble pendant un moment d'avoir diverti la pensée de l'adoption </w:t>
      </w:r>
      <w:proofErr w:type="gramStart"/>
      <w:r w:rsidRPr="00C153B9">
        <w:rPr>
          <w:rFonts w:ascii="Times New Roman" w:eastAsia="Times New Roman" w:hAnsi="Times New Roman" w:cs="Times New Roman"/>
          <w:color w:val="000000"/>
          <w:sz w:val="36"/>
          <w:szCs w:val="36"/>
          <w:shd w:val="clear" w:color="auto" w:fill="FFFFFF"/>
          <w:lang w:eastAsia="fr-FR"/>
        </w:rPr>
        <w:t>d' </w:t>
      </w:r>
      <w:r w:rsidRPr="00C153B9">
        <w:rPr>
          <w:rFonts w:ascii="Times New Roman" w:eastAsia="Times New Roman" w:hAnsi="Times New Roman" w:cs="Times New Roman"/>
          <w:i/>
          <w:iCs/>
          <w:color w:val="000000"/>
          <w:sz w:val="36"/>
          <w:szCs w:val="36"/>
          <w:shd w:val="clear" w:color="auto" w:fill="FFFFFF"/>
          <w:lang w:eastAsia="fr-FR"/>
        </w:rPr>
        <w:t>al</w:t>
      </w:r>
      <w:proofErr w:type="gramEnd"/>
      <w:r w:rsidRPr="00C153B9">
        <w:rPr>
          <w:rFonts w:ascii="Times New Roman" w:eastAsia="Times New Roman" w:hAnsi="Times New Roman" w:cs="Times New Roman"/>
          <w:i/>
          <w:iCs/>
          <w:color w:val="000000"/>
          <w:sz w:val="36"/>
          <w:szCs w:val="36"/>
          <w:shd w:val="clear" w:color="auto" w:fill="FFFFFF"/>
          <w:lang w:eastAsia="fr-FR"/>
        </w:rPr>
        <w:t>-Rahman</w:t>
      </w:r>
      <w:r w:rsidRPr="00C153B9">
        <w:rPr>
          <w:rFonts w:ascii="Times New Roman" w:eastAsia="Times New Roman" w:hAnsi="Times New Roman" w:cs="Times New Roman"/>
          <w:color w:val="000000"/>
          <w:sz w:val="36"/>
          <w:szCs w:val="36"/>
          <w:shd w:val="clear" w:color="auto" w:fill="FFFFFF"/>
          <w:lang w:eastAsia="fr-FR"/>
        </w:rPr>
        <w:t> comme un nom propre de Dieu, au lieu d'Allah, qui était déjà utilisé par les païens. </w:t>
      </w:r>
      <w:r w:rsidRPr="00C153B9">
        <w:rPr>
          <w:rFonts w:ascii="Times New Roman" w:eastAsia="Times New Roman" w:hAnsi="Times New Roman" w:cs="Times New Roman"/>
          <w:color w:val="000000"/>
          <w:sz w:val="36"/>
          <w:szCs w:val="36"/>
          <w:shd w:val="clear" w:color="auto" w:fill="FFFFFF"/>
          <w:vertAlign w:val="superscript"/>
          <w:lang w:eastAsia="fr-FR"/>
        </w:rPr>
        <w:t>1</w:t>
      </w:r>
      <w:r w:rsidRPr="00C153B9">
        <w:rPr>
          <w:rFonts w:ascii="Times New Roman" w:eastAsia="Times New Roman" w:hAnsi="Times New Roman" w:cs="Times New Roman"/>
          <w:color w:val="000000"/>
          <w:sz w:val="36"/>
          <w:szCs w:val="36"/>
          <w:shd w:val="clear" w:color="auto" w:fill="FFFFFF"/>
          <w:lang w:eastAsia="fr-FR"/>
        </w:rPr>
        <w:t xml:space="preserve"> Ce but il a finalement renoncé, mais il est juste dans les sourates du la deuxième période que l'utilisation de Rahman est spécialement fréquente. Il était probablement dans la première sourate aussi que Muhammad a introduit la formule, «Au nom de Dieu», </w:t>
      </w:r>
      <w:proofErr w:type="spellStart"/>
      <w:r w:rsidRPr="00C153B9">
        <w:rPr>
          <w:rFonts w:ascii="Times New Roman" w:eastAsia="Times New Roman" w:hAnsi="Times New Roman" w:cs="Times New Roman"/>
          <w:color w:val="000000"/>
          <w:sz w:val="36"/>
          <w:szCs w:val="36"/>
          <w:shd w:val="clear" w:color="auto" w:fill="FFFFFF"/>
          <w:lang w:eastAsia="fr-FR"/>
        </w:rPr>
        <w:t>etc</w:t>
      </w:r>
      <w:proofErr w:type="spellEnd"/>
      <w:r w:rsidRPr="00C153B9">
        <w:rPr>
          <w:rFonts w:ascii="Times New Roman" w:eastAsia="Times New Roman" w:hAnsi="Times New Roman" w:cs="Times New Roman"/>
          <w:color w:val="000000"/>
          <w:sz w:val="36"/>
          <w:szCs w:val="36"/>
          <w:shd w:val="clear" w:color="auto" w:fill="FFFFFF"/>
          <w:lang w:eastAsia="fr-FR"/>
        </w:rPr>
        <w:t xml:space="preserve"> Il est à regretter que cette prière doit perdre son effet grâce à l'utilisation trop fréquente, pour chaque musulman qui dit ses prières cinq régulièrement - comme la plupart d'entre eux ne - répète pas moins de vingt fois par jour.</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Les sourates de la période mecquoise tiers, qui forment une partie très importante de notre Coran actuel, sont presque </w:t>
      </w:r>
      <w:r w:rsidRPr="00C153B9">
        <w:rPr>
          <w:rFonts w:ascii="Times New Roman" w:eastAsia="Times New Roman" w:hAnsi="Times New Roman" w:cs="Times New Roman"/>
          <w:color w:val="000000"/>
          <w:sz w:val="36"/>
          <w:szCs w:val="36"/>
          <w:shd w:val="clear" w:color="auto" w:fill="FFFFFF"/>
          <w:lang w:eastAsia="fr-FR"/>
        </w:rPr>
        <w:lastRenderedPageBreak/>
        <w:t xml:space="preserve">entièrement prosaïques. Certains de ces révélations sont d'une étendue considérable, et les versets simples sont aussi beaucoup plus longtemps que dans les sourates âgées. Ce n'est que maintenant et puis une lueur de puissance poétique jaillit. Une tonalité sermons prédomine. Les sourates sont très </w:t>
      </w:r>
      <w:proofErr w:type="gramStart"/>
      <w:r w:rsidRPr="00C153B9">
        <w:rPr>
          <w:rFonts w:ascii="Times New Roman" w:eastAsia="Times New Roman" w:hAnsi="Times New Roman" w:cs="Times New Roman"/>
          <w:color w:val="000000"/>
          <w:sz w:val="36"/>
          <w:szCs w:val="36"/>
          <w:shd w:val="clear" w:color="auto" w:fill="FFFFFF"/>
          <w:lang w:eastAsia="fr-FR"/>
        </w:rPr>
        <w:t>édifiants</w:t>
      </w:r>
      <w:proofErr w:type="gramEnd"/>
      <w:r w:rsidRPr="00C153B9">
        <w:rPr>
          <w:rFonts w:ascii="Times New Roman" w:eastAsia="Times New Roman" w:hAnsi="Times New Roman" w:cs="Times New Roman"/>
          <w:color w:val="000000"/>
          <w:sz w:val="36"/>
          <w:szCs w:val="36"/>
          <w:shd w:val="clear" w:color="auto" w:fill="FFFFFF"/>
          <w:lang w:eastAsia="fr-FR"/>
        </w:rPr>
        <w:t xml:space="preserve"> pour celui qui est déjà réconciliés avec leur importation, mais pour nous au moins, ils ne semblent pas très bien équipé pour emporter la conviction d'esprit des incroyants. Cette impression, toutefois, n'est pas correct, car en réalité la démonstration de ces sourates mecquoises plus semble avoir été particulièrement influents pour la propagation de l'islam. La mission de Muhammad ne fut pas pour les Européens, mais à un peuple qui, bien que l'esprit vif et réceptif, n'étaient pas habitués à la pensée logique, alors qu'ils avaient dépassé leur ancienne religion.</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Quand nous atteignons la période médinoise, il devient, comme cela a été indiqué, beaucoup plus facile de comprendre la révélation, dans leurs relations historiques, puisque notre connaissance de l'histoire de Muhammad à Médine est assez </w:t>
      </w:r>
      <w:proofErr w:type="gramStart"/>
      <w:r w:rsidRPr="00C153B9">
        <w:rPr>
          <w:rFonts w:ascii="Times New Roman" w:eastAsia="Times New Roman" w:hAnsi="Times New Roman" w:cs="Times New Roman"/>
          <w:color w:val="000000"/>
          <w:sz w:val="36"/>
          <w:szCs w:val="36"/>
          <w:shd w:val="clear" w:color="auto" w:fill="FFFFFF"/>
          <w:lang w:eastAsia="fr-FR"/>
        </w:rPr>
        <w:t>complet</w:t>
      </w:r>
      <w:proofErr w:type="gramEnd"/>
      <w:r w:rsidRPr="00C153B9">
        <w:rPr>
          <w:rFonts w:ascii="Times New Roman" w:eastAsia="Times New Roman" w:hAnsi="Times New Roman" w:cs="Times New Roman"/>
          <w:color w:val="000000"/>
          <w:sz w:val="36"/>
          <w:szCs w:val="36"/>
          <w:shd w:val="clear" w:color="auto" w:fill="FFFFFF"/>
          <w:lang w:eastAsia="fr-FR"/>
        </w:rPr>
        <w:t>. Dans de nombreux cas l'occasion historique est parfaitement claire, dans d'autres, nous pouvons au moins reconnaître la situation générale à partir de laquelle ils se levèrent, et donc environ fixer leur temps. Il reste, cependant, un vestige, dont nous pouvons seulement dire qu'il appartient à Médine.</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Le style de cette époque une ressemblance assez proche de celle de la dernière période mecquoise. C'est pour la prose la plus partie pure, enrichie par occasionnels embellissements </w:t>
      </w:r>
      <w:r w:rsidRPr="00C153B9">
        <w:rPr>
          <w:rFonts w:ascii="Times New Roman" w:eastAsia="Times New Roman" w:hAnsi="Times New Roman" w:cs="Times New Roman"/>
          <w:color w:val="000000"/>
          <w:sz w:val="36"/>
          <w:szCs w:val="36"/>
          <w:shd w:val="clear" w:color="auto" w:fill="FFFFFF"/>
          <w:lang w:eastAsia="fr-FR"/>
        </w:rPr>
        <w:lastRenderedPageBreak/>
        <w:t xml:space="preserve">rhétorique. Pourtant, même ici il </w:t>
      </w:r>
      <w:proofErr w:type="spellStart"/>
      <w:r w:rsidRPr="00C153B9">
        <w:rPr>
          <w:rFonts w:ascii="Times New Roman" w:eastAsia="Times New Roman" w:hAnsi="Times New Roman" w:cs="Times New Roman"/>
          <w:color w:val="000000"/>
          <w:sz w:val="36"/>
          <w:szCs w:val="36"/>
          <w:shd w:val="clear" w:color="auto" w:fill="FFFFFF"/>
          <w:lang w:eastAsia="fr-FR"/>
        </w:rPr>
        <w:t>ya</w:t>
      </w:r>
      <w:proofErr w:type="spellEnd"/>
      <w:r w:rsidRPr="00C153B9">
        <w:rPr>
          <w:rFonts w:ascii="Times New Roman" w:eastAsia="Times New Roman" w:hAnsi="Times New Roman" w:cs="Times New Roman"/>
          <w:color w:val="000000"/>
          <w:sz w:val="36"/>
          <w:szCs w:val="36"/>
          <w:shd w:val="clear" w:color="auto" w:fill="FFFFFF"/>
          <w:lang w:eastAsia="fr-FR"/>
        </w:rPr>
        <w:t xml:space="preserve"> beaucoup de passages brillants et impressionnants, en particulier dans les sections qui peuvent être considérées comme des proclamations à l'armée des fidèles. Pour les musulmans, Mahomet a différents messages. A un moment il est un appel à se battre pour la foi; à un autre, une série de réflexions sur le succès connu récemment ou le malheur, ou une réprimande de leur foi faible, ou une exhortation à la vertu, et ainsi de suite. Il s'adresse souvent lui-même à la «sceptiques», certains d'entre eux hésitent entre la foi et l'incroyance, d'autres font semblant de foi, tandis que d'autres à peine prendre la peine de faire encore cela. Ils ne sont partis consolidé, mais à Mahomet, ils sont tous aussi vexatoire, parce que, dès que le danger doit être rencontrés, ou une contribution est prélevée, ils ressemblent tous tomber. Il </w:t>
      </w:r>
      <w:proofErr w:type="spellStart"/>
      <w:r w:rsidRPr="00C153B9">
        <w:rPr>
          <w:rFonts w:ascii="Times New Roman" w:eastAsia="Times New Roman" w:hAnsi="Times New Roman" w:cs="Times New Roman"/>
          <w:color w:val="000000"/>
          <w:sz w:val="36"/>
          <w:szCs w:val="36"/>
          <w:shd w:val="clear" w:color="auto" w:fill="FFFFFF"/>
          <w:lang w:eastAsia="fr-FR"/>
        </w:rPr>
        <w:t>ya</w:t>
      </w:r>
      <w:proofErr w:type="spellEnd"/>
      <w:r w:rsidRPr="00C153B9">
        <w:rPr>
          <w:rFonts w:ascii="Times New Roman" w:eastAsia="Times New Roman" w:hAnsi="Times New Roman" w:cs="Times New Roman"/>
          <w:color w:val="000000"/>
          <w:sz w:val="36"/>
          <w:szCs w:val="36"/>
          <w:shd w:val="clear" w:color="auto" w:fill="FFFFFF"/>
          <w:lang w:eastAsia="fr-FR"/>
        </w:rPr>
        <w:t xml:space="preserve"> explosions fréquentes, de plus en plus dans l'amertume contre les Juifs, qui étaient très nombreux à Médine et son voisinage quand Mohammed est arrivé. Il a beaucoup moins à dire contre les chrétiens, avec qui il n'est jamais venu étroitement en contact, et comme pour les idolâtres, il y avait peu d'occasion à Médine pour avoir beaucoup de mots avec eux. Une partie de la médina se compose de pièces lois formelles appartenant à la cérémonie, les codes civil et pénal, ou les directions des complications temporaires. Les parties les plus répréhensibles de tout le Coran sont ceux qui traitent des relations de Mahomet avec les femmes. Les lois et règlements ont été généralement révélations très concis, mais la plupart d'entre eux ont été fusionnées avec d'autres pièces d'importation semblables ou </w:t>
      </w:r>
      <w:r w:rsidRPr="00C153B9">
        <w:rPr>
          <w:rFonts w:ascii="Times New Roman" w:eastAsia="Times New Roman" w:hAnsi="Times New Roman" w:cs="Times New Roman"/>
          <w:color w:val="000000"/>
          <w:sz w:val="36"/>
          <w:szCs w:val="36"/>
          <w:shd w:val="clear" w:color="auto" w:fill="FFFFFF"/>
          <w:lang w:eastAsia="fr-FR"/>
        </w:rPr>
        <w:lastRenderedPageBreak/>
        <w:t>dissemblables, et se trouvent désormais dans de très longues sourates.</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Telle est une esquisse imparfaite de la composition et l'histoire interne du Coran, mais il est probablement suffisant pour montrer que le livre est une collection très hétérogène. Si seulement ces passages avaient été </w:t>
      </w:r>
      <w:proofErr w:type="gramStart"/>
      <w:r w:rsidRPr="00C153B9">
        <w:rPr>
          <w:rFonts w:ascii="Times New Roman" w:eastAsia="Times New Roman" w:hAnsi="Times New Roman" w:cs="Times New Roman"/>
          <w:color w:val="000000"/>
          <w:sz w:val="36"/>
          <w:szCs w:val="36"/>
          <w:shd w:val="clear" w:color="auto" w:fill="FFFFFF"/>
          <w:lang w:eastAsia="fr-FR"/>
        </w:rPr>
        <w:t>conservées</w:t>
      </w:r>
      <w:proofErr w:type="gramEnd"/>
      <w:r w:rsidRPr="00C153B9">
        <w:rPr>
          <w:rFonts w:ascii="Times New Roman" w:eastAsia="Times New Roman" w:hAnsi="Times New Roman" w:cs="Times New Roman"/>
          <w:color w:val="000000"/>
          <w:sz w:val="36"/>
          <w:szCs w:val="36"/>
          <w:shd w:val="clear" w:color="auto" w:fill="FFFFFF"/>
          <w:lang w:eastAsia="fr-FR"/>
        </w:rPr>
        <w:t>, ce qui a une valeur permanente pour la théologie, l'éthique ou la jurisprudence des musulmans, quelques fragments aurait été amplement suffisant. Heureusement pour la connaissance, le respect de la sacralité de la lettre a conduit à la collecte de toutes les révélations qui pourraient éventuellement être recueillies, le «abroger» avec le «abrogées», les passages se référant aux circonstances de passage ainsi que ceux d'une importance durable. Toute personne qui prend le livre dans le cadre de bon religieux de l'esprit, comme la plupart des musulmans, lit pièces dirigées contre à long obsolètes coutumes absurdes de la Mecque comme dévotement que les plus lourdes préceptes moraux - peut-être encore plus dévotement, parce qu'il ne les comprend pas si bien.</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A la tête de vingt-neuf des sourates tenir certaines lettres initiales, à partir de laquelle aucune idée </w:t>
      </w:r>
      <w:proofErr w:type="gramStart"/>
      <w:r w:rsidRPr="00C153B9">
        <w:rPr>
          <w:rFonts w:ascii="Times New Roman" w:eastAsia="Times New Roman" w:hAnsi="Times New Roman" w:cs="Times New Roman"/>
          <w:color w:val="000000"/>
          <w:sz w:val="36"/>
          <w:szCs w:val="36"/>
          <w:shd w:val="clear" w:color="auto" w:fill="FFFFFF"/>
          <w:lang w:eastAsia="fr-FR"/>
        </w:rPr>
        <w:t>claire peut</w:t>
      </w:r>
      <w:proofErr w:type="gramEnd"/>
      <w:r w:rsidRPr="00C153B9">
        <w:rPr>
          <w:rFonts w:ascii="Times New Roman" w:eastAsia="Times New Roman" w:hAnsi="Times New Roman" w:cs="Times New Roman"/>
          <w:color w:val="000000"/>
          <w:sz w:val="36"/>
          <w:szCs w:val="36"/>
          <w:shd w:val="clear" w:color="auto" w:fill="FFFFFF"/>
          <w:lang w:eastAsia="fr-FR"/>
        </w:rPr>
        <w:t xml:space="preserve"> être obtenue. Ainsi, avant </w:t>
      </w:r>
      <w:proofErr w:type="gramStart"/>
      <w:r w:rsidRPr="00C153B9">
        <w:rPr>
          <w:rFonts w:ascii="Times New Roman" w:eastAsia="Times New Roman" w:hAnsi="Times New Roman" w:cs="Times New Roman"/>
          <w:color w:val="000000"/>
          <w:sz w:val="36"/>
          <w:szCs w:val="36"/>
          <w:shd w:val="clear" w:color="auto" w:fill="FFFFFF"/>
          <w:lang w:eastAsia="fr-FR"/>
        </w:rPr>
        <w:t>ii.,</w:t>
      </w:r>
      <w:proofErr w:type="gramEnd"/>
      <w:r w:rsidRPr="00C153B9">
        <w:rPr>
          <w:rFonts w:ascii="Times New Roman" w:eastAsia="Times New Roman" w:hAnsi="Times New Roman" w:cs="Times New Roman"/>
          <w:color w:val="000000"/>
          <w:sz w:val="36"/>
          <w:szCs w:val="36"/>
          <w:shd w:val="clear" w:color="auto" w:fill="FFFFFF"/>
          <w:lang w:eastAsia="fr-FR"/>
        </w:rPr>
        <w:t xml:space="preserve"> III., </w:t>
      </w:r>
      <w:proofErr w:type="spellStart"/>
      <w:r w:rsidRPr="00C153B9">
        <w:rPr>
          <w:rFonts w:ascii="Times New Roman" w:eastAsia="Times New Roman" w:hAnsi="Times New Roman" w:cs="Times New Roman"/>
          <w:color w:val="000000"/>
          <w:sz w:val="36"/>
          <w:szCs w:val="36"/>
          <w:shd w:val="clear" w:color="auto" w:fill="FFFFFF"/>
          <w:lang w:eastAsia="fr-FR"/>
        </w:rPr>
        <w:t>Xxxi</w:t>
      </w:r>
      <w:proofErr w:type="spellEnd"/>
      <w:r w:rsidRPr="00C153B9">
        <w:rPr>
          <w:rFonts w:ascii="Times New Roman" w:eastAsia="Times New Roman" w:hAnsi="Times New Roman" w:cs="Times New Roman"/>
          <w:color w:val="000000"/>
          <w:sz w:val="36"/>
          <w:szCs w:val="36"/>
          <w:shd w:val="clear" w:color="auto" w:fill="FFFFFF"/>
          <w:lang w:eastAsia="fr-FR"/>
        </w:rPr>
        <w:t>., XXXII. </w:t>
      </w:r>
      <w:proofErr w:type="gramStart"/>
      <w:r w:rsidRPr="00C153B9">
        <w:rPr>
          <w:rFonts w:ascii="Times New Roman" w:eastAsia="Times New Roman" w:hAnsi="Times New Roman" w:cs="Times New Roman"/>
          <w:color w:val="000000"/>
          <w:sz w:val="36"/>
          <w:szCs w:val="36"/>
          <w:shd w:val="clear" w:color="auto" w:fill="FFFFFF"/>
          <w:lang w:eastAsia="fr-FR"/>
        </w:rPr>
        <w:t>nous</w:t>
      </w:r>
      <w:proofErr w:type="gramEnd"/>
      <w:r w:rsidRPr="00C153B9">
        <w:rPr>
          <w:rFonts w:ascii="Times New Roman" w:eastAsia="Times New Roman" w:hAnsi="Times New Roman" w:cs="Times New Roman"/>
          <w:color w:val="000000"/>
          <w:sz w:val="36"/>
          <w:szCs w:val="36"/>
          <w:shd w:val="clear" w:color="auto" w:fill="FFFFFF"/>
          <w:lang w:eastAsia="fr-FR"/>
        </w:rPr>
        <w:t xml:space="preserve"> trouvons ALM (</w:t>
      </w:r>
      <w:proofErr w:type="spellStart"/>
      <w:r w:rsidRPr="00C153B9">
        <w:rPr>
          <w:rFonts w:ascii="Times New Roman" w:eastAsia="Times New Roman" w:hAnsi="Times New Roman" w:cs="Times New Roman"/>
          <w:color w:val="000000"/>
          <w:sz w:val="36"/>
          <w:szCs w:val="36"/>
          <w:shd w:val="clear" w:color="auto" w:fill="FFFFFF"/>
          <w:lang w:eastAsia="fr-FR"/>
        </w:rPr>
        <w:t>Alif</w:t>
      </w:r>
      <w:proofErr w:type="spellEnd"/>
      <w:r w:rsidRPr="00C153B9">
        <w:rPr>
          <w:rFonts w:ascii="Times New Roman" w:eastAsia="Times New Roman" w:hAnsi="Times New Roman" w:cs="Times New Roman"/>
          <w:color w:val="000000"/>
          <w:sz w:val="36"/>
          <w:szCs w:val="36"/>
          <w:shd w:val="clear" w:color="auto" w:fill="FFFFFF"/>
          <w:lang w:eastAsia="fr-FR"/>
        </w:rPr>
        <w:t xml:space="preserve"> </w:t>
      </w:r>
      <w:proofErr w:type="spellStart"/>
      <w:r w:rsidRPr="00C153B9">
        <w:rPr>
          <w:rFonts w:ascii="Times New Roman" w:eastAsia="Times New Roman" w:hAnsi="Times New Roman" w:cs="Times New Roman"/>
          <w:color w:val="000000"/>
          <w:sz w:val="36"/>
          <w:szCs w:val="36"/>
          <w:shd w:val="clear" w:color="auto" w:fill="FFFFFF"/>
          <w:lang w:eastAsia="fr-FR"/>
        </w:rPr>
        <w:t>Lam</w:t>
      </w:r>
      <w:proofErr w:type="spellEnd"/>
      <w:r w:rsidRPr="00C153B9">
        <w:rPr>
          <w:rFonts w:ascii="Times New Roman" w:eastAsia="Times New Roman" w:hAnsi="Times New Roman" w:cs="Times New Roman"/>
          <w:color w:val="000000"/>
          <w:sz w:val="36"/>
          <w:szCs w:val="36"/>
          <w:shd w:val="clear" w:color="auto" w:fill="FFFFFF"/>
          <w:lang w:eastAsia="fr-FR"/>
        </w:rPr>
        <w:t xml:space="preserve"> </w:t>
      </w:r>
      <w:proofErr w:type="spellStart"/>
      <w:r w:rsidRPr="00C153B9">
        <w:rPr>
          <w:rFonts w:ascii="Times New Roman" w:eastAsia="Times New Roman" w:hAnsi="Times New Roman" w:cs="Times New Roman"/>
          <w:color w:val="000000"/>
          <w:sz w:val="36"/>
          <w:szCs w:val="36"/>
          <w:shd w:val="clear" w:color="auto" w:fill="FFFFFF"/>
          <w:lang w:eastAsia="fr-FR"/>
        </w:rPr>
        <w:t>Mim</w:t>
      </w:r>
      <w:proofErr w:type="spellEnd"/>
      <w:r w:rsidRPr="00C153B9">
        <w:rPr>
          <w:rFonts w:ascii="Times New Roman" w:eastAsia="Times New Roman" w:hAnsi="Times New Roman" w:cs="Times New Roman"/>
          <w:color w:val="000000"/>
          <w:sz w:val="36"/>
          <w:szCs w:val="36"/>
          <w:shd w:val="clear" w:color="auto" w:fill="FFFFFF"/>
          <w:lang w:eastAsia="fr-FR"/>
        </w:rPr>
        <w:t xml:space="preserve">), avant xl.-xlvi. HM (Ha </w:t>
      </w:r>
      <w:proofErr w:type="spellStart"/>
      <w:r w:rsidRPr="00C153B9">
        <w:rPr>
          <w:rFonts w:ascii="Times New Roman" w:eastAsia="Times New Roman" w:hAnsi="Times New Roman" w:cs="Times New Roman"/>
          <w:color w:val="000000"/>
          <w:sz w:val="36"/>
          <w:szCs w:val="36"/>
          <w:shd w:val="clear" w:color="auto" w:fill="FFFFFF"/>
          <w:lang w:eastAsia="fr-FR"/>
        </w:rPr>
        <w:t>Mim</w:t>
      </w:r>
      <w:proofErr w:type="spellEnd"/>
      <w:r w:rsidRPr="00C153B9">
        <w:rPr>
          <w:rFonts w:ascii="Times New Roman" w:eastAsia="Times New Roman" w:hAnsi="Times New Roman" w:cs="Times New Roman"/>
          <w:color w:val="000000"/>
          <w:sz w:val="36"/>
          <w:szCs w:val="36"/>
          <w:shd w:val="clear" w:color="auto" w:fill="FFFFFF"/>
          <w:lang w:eastAsia="fr-FR"/>
        </w:rPr>
        <w:t xml:space="preserve">). A un moment, j'ai suggéré que ces initiales ne pas appartenir à un texte de Muhammad, mais peut-être les monogrammes des possesseurs de codex, qui, par négligence de la part des éditeurs, ont été incorporés dans la forme définitive du Coran, mais maintenant Je considère qu'il est plus probable qu'ils </w:t>
      </w:r>
      <w:r w:rsidRPr="00C153B9">
        <w:rPr>
          <w:rFonts w:ascii="Times New Roman" w:eastAsia="Times New Roman" w:hAnsi="Times New Roman" w:cs="Times New Roman"/>
          <w:color w:val="000000"/>
          <w:sz w:val="36"/>
          <w:szCs w:val="36"/>
          <w:shd w:val="clear" w:color="auto" w:fill="FFFFFF"/>
          <w:lang w:eastAsia="fr-FR"/>
        </w:rPr>
        <w:lastRenderedPageBreak/>
        <w:t xml:space="preserve">doivent être tracées au Prophète lui-même, </w:t>
      </w:r>
      <w:proofErr w:type="spellStart"/>
      <w:r w:rsidRPr="00C153B9">
        <w:rPr>
          <w:rFonts w:ascii="Times New Roman" w:eastAsia="Times New Roman" w:hAnsi="Times New Roman" w:cs="Times New Roman"/>
          <w:color w:val="000000"/>
          <w:sz w:val="36"/>
          <w:szCs w:val="36"/>
          <w:shd w:val="clear" w:color="auto" w:fill="FFFFFF"/>
          <w:lang w:eastAsia="fr-FR"/>
        </w:rPr>
        <w:t>Sprenger</w:t>
      </w:r>
      <w:proofErr w:type="spellEnd"/>
      <w:r w:rsidRPr="00C153B9">
        <w:rPr>
          <w:rFonts w:ascii="Times New Roman" w:eastAsia="Times New Roman" w:hAnsi="Times New Roman" w:cs="Times New Roman"/>
          <w:color w:val="000000"/>
          <w:sz w:val="36"/>
          <w:szCs w:val="36"/>
          <w:shd w:val="clear" w:color="auto" w:fill="FFFFFF"/>
          <w:lang w:eastAsia="fr-FR"/>
        </w:rPr>
        <w:t xml:space="preserve"> et Loth suppose. On ne peut en effet admettre la vérité de la déclaration de Loth, que dans les mots d'ouverture correcte de ces sourates, nous pouvons généralement trouver une allusion aux initiales d'accompagnement; mais il ne peut guère être accidentel que les premiers mots de la grande majorité d'entre eux (dans III. il est le deuxième couplet) contient le mot «livre», «révélation», ou un équivalent. Ils commencent généralement par: "Ceci est le livre," ou "Apocalypse (` envoi de bas ») du livre", ou quelque chose de similaire. Des sourates qui commencent de cette manière seulement quelques (XVIII., </w:t>
      </w:r>
      <w:proofErr w:type="gramStart"/>
      <w:r w:rsidRPr="00C153B9">
        <w:rPr>
          <w:rFonts w:ascii="Times New Roman" w:eastAsia="Times New Roman" w:hAnsi="Times New Roman" w:cs="Times New Roman"/>
          <w:color w:val="000000"/>
          <w:sz w:val="36"/>
          <w:szCs w:val="36"/>
          <w:shd w:val="clear" w:color="auto" w:fill="FFFFFF"/>
          <w:lang w:eastAsia="fr-FR"/>
        </w:rPr>
        <w:t>xxiv.,</w:t>
      </w:r>
      <w:proofErr w:type="gramEnd"/>
      <w:r w:rsidRPr="00C153B9">
        <w:rPr>
          <w:rFonts w:ascii="Times New Roman" w:eastAsia="Times New Roman" w:hAnsi="Times New Roman" w:cs="Times New Roman"/>
          <w:color w:val="000000"/>
          <w:sz w:val="36"/>
          <w:szCs w:val="36"/>
          <w:shd w:val="clear" w:color="auto" w:fill="FFFFFF"/>
          <w:lang w:eastAsia="fr-FR"/>
        </w:rPr>
        <w:t xml:space="preserve"> Xxv., XXXIX.) Manque les initiales, alors que seulement xxix. </w:t>
      </w:r>
      <w:proofErr w:type="gramStart"/>
      <w:r w:rsidRPr="00C153B9">
        <w:rPr>
          <w:rFonts w:ascii="Times New Roman" w:eastAsia="Times New Roman" w:hAnsi="Times New Roman" w:cs="Times New Roman"/>
          <w:color w:val="000000"/>
          <w:sz w:val="36"/>
          <w:szCs w:val="36"/>
          <w:shd w:val="clear" w:color="auto" w:fill="FFFFFF"/>
          <w:lang w:eastAsia="fr-FR"/>
        </w:rPr>
        <w:t>et</w:t>
      </w:r>
      <w:proofErr w:type="gramEnd"/>
      <w:r w:rsidRPr="00C153B9">
        <w:rPr>
          <w:rFonts w:ascii="Times New Roman" w:eastAsia="Times New Roman" w:hAnsi="Times New Roman" w:cs="Times New Roman"/>
          <w:color w:val="000000"/>
          <w:sz w:val="36"/>
          <w:szCs w:val="36"/>
          <w:shd w:val="clear" w:color="auto" w:fill="FFFFFF"/>
          <w:lang w:eastAsia="fr-FR"/>
        </w:rPr>
        <w:t xml:space="preserve"> xxx. </w:t>
      </w:r>
      <w:proofErr w:type="gramStart"/>
      <w:r w:rsidRPr="00C153B9">
        <w:rPr>
          <w:rFonts w:ascii="Times New Roman" w:eastAsia="Times New Roman" w:hAnsi="Times New Roman" w:cs="Times New Roman"/>
          <w:color w:val="000000"/>
          <w:sz w:val="36"/>
          <w:szCs w:val="36"/>
          <w:shd w:val="clear" w:color="auto" w:fill="FFFFFF"/>
          <w:lang w:eastAsia="fr-FR"/>
        </w:rPr>
        <w:t>les</w:t>
      </w:r>
      <w:proofErr w:type="gramEnd"/>
      <w:r w:rsidRPr="00C153B9">
        <w:rPr>
          <w:rFonts w:ascii="Times New Roman" w:eastAsia="Times New Roman" w:hAnsi="Times New Roman" w:cs="Times New Roman"/>
          <w:color w:val="000000"/>
          <w:sz w:val="36"/>
          <w:szCs w:val="36"/>
          <w:shd w:val="clear" w:color="auto" w:fill="FFFFFF"/>
          <w:lang w:eastAsia="fr-FR"/>
        </w:rPr>
        <w:t xml:space="preserve"> initiales et commencent différemment. Ces quelques exceptions près </w:t>
      </w:r>
      <w:proofErr w:type="gramStart"/>
      <w:r w:rsidRPr="00C153B9">
        <w:rPr>
          <w:rFonts w:ascii="Times New Roman" w:eastAsia="Times New Roman" w:hAnsi="Times New Roman" w:cs="Times New Roman"/>
          <w:color w:val="000000"/>
          <w:sz w:val="36"/>
          <w:szCs w:val="36"/>
          <w:shd w:val="clear" w:color="auto" w:fill="FFFFFF"/>
          <w:lang w:eastAsia="fr-FR"/>
        </w:rPr>
        <w:t>peut</w:t>
      </w:r>
      <w:proofErr w:type="gramEnd"/>
      <w:r w:rsidRPr="00C153B9">
        <w:rPr>
          <w:rFonts w:ascii="Times New Roman" w:eastAsia="Times New Roman" w:hAnsi="Times New Roman" w:cs="Times New Roman"/>
          <w:color w:val="000000"/>
          <w:sz w:val="36"/>
          <w:szCs w:val="36"/>
          <w:shd w:val="clear" w:color="auto" w:fill="FFFFFF"/>
          <w:lang w:eastAsia="fr-FR"/>
        </w:rPr>
        <w:t xml:space="preserve"> facilement avoir procédé de corruptions anciennes, en tout cas ils ne peuvent pas neutraliser les preuves du plus grand nombre. Mohammed semble avoir signifié que ces lettres de référence mystique à l'archétype du texte dans le ciel. Pour un homme qui considérait l'art d'écrire, d'où, au mieux, ce qu'il avait mais une connaissance légère, comme quelque chose de surnaturel, et qui a vécu parmi les personnes illettrées, un ABC pourrait bien avoir semblé plus important que pour nous qui avons été initiés à la mystères de cet art de notre enfance. Le Prophète lui-même ne peut guère avoir de signification particulière attachée à ces symboles; ils ont servi leur but si </w:t>
      </w:r>
      <w:proofErr w:type="gramStart"/>
      <w:r w:rsidRPr="00C153B9">
        <w:rPr>
          <w:rFonts w:ascii="Times New Roman" w:eastAsia="Times New Roman" w:hAnsi="Times New Roman" w:cs="Times New Roman"/>
          <w:color w:val="000000"/>
          <w:sz w:val="36"/>
          <w:szCs w:val="36"/>
          <w:shd w:val="clear" w:color="auto" w:fill="FFFFFF"/>
          <w:lang w:eastAsia="fr-FR"/>
        </w:rPr>
        <w:t>elles dégageait</w:t>
      </w:r>
      <w:proofErr w:type="gramEnd"/>
      <w:r w:rsidRPr="00C153B9">
        <w:rPr>
          <w:rFonts w:ascii="Times New Roman" w:eastAsia="Times New Roman" w:hAnsi="Times New Roman" w:cs="Times New Roman"/>
          <w:color w:val="000000"/>
          <w:sz w:val="36"/>
          <w:szCs w:val="36"/>
          <w:shd w:val="clear" w:color="auto" w:fill="FFFFFF"/>
          <w:lang w:eastAsia="fr-FR"/>
        </w:rPr>
        <w:t xml:space="preserve"> une impression de solennité et de l'obscurité énigmatique. En fait, le Coran admet qu'il contient beaucoup de choses qui ne peuvent ni être, ni étaient destinés à être entendue (iii. 5). Pour ce qui concerne ces lettres comme </w:t>
      </w:r>
      <w:r w:rsidRPr="00C153B9">
        <w:rPr>
          <w:rFonts w:ascii="Times New Roman" w:eastAsia="Times New Roman" w:hAnsi="Times New Roman" w:cs="Times New Roman"/>
          <w:color w:val="000000"/>
          <w:sz w:val="36"/>
          <w:szCs w:val="36"/>
          <w:shd w:val="clear" w:color="auto" w:fill="FFFFFF"/>
          <w:lang w:eastAsia="fr-FR"/>
        </w:rPr>
        <w:lastRenderedPageBreak/>
        <w:t xml:space="preserve">chiffres est une hypothèse précaire, pour la simple raison que la cryptographie est de ne pas être recherchée dans l'enfance de l'écriture arabe. Si elles sont réellement chiffrements, de la multiplicité des explications possibles à la fois interdit l'espoir d'une interprétation plausible. Aucun des efforts en ce sens, que ce soit par les savants musulmans ou par les Européens, ont abouti à des résultats </w:t>
      </w:r>
      <w:proofErr w:type="spellStart"/>
      <w:r w:rsidRPr="00C153B9">
        <w:rPr>
          <w:rFonts w:ascii="Times New Roman" w:eastAsia="Times New Roman" w:hAnsi="Times New Roman" w:cs="Times New Roman"/>
          <w:color w:val="000000"/>
          <w:sz w:val="36"/>
          <w:szCs w:val="36"/>
          <w:shd w:val="clear" w:color="auto" w:fill="FFFFFF"/>
          <w:lang w:eastAsia="fr-FR"/>
        </w:rPr>
        <w:t>convaincants.Cette</w:t>
      </w:r>
      <w:proofErr w:type="spellEnd"/>
      <w:r w:rsidRPr="00C153B9">
        <w:rPr>
          <w:rFonts w:ascii="Times New Roman" w:eastAsia="Times New Roman" w:hAnsi="Times New Roman" w:cs="Times New Roman"/>
          <w:color w:val="000000"/>
          <w:sz w:val="36"/>
          <w:szCs w:val="36"/>
          <w:shd w:val="clear" w:color="auto" w:fill="FFFFFF"/>
          <w:lang w:eastAsia="fr-FR"/>
        </w:rPr>
        <w:t xml:space="preserve"> remarque s'applique même à la conjecture ingénieuse de </w:t>
      </w:r>
      <w:proofErr w:type="spellStart"/>
      <w:r w:rsidRPr="00C153B9">
        <w:rPr>
          <w:rFonts w:ascii="Times New Roman" w:eastAsia="Times New Roman" w:hAnsi="Times New Roman" w:cs="Times New Roman"/>
          <w:color w:val="000000"/>
          <w:sz w:val="36"/>
          <w:szCs w:val="36"/>
          <w:shd w:val="clear" w:color="auto" w:fill="FFFFFF"/>
          <w:lang w:eastAsia="fr-FR"/>
        </w:rPr>
        <w:t>Sprenger</w:t>
      </w:r>
      <w:proofErr w:type="spellEnd"/>
      <w:r w:rsidRPr="00C153B9">
        <w:rPr>
          <w:rFonts w:ascii="Times New Roman" w:eastAsia="Times New Roman" w:hAnsi="Times New Roman" w:cs="Times New Roman"/>
          <w:color w:val="000000"/>
          <w:sz w:val="36"/>
          <w:szCs w:val="36"/>
          <w:shd w:val="clear" w:color="auto" w:fill="FFFFFF"/>
          <w:lang w:eastAsia="fr-FR"/>
        </w:rPr>
        <w:t xml:space="preserve"> que les lettres </w:t>
      </w:r>
      <w:proofErr w:type="spellStart"/>
      <w:r w:rsidRPr="00C153B9">
        <w:rPr>
          <w:rFonts w:ascii="Times New Roman" w:eastAsia="Times New Roman" w:hAnsi="Times New Roman" w:cs="Times New Roman"/>
          <w:color w:val="000000"/>
          <w:sz w:val="36"/>
          <w:szCs w:val="36"/>
          <w:shd w:val="clear" w:color="auto" w:fill="FFFFFF"/>
          <w:lang w:eastAsia="fr-FR"/>
        </w:rPr>
        <w:t>Khy'S</w:t>
      </w:r>
      <w:proofErr w:type="spellEnd"/>
      <w:r w:rsidRPr="00C153B9">
        <w:rPr>
          <w:rFonts w:ascii="Times New Roman" w:eastAsia="Times New Roman" w:hAnsi="Times New Roman" w:cs="Times New Roman"/>
          <w:color w:val="000000"/>
          <w:sz w:val="36"/>
          <w:szCs w:val="36"/>
          <w:shd w:val="clear" w:color="auto" w:fill="FFFFFF"/>
          <w:lang w:eastAsia="fr-FR"/>
        </w:rPr>
        <w:t xml:space="preserve"> (</w:t>
      </w:r>
      <w:proofErr w:type="spellStart"/>
      <w:r w:rsidRPr="00C153B9">
        <w:rPr>
          <w:rFonts w:ascii="Times New Roman" w:eastAsia="Times New Roman" w:hAnsi="Times New Roman" w:cs="Times New Roman"/>
          <w:color w:val="000000"/>
          <w:sz w:val="36"/>
          <w:szCs w:val="36"/>
          <w:shd w:val="clear" w:color="auto" w:fill="FFFFFF"/>
          <w:lang w:eastAsia="fr-FR"/>
        </w:rPr>
        <w:t>Kaf</w:t>
      </w:r>
      <w:proofErr w:type="spellEnd"/>
      <w:r w:rsidRPr="00C153B9">
        <w:rPr>
          <w:rFonts w:ascii="Times New Roman" w:eastAsia="Times New Roman" w:hAnsi="Times New Roman" w:cs="Times New Roman"/>
          <w:color w:val="000000"/>
          <w:sz w:val="36"/>
          <w:szCs w:val="36"/>
          <w:shd w:val="clear" w:color="auto" w:fill="FFFFFF"/>
          <w:lang w:eastAsia="fr-FR"/>
        </w:rPr>
        <w:t xml:space="preserve"> Il </w:t>
      </w:r>
      <w:proofErr w:type="spellStart"/>
      <w:r w:rsidRPr="00C153B9">
        <w:rPr>
          <w:rFonts w:ascii="Times New Roman" w:eastAsia="Times New Roman" w:hAnsi="Times New Roman" w:cs="Times New Roman"/>
          <w:color w:val="000000"/>
          <w:sz w:val="36"/>
          <w:szCs w:val="36"/>
          <w:shd w:val="clear" w:color="auto" w:fill="FFFFFF"/>
          <w:lang w:eastAsia="fr-FR"/>
        </w:rPr>
        <w:t>Ye</w:t>
      </w:r>
      <w:proofErr w:type="spellEnd"/>
      <w:r w:rsidRPr="00C153B9">
        <w:rPr>
          <w:rFonts w:ascii="Times New Roman" w:eastAsia="Times New Roman" w:hAnsi="Times New Roman" w:cs="Times New Roman"/>
          <w:color w:val="000000"/>
          <w:sz w:val="36"/>
          <w:szCs w:val="36"/>
          <w:shd w:val="clear" w:color="auto" w:fill="FFFFFF"/>
          <w:lang w:eastAsia="fr-FR"/>
        </w:rPr>
        <w:t xml:space="preserve"> Ain </w:t>
      </w:r>
      <w:proofErr w:type="spellStart"/>
      <w:r w:rsidRPr="00C153B9">
        <w:rPr>
          <w:rFonts w:ascii="Times New Roman" w:eastAsia="Times New Roman" w:hAnsi="Times New Roman" w:cs="Times New Roman"/>
          <w:color w:val="000000"/>
          <w:sz w:val="36"/>
          <w:szCs w:val="36"/>
          <w:shd w:val="clear" w:color="auto" w:fill="FFFFFF"/>
          <w:lang w:eastAsia="fr-FR"/>
        </w:rPr>
        <w:t>Sad</w:t>
      </w:r>
      <w:proofErr w:type="spellEnd"/>
      <w:r w:rsidRPr="00C153B9">
        <w:rPr>
          <w:rFonts w:ascii="Times New Roman" w:eastAsia="Times New Roman" w:hAnsi="Times New Roman" w:cs="Times New Roman"/>
          <w:color w:val="000000"/>
          <w:sz w:val="36"/>
          <w:szCs w:val="36"/>
          <w:shd w:val="clear" w:color="auto" w:fill="FFFFFF"/>
          <w:lang w:eastAsia="fr-FR"/>
        </w:rPr>
        <w:t>) avant xix. (Qui traite de Jean et de Jésus, et, selon la tradition, fut envoyé au roi d'Abyssinie) stand de "Jésus-</w:t>
      </w:r>
      <w:proofErr w:type="spellStart"/>
      <w:r w:rsidRPr="00C153B9">
        <w:rPr>
          <w:rFonts w:ascii="Times New Roman" w:eastAsia="Times New Roman" w:hAnsi="Times New Roman" w:cs="Times New Roman"/>
          <w:color w:val="000000"/>
          <w:sz w:val="36"/>
          <w:szCs w:val="36"/>
          <w:shd w:val="clear" w:color="auto" w:fill="FFFFFF"/>
          <w:lang w:eastAsia="fr-FR"/>
        </w:rPr>
        <w:t>Nazarenus</w:t>
      </w:r>
      <w:proofErr w:type="spellEnd"/>
      <w:r w:rsidRPr="00C153B9">
        <w:rPr>
          <w:rFonts w:ascii="Times New Roman" w:eastAsia="Times New Roman" w:hAnsi="Times New Roman" w:cs="Times New Roman"/>
          <w:color w:val="000000"/>
          <w:sz w:val="36"/>
          <w:szCs w:val="36"/>
          <w:shd w:val="clear" w:color="auto" w:fill="FFFFFF"/>
          <w:lang w:eastAsia="fr-FR"/>
        </w:rPr>
        <w:t xml:space="preserve"> </w:t>
      </w:r>
      <w:proofErr w:type="spellStart"/>
      <w:r w:rsidRPr="00C153B9">
        <w:rPr>
          <w:rFonts w:ascii="Times New Roman" w:eastAsia="Times New Roman" w:hAnsi="Times New Roman" w:cs="Times New Roman"/>
          <w:color w:val="000000"/>
          <w:sz w:val="36"/>
          <w:szCs w:val="36"/>
          <w:shd w:val="clear" w:color="auto" w:fill="FFFFFF"/>
          <w:lang w:eastAsia="fr-FR"/>
        </w:rPr>
        <w:t>Judaeorum</w:t>
      </w:r>
      <w:proofErr w:type="spellEnd"/>
      <w:r w:rsidRPr="00C153B9">
        <w:rPr>
          <w:rFonts w:ascii="Times New Roman" w:eastAsia="Times New Roman" w:hAnsi="Times New Roman" w:cs="Times New Roman"/>
          <w:color w:val="000000"/>
          <w:sz w:val="36"/>
          <w:szCs w:val="36"/>
          <w:shd w:val="clear" w:color="auto" w:fill="FFFFFF"/>
          <w:lang w:eastAsia="fr-FR"/>
        </w:rPr>
        <w:t xml:space="preserve"> Rex." </w:t>
      </w:r>
      <w:proofErr w:type="spellStart"/>
      <w:r w:rsidRPr="00C153B9">
        <w:rPr>
          <w:rFonts w:ascii="Times New Roman" w:eastAsia="Times New Roman" w:hAnsi="Times New Roman" w:cs="Times New Roman"/>
          <w:color w:val="000000"/>
          <w:sz w:val="36"/>
          <w:szCs w:val="36"/>
          <w:shd w:val="clear" w:color="auto" w:fill="FFFFFF"/>
          <w:lang w:eastAsia="fr-FR"/>
        </w:rPr>
        <w:t>Sprenger</w:t>
      </w:r>
      <w:proofErr w:type="spellEnd"/>
      <w:r w:rsidRPr="00C153B9">
        <w:rPr>
          <w:rFonts w:ascii="Times New Roman" w:eastAsia="Times New Roman" w:hAnsi="Times New Roman" w:cs="Times New Roman"/>
          <w:color w:val="000000"/>
          <w:sz w:val="36"/>
          <w:szCs w:val="36"/>
          <w:shd w:val="clear" w:color="auto" w:fill="FFFFFF"/>
          <w:lang w:eastAsia="fr-FR"/>
        </w:rPr>
        <w:t xml:space="preserve"> arrive à cette explication par une méthode très artificielle, et d'ailleurs Mohammed n'était pas aussi simple que les traditionalistes, qui </w:t>
      </w:r>
      <w:proofErr w:type="gramStart"/>
      <w:r w:rsidRPr="00C153B9">
        <w:rPr>
          <w:rFonts w:ascii="Times New Roman" w:eastAsia="Times New Roman" w:hAnsi="Times New Roman" w:cs="Times New Roman"/>
          <w:color w:val="000000"/>
          <w:sz w:val="36"/>
          <w:szCs w:val="36"/>
          <w:shd w:val="clear" w:color="auto" w:fill="FFFFFF"/>
          <w:lang w:eastAsia="fr-FR"/>
        </w:rPr>
        <w:t>a</w:t>
      </w:r>
      <w:proofErr w:type="gramEnd"/>
      <w:r w:rsidRPr="00C153B9">
        <w:rPr>
          <w:rFonts w:ascii="Times New Roman" w:eastAsia="Times New Roman" w:hAnsi="Times New Roman" w:cs="Times New Roman"/>
          <w:color w:val="000000"/>
          <w:sz w:val="36"/>
          <w:szCs w:val="36"/>
          <w:shd w:val="clear" w:color="auto" w:fill="FFFFFF"/>
          <w:lang w:eastAsia="fr-FR"/>
        </w:rPr>
        <w:t xml:space="preserve"> imaginé que les Abyssins pouvait lire un morceau du Coran en arabe. Il va sans dire que les musulmans ont de l'ancien se sont appliqués avec une grande assiduité au déchiffrement de ces initiales, et ont parfois trouvé mystères les plus profonds en eux. En général, cependant, ils sont contents de la conclusion prudente que Dieu seul connaît la signification de ces lettres.</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Quand Mahomet est mort, les pièces séparées du Coran, malgré leur caractère sacré théorique, n'existait que dans les copies dispersées, ils ont par conséquent été en grand danger d'être partiellement ou entièrement détruites. Beaucoup de musulmans connaissaient une grande partie par cœur, mais certainement on ne savait pas tout, et une propagation purement orale aurait laissé la porte ouverte à toutes sortes d'altérations délibérées et involontaires. Mahomet lui-même </w:t>
      </w:r>
      <w:r w:rsidRPr="00C153B9">
        <w:rPr>
          <w:rFonts w:ascii="Times New Roman" w:eastAsia="Times New Roman" w:hAnsi="Times New Roman" w:cs="Times New Roman"/>
          <w:color w:val="000000"/>
          <w:sz w:val="36"/>
          <w:szCs w:val="36"/>
          <w:shd w:val="clear" w:color="auto" w:fill="FFFFFF"/>
          <w:lang w:eastAsia="fr-FR"/>
        </w:rPr>
        <w:lastRenderedPageBreak/>
        <w:t xml:space="preserve">n'avait jamais pensé à une collection authentique de ses révélations, il était généralement intéressés uniquement avec l'objet de l'instant et l'idée que les révélations seraient détruits, sauf si il a fait provision pour leur conservation en toute sécurité, ne pas entrer dans son esprit. Un homme dépourvu de culture littéraire a une certaine difficulté à anticiper le devenir des produits intellectuelle. Mais maintenant, après la mort du Prophète, la plupart des Arabes se révoltèrent contre son successeur, et a dû être réduit à la soumission par la force. Surtout sanguinaire a été le concours contre les </w:t>
      </w:r>
      <w:proofErr w:type="spellStart"/>
      <w:r w:rsidRPr="00C153B9">
        <w:rPr>
          <w:rFonts w:ascii="Times New Roman" w:eastAsia="Times New Roman" w:hAnsi="Times New Roman" w:cs="Times New Roman"/>
          <w:color w:val="000000"/>
          <w:sz w:val="36"/>
          <w:szCs w:val="36"/>
          <w:shd w:val="clear" w:color="auto" w:fill="FFFFFF"/>
          <w:lang w:eastAsia="fr-FR"/>
        </w:rPr>
        <w:t>Maslama</w:t>
      </w:r>
      <w:proofErr w:type="spellEnd"/>
      <w:r w:rsidRPr="00C153B9">
        <w:rPr>
          <w:rFonts w:ascii="Times New Roman" w:eastAsia="Times New Roman" w:hAnsi="Times New Roman" w:cs="Times New Roman"/>
          <w:color w:val="000000"/>
          <w:sz w:val="36"/>
          <w:szCs w:val="36"/>
          <w:shd w:val="clear" w:color="auto" w:fill="FFFFFF"/>
          <w:lang w:eastAsia="fr-FR"/>
        </w:rPr>
        <w:t xml:space="preserve"> prophète, un imitateur de Muhammad communément connu sous le diminutif de dérision </w:t>
      </w:r>
      <w:proofErr w:type="spellStart"/>
      <w:r w:rsidRPr="00C153B9">
        <w:rPr>
          <w:rFonts w:ascii="Times New Roman" w:eastAsia="Times New Roman" w:hAnsi="Times New Roman" w:cs="Times New Roman"/>
          <w:color w:val="000000"/>
          <w:sz w:val="36"/>
          <w:szCs w:val="36"/>
          <w:shd w:val="clear" w:color="auto" w:fill="FFFFFF"/>
          <w:lang w:eastAsia="fr-FR"/>
        </w:rPr>
        <w:t>Musailima</w:t>
      </w:r>
      <w:proofErr w:type="spellEnd"/>
      <w:r w:rsidRPr="00C153B9">
        <w:rPr>
          <w:rFonts w:ascii="Times New Roman" w:eastAsia="Times New Roman" w:hAnsi="Times New Roman" w:cs="Times New Roman"/>
          <w:color w:val="000000"/>
          <w:sz w:val="36"/>
          <w:szCs w:val="36"/>
          <w:shd w:val="clear" w:color="auto" w:fill="FFFFFF"/>
          <w:lang w:eastAsia="fr-FR"/>
        </w:rPr>
        <w:t xml:space="preserve"> (</w:t>
      </w:r>
      <w:proofErr w:type="spellStart"/>
      <w:r w:rsidRPr="00C153B9">
        <w:rPr>
          <w:rFonts w:ascii="Times New Roman" w:eastAsia="Times New Roman" w:hAnsi="Times New Roman" w:cs="Times New Roman"/>
          <w:color w:val="000000"/>
          <w:sz w:val="36"/>
          <w:szCs w:val="36"/>
          <w:shd w:val="clear" w:color="auto" w:fill="FFFFFF"/>
          <w:lang w:eastAsia="fr-FR"/>
        </w:rPr>
        <w:t>ie</w:t>
      </w:r>
      <w:proofErr w:type="spellEnd"/>
      <w:r w:rsidRPr="00C153B9">
        <w:rPr>
          <w:rFonts w:ascii="Times New Roman" w:eastAsia="Times New Roman" w:hAnsi="Times New Roman" w:cs="Times New Roman"/>
          <w:color w:val="000000"/>
          <w:sz w:val="36"/>
          <w:szCs w:val="36"/>
          <w:shd w:val="clear" w:color="auto" w:fill="FFFFFF"/>
          <w:lang w:eastAsia="fr-FR"/>
        </w:rPr>
        <w:t>, «</w:t>
      </w:r>
      <w:proofErr w:type="spellStart"/>
      <w:r w:rsidRPr="00C153B9">
        <w:rPr>
          <w:rFonts w:ascii="Times New Roman" w:eastAsia="Times New Roman" w:hAnsi="Times New Roman" w:cs="Times New Roman"/>
          <w:color w:val="000000"/>
          <w:sz w:val="36"/>
          <w:szCs w:val="36"/>
          <w:shd w:val="clear" w:color="auto" w:fill="FFFFFF"/>
          <w:lang w:eastAsia="fr-FR"/>
        </w:rPr>
        <w:t>Little</w:t>
      </w:r>
      <w:proofErr w:type="spellEnd"/>
      <w:r w:rsidRPr="00C153B9">
        <w:rPr>
          <w:rFonts w:ascii="Times New Roman" w:eastAsia="Times New Roman" w:hAnsi="Times New Roman" w:cs="Times New Roman"/>
          <w:color w:val="000000"/>
          <w:sz w:val="36"/>
          <w:szCs w:val="36"/>
          <w:shd w:val="clear" w:color="auto" w:fill="FFFFFF"/>
          <w:lang w:eastAsia="fr-FR"/>
        </w:rPr>
        <w:t xml:space="preserve"> </w:t>
      </w:r>
      <w:proofErr w:type="spellStart"/>
      <w:r w:rsidRPr="00C153B9">
        <w:rPr>
          <w:rFonts w:ascii="Times New Roman" w:eastAsia="Times New Roman" w:hAnsi="Times New Roman" w:cs="Times New Roman"/>
          <w:color w:val="000000"/>
          <w:sz w:val="36"/>
          <w:szCs w:val="36"/>
          <w:shd w:val="clear" w:color="auto" w:fill="FFFFFF"/>
          <w:lang w:eastAsia="fr-FR"/>
        </w:rPr>
        <w:t>Maslama</w:t>
      </w:r>
      <w:proofErr w:type="spellEnd"/>
      <w:r w:rsidRPr="00C153B9">
        <w:rPr>
          <w:rFonts w:ascii="Times New Roman" w:eastAsia="Times New Roman" w:hAnsi="Times New Roman" w:cs="Times New Roman"/>
          <w:color w:val="000000"/>
          <w:sz w:val="36"/>
          <w:szCs w:val="36"/>
          <w:shd w:val="clear" w:color="auto" w:fill="FFFFFF"/>
          <w:lang w:eastAsia="fr-FR"/>
        </w:rPr>
        <w:t xml:space="preserve">"). A cette époque (AD 633) beaucoup de musulmans le plus dévoué est tombé, les mêmes hommes qui savaient pièces les plus Coran par cœur. Omar a alors commencé à craindre que le Coran peut être complètement oublié, et il induit le calife Abou </w:t>
      </w:r>
      <w:proofErr w:type="spellStart"/>
      <w:r w:rsidRPr="00C153B9">
        <w:rPr>
          <w:rFonts w:ascii="Times New Roman" w:eastAsia="Times New Roman" w:hAnsi="Times New Roman" w:cs="Times New Roman"/>
          <w:color w:val="000000"/>
          <w:sz w:val="36"/>
          <w:szCs w:val="36"/>
          <w:shd w:val="clear" w:color="auto" w:fill="FFFFFF"/>
          <w:lang w:eastAsia="fr-FR"/>
        </w:rPr>
        <w:t>Bakr</w:t>
      </w:r>
      <w:proofErr w:type="spellEnd"/>
      <w:r w:rsidRPr="00C153B9">
        <w:rPr>
          <w:rFonts w:ascii="Times New Roman" w:eastAsia="Times New Roman" w:hAnsi="Times New Roman" w:cs="Times New Roman"/>
          <w:color w:val="000000"/>
          <w:sz w:val="36"/>
          <w:szCs w:val="36"/>
          <w:shd w:val="clear" w:color="auto" w:fill="FFFFFF"/>
          <w:lang w:eastAsia="fr-FR"/>
        </w:rPr>
        <w:t xml:space="preserve"> de procéder à la collecte de toutes ses parties. Le calife a posé les droits sur les </w:t>
      </w:r>
      <w:proofErr w:type="spellStart"/>
      <w:r w:rsidRPr="00C153B9">
        <w:rPr>
          <w:rFonts w:ascii="Times New Roman" w:eastAsia="Times New Roman" w:hAnsi="Times New Roman" w:cs="Times New Roman"/>
          <w:color w:val="000000"/>
          <w:sz w:val="36"/>
          <w:szCs w:val="36"/>
          <w:shd w:val="clear" w:color="auto" w:fill="FFFFFF"/>
          <w:lang w:eastAsia="fr-FR"/>
        </w:rPr>
        <w:t>Zaid</w:t>
      </w:r>
      <w:proofErr w:type="spellEnd"/>
      <w:r w:rsidRPr="00C153B9">
        <w:rPr>
          <w:rFonts w:ascii="Times New Roman" w:eastAsia="Times New Roman" w:hAnsi="Times New Roman" w:cs="Times New Roman"/>
          <w:color w:val="000000"/>
          <w:sz w:val="36"/>
          <w:szCs w:val="36"/>
          <w:shd w:val="clear" w:color="auto" w:fill="FFFFFF"/>
          <w:lang w:eastAsia="fr-FR"/>
        </w:rPr>
        <w:t xml:space="preserve">, le fils de </w:t>
      </w:r>
      <w:proofErr w:type="spellStart"/>
      <w:r w:rsidRPr="00C153B9">
        <w:rPr>
          <w:rFonts w:ascii="Times New Roman" w:eastAsia="Times New Roman" w:hAnsi="Times New Roman" w:cs="Times New Roman"/>
          <w:color w:val="000000"/>
          <w:sz w:val="36"/>
          <w:szCs w:val="36"/>
          <w:shd w:val="clear" w:color="auto" w:fill="FFFFFF"/>
          <w:lang w:eastAsia="fr-FR"/>
        </w:rPr>
        <w:t>Thabit</w:t>
      </w:r>
      <w:proofErr w:type="spellEnd"/>
      <w:r w:rsidRPr="00C153B9">
        <w:rPr>
          <w:rFonts w:ascii="Times New Roman" w:eastAsia="Times New Roman" w:hAnsi="Times New Roman" w:cs="Times New Roman"/>
          <w:color w:val="000000"/>
          <w:sz w:val="36"/>
          <w:szCs w:val="36"/>
          <w:shd w:val="clear" w:color="auto" w:fill="FFFFFF"/>
          <w:lang w:eastAsia="fr-FR"/>
        </w:rPr>
        <w:t xml:space="preserve">, un natif de Médine, puis environ vingt-deux ans, qui avait souvent agi comme secrétaire au Prophète, au service duquel il est même dit avoir appris les lettres </w:t>
      </w:r>
      <w:proofErr w:type="gramStart"/>
      <w:r w:rsidRPr="00C153B9">
        <w:rPr>
          <w:rFonts w:ascii="Times New Roman" w:eastAsia="Times New Roman" w:hAnsi="Times New Roman" w:cs="Times New Roman"/>
          <w:color w:val="000000"/>
          <w:sz w:val="36"/>
          <w:szCs w:val="36"/>
          <w:shd w:val="clear" w:color="auto" w:fill="FFFFFF"/>
          <w:lang w:eastAsia="fr-FR"/>
        </w:rPr>
        <w:t>juives . </w:t>
      </w:r>
      <w:proofErr w:type="gramEnd"/>
      <w:r w:rsidRPr="00C153B9">
        <w:rPr>
          <w:rFonts w:ascii="Times New Roman" w:eastAsia="Times New Roman" w:hAnsi="Times New Roman" w:cs="Times New Roman"/>
          <w:color w:val="000000"/>
          <w:sz w:val="36"/>
          <w:szCs w:val="36"/>
          <w:shd w:val="clear" w:color="auto" w:fill="FFFFFF"/>
          <w:lang w:eastAsia="fr-FR"/>
        </w:rPr>
        <w:t xml:space="preserve">Le récit de cette collection du Coran nous est parvenu sous plusieurs formes sensiblement identiques, et remonte pour se </w:t>
      </w:r>
      <w:proofErr w:type="spellStart"/>
      <w:r w:rsidRPr="00C153B9">
        <w:rPr>
          <w:rFonts w:ascii="Times New Roman" w:eastAsia="Times New Roman" w:hAnsi="Times New Roman" w:cs="Times New Roman"/>
          <w:color w:val="000000"/>
          <w:sz w:val="36"/>
          <w:szCs w:val="36"/>
          <w:shd w:val="clear" w:color="auto" w:fill="FFFFFF"/>
          <w:lang w:eastAsia="fr-FR"/>
        </w:rPr>
        <w:t>Zaid</w:t>
      </w:r>
      <w:proofErr w:type="spellEnd"/>
      <w:r w:rsidRPr="00C153B9">
        <w:rPr>
          <w:rFonts w:ascii="Times New Roman" w:eastAsia="Times New Roman" w:hAnsi="Times New Roman" w:cs="Times New Roman"/>
          <w:color w:val="000000"/>
          <w:sz w:val="36"/>
          <w:szCs w:val="36"/>
          <w:shd w:val="clear" w:color="auto" w:fill="FFFFFF"/>
          <w:lang w:eastAsia="fr-FR"/>
        </w:rPr>
        <w:t xml:space="preserve">. Selon lui, il a recueilli les révélations de copies écrites sur des pierres plates, des morceaux de cuir, les nervures de feuilles de palmier (pas eux-mêmes palmes), et du matériel tels que, mais surtout «de la poitrine des hommes», c'est-à partir de leur mémoire. A partir de ces il a écrit une bonne copie, qu'il donna à Abou </w:t>
      </w:r>
      <w:proofErr w:type="spellStart"/>
      <w:r w:rsidRPr="00C153B9">
        <w:rPr>
          <w:rFonts w:ascii="Times New Roman" w:eastAsia="Times New Roman" w:hAnsi="Times New Roman" w:cs="Times New Roman"/>
          <w:color w:val="000000"/>
          <w:sz w:val="36"/>
          <w:szCs w:val="36"/>
          <w:shd w:val="clear" w:color="auto" w:fill="FFFFFF"/>
          <w:lang w:eastAsia="fr-FR"/>
        </w:rPr>
        <w:t>Bakr</w:t>
      </w:r>
      <w:proofErr w:type="spellEnd"/>
      <w:r w:rsidRPr="00C153B9">
        <w:rPr>
          <w:rFonts w:ascii="Times New Roman" w:eastAsia="Times New Roman" w:hAnsi="Times New Roman" w:cs="Times New Roman"/>
          <w:color w:val="000000"/>
          <w:sz w:val="36"/>
          <w:szCs w:val="36"/>
          <w:shd w:val="clear" w:color="auto" w:fill="FFFFFF"/>
          <w:lang w:eastAsia="fr-FR"/>
        </w:rPr>
        <w:t xml:space="preserve">, de qui il est venu à son </w:t>
      </w:r>
      <w:r w:rsidRPr="00C153B9">
        <w:rPr>
          <w:rFonts w:ascii="Times New Roman" w:eastAsia="Times New Roman" w:hAnsi="Times New Roman" w:cs="Times New Roman"/>
          <w:color w:val="000000"/>
          <w:sz w:val="36"/>
          <w:szCs w:val="36"/>
          <w:shd w:val="clear" w:color="auto" w:fill="FFFFFF"/>
          <w:lang w:eastAsia="fr-FR"/>
        </w:rPr>
        <w:lastRenderedPageBreak/>
        <w:t xml:space="preserve">successeur, Omar, qui encore une fois le lègue à sa fille, </w:t>
      </w:r>
      <w:proofErr w:type="spellStart"/>
      <w:r w:rsidRPr="00C153B9">
        <w:rPr>
          <w:rFonts w:ascii="Times New Roman" w:eastAsia="Times New Roman" w:hAnsi="Times New Roman" w:cs="Times New Roman"/>
          <w:color w:val="000000"/>
          <w:sz w:val="36"/>
          <w:szCs w:val="36"/>
          <w:shd w:val="clear" w:color="auto" w:fill="FFFFFF"/>
          <w:lang w:eastAsia="fr-FR"/>
        </w:rPr>
        <w:t>Hafsa</w:t>
      </w:r>
      <w:proofErr w:type="spellEnd"/>
      <w:r w:rsidRPr="00C153B9">
        <w:rPr>
          <w:rFonts w:ascii="Times New Roman" w:eastAsia="Times New Roman" w:hAnsi="Times New Roman" w:cs="Times New Roman"/>
          <w:color w:val="000000"/>
          <w:sz w:val="36"/>
          <w:szCs w:val="36"/>
          <w:shd w:val="clear" w:color="auto" w:fill="FFFFFF"/>
          <w:lang w:eastAsia="fr-FR"/>
        </w:rPr>
        <w:t xml:space="preserve"> l'une des veuves du Prophète. Cette rédaction, communément appelé </w:t>
      </w:r>
      <w:r w:rsidRPr="00C153B9">
        <w:rPr>
          <w:rFonts w:ascii="Times New Roman" w:eastAsia="Times New Roman" w:hAnsi="Times New Roman" w:cs="Times New Roman"/>
          <w:i/>
          <w:iCs/>
          <w:color w:val="000000"/>
          <w:sz w:val="36"/>
          <w:szCs w:val="36"/>
          <w:shd w:val="clear" w:color="auto" w:fill="FFFFFF"/>
          <w:lang w:eastAsia="fr-FR"/>
        </w:rPr>
        <w:t>al-</w:t>
      </w:r>
      <w:proofErr w:type="spellStart"/>
      <w:r w:rsidRPr="00C153B9">
        <w:rPr>
          <w:rFonts w:ascii="Times New Roman" w:eastAsia="Times New Roman" w:hAnsi="Times New Roman" w:cs="Times New Roman"/>
          <w:i/>
          <w:iCs/>
          <w:color w:val="000000"/>
          <w:sz w:val="36"/>
          <w:szCs w:val="36"/>
          <w:shd w:val="clear" w:color="auto" w:fill="FFFFFF"/>
          <w:lang w:eastAsia="fr-FR"/>
        </w:rPr>
        <w:t>suhuf</w:t>
      </w:r>
      <w:proofErr w:type="spellEnd"/>
      <w:r w:rsidRPr="00C153B9">
        <w:rPr>
          <w:rFonts w:ascii="Times New Roman" w:eastAsia="Times New Roman" w:hAnsi="Times New Roman" w:cs="Times New Roman"/>
          <w:color w:val="000000"/>
          <w:sz w:val="36"/>
          <w:szCs w:val="36"/>
          <w:shd w:val="clear" w:color="auto" w:fill="FFFFFF"/>
          <w:lang w:eastAsia="fr-FR"/>
        </w:rPr>
        <w:t> («les feuilles»), avait dès le premier pas de l'autorité canonique, et son arrangement ne peut être partie intégrante conjecturé.</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Les musulmans étaient aussi loin que jamais de posséder un texte uniforme du Coran. Les plus courageux de leurs guerriers, parfois savait déplorablement peu à ce sujet; distinction </w:t>
      </w:r>
      <w:r w:rsidRPr="00C153B9">
        <w:rPr>
          <w:rFonts w:ascii="Times New Roman" w:eastAsia="Times New Roman" w:hAnsi="Times New Roman" w:cs="Times New Roman"/>
          <w:i/>
          <w:iCs/>
          <w:color w:val="000000"/>
          <w:sz w:val="36"/>
          <w:szCs w:val="36"/>
          <w:shd w:val="clear" w:color="auto" w:fill="FFFFFF"/>
          <w:lang w:eastAsia="fr-FR"/>
        </w:rPr>
        <w:t>que</w:t>
      </w:r>
      <w:r w:rsidRPr="00C153B9">
        <w:rPr>
          <w:rFonts w:ascii="Times New Roman" w:eastAsia="Times New Roman" w:hAnsi="Times New Roman" w:cs="Times New Roman"/>
          <w:color w:val="000000"/>
          <w:sz w:val="36"/>
          <w:szCs w:val="36"/>
          <w:shd w:val="clear" w:color="auto" w:fill="FFFFFF"/>
          <w:lang w:eastAsia="fr-FR"/>
        </w:rPr>
        <w:t xml:space="preserve"> le terrain qu'ils joyeusement accordés à des hommes pieux comme Ibn </w:t>
      </w:r>
      <w:proofErr w:type="spellStart"/>
      <w:r w:rsidRPr="00C153B9">
        <w:rPr>
          <w:rFonts w:ascii="Times New Roman" w:eastAsia="Times New Roman" w:hAnsi="Times New Roman" w:cs="Times New Roman"/>
          <w:color w:val="000000"/>
          <w:sz w:val="36"/>
          <w:szCs w:val="36"/>
          <w:shd w:val="clear" w:color="auto" w:fill="FFFFFF"/>
          <w:lang w:eastAsia="fr-FR"/>
        </w:rPr>
        <w:t>Mas'ud</w:t>
      </w:r>
      <w:proofErr w:type="spellEnd"/>
      <w:r w:rsidRPr="00C153B9">
        <w:rPr>
          <w:rFonts w:ascii="Times New Roman" w:eastAsia="Times New Roman" w:hAnsi="Times New Roman" w:cs="Times New Roman"/>
          <w:color w:val="000000"/>
          <w:sz w:val="36"/>
          <w:szCs w:val="36"/>
          <w:shd w:val="clear" w:color="auto" w:fill="FFFFFF"/>
          <w:lang w:eastAsia="fr-FR"/>
        </w:rPr>
        <w:t xml:space="preserve">. Il était inévitable, cependant, que les écarts devraient émerger entre les textes des savants professent, et comme ces hommes dans leurs localités plusieurs autorités sur la lecture du Coran, les querelles ont commencé à éclater entre les prélèvements de différents districts de la vraie forme du livre sacré. Lors d'une campagne dans AH 30 (AD 650-1), </w:t>
      </w:r>
      <w:proofErr w:type="spellStart"/>
      <w:r w:rsidRPr="00C153B9">
        <w:rPr>
          <w:rFonts w:ascii="Times New Roman" w:eastAsia="Times New Roman" w:hAnsi="Times New Roman" w:cs="Times New Roman"/>
          <w:color w:val="000000"/>
          <w:sz w:val="36"/>
          <w:szCs w:val="36"/>
          <w:shd w:val="clear" w:color="auto" w:fill="FFFFFF"/>
          <w:lang w:eastAsia="fr-FR"/>
        </w:rPr>
        <w:t>Hudaifa</w:t>
      </w:r>
      <w:proofErr w:type="spellEnd"/>
      <w:r w:rsidRPr="00C153B9">
        <w:rPr>
          <w:rFonts w:ascii="Times New Roman" w:eastAsia="Times New Roman" w:hAnsi="Times New Roman" w:cs="Times New Roman"/>
          <w:color w:val="000000"/>
          <w:sz w:val="36"/>
          <w:szCs w:val="36"/>
          <w:shd w:val="clear" w:color="auto" w:fill="FFFFFF"/>
          <w:lang w:eastAsia="fr-FR"/>
        </w:rPr>
        <w:t xml:space="preserve">, le vainqueur de la grande et décisive bataille de </w:t>
      </w:r>
      <w:proofErr w:type="spellStart"/>
      <w:r w:rsidRPr="00C153B9">
        <w:rPr>
          <w:rFonts w:ascii="Times New Roman" w:eastAsia="Times New Roman" w:hAnsi="Times New Roman" w:cs="Times New Roman"/>
          <w:color w:val="000000"/>
          <w:sz w:val="36"/>
          <w:szCs w:val="36"/>
          <w:shd w:val="clear" w:color="auto" w:fill="FFFFFF"/>
          <w:lang w:eastAsia="fr-FR"/>
        </w:rPr>
        <w:t>Nehawand</w:t>
      </w:r>
      <w:proofErr w:type="spellEnd"/>
      <w:r w:rsidRPr="00C153B9">
        <w:rPr>
          <w:rFonts w:ascii="Times New Roman" w:eastAsia="Times New Roman" w:hAnsi="Times New Roman" w:cs="Times New Roman"/>
          <w:color w:val="000000"/>
          <w:sz w:val="36"/>
          <w:szCs w:val="36"/>
          <w:shd w:val="clear" w:color="auto" w:fill="FFFFFF"/>
          <w:lang w:eastAsia="fr-FR"/>
        </w:rPr>
        <w:t xml:space="preserve"> - qui était à l'empire des Sassanides ce </w:t>
      </w:r>
      <w:proofErr w:type="spellStart"/>
      <w:r w:rsidRPr="00C153B9">
        <w:rPr>
          <w:rFonts w:ascii="Times New Roman" w:eastAsia="Times New Roman" w:hAnsi="Times New Roman" w:cs="Times New Roman"/>
          <w:color w:val="000000"/>
          <w:sz w:val="36"/>
          <w:szCs w:val="36"/>
          <w:shd w:val="clear" w:color="auto" w:fill="FFFFFF"/>
          <w:lang w:eastAsia="fr-FR"/>
        </w:rPr>
        <w:t>Gaugamèles</w:t>
      </w:r>
      <w:proofErr w:type="spellEnd"/>
      <w:r w:rsidRPr="00C153B9">
        <w:rPr>
          <w:rFonts w:ascii="Times New Roman" w:eastAsia="Times New Roman" w:hAnsi="Times New Roman" w:cs="Times New Roman"/>
          <w:color w:val="000000"/>
          <w:sz w:val="36"/>
          <w:szCs w:val="36"/>
          <w:shd w:val="clear" w:color="auto" w:fill="FFFFFF"/>
          <w:lang w:eastAsia="fr-FR"/>
        </w:rPr>
        <w:t xml:space="preserve"> a été à celle de la Achéménides - perçu que de tels différends pourraient devenir </w:t>
      </w:r>
      <w:proofErr w:type="gramStart"/>
      <w:r w:rsidRPr="00C153B9">
        <w:rPr>
          <w:rFonts w:ascii="Times New Roman" w:eastAsia="Times New Roman" w:hAnsi="Times New Roman" w:cs="Times New Roman"/>
          <w:color w:val="000000"/>
          <w:sz w:val="36"/>
          <w:szCs w:val="36"/>
          <w:shd w:val="clear" w:color="auto" w:fill="FFFFFF"/>
          <w:lang w:eastAsia="fr-FR"/>
        </w:rPr>
        <w:t>dangereux ,</w:t>
      </w:r>
      <w:proofErr w:type="gramEnd"/>
      <w:r w:rsidRPr="00C153B9">
        <w:rPr>
          <w:rFonts w:ascii="Times New Roman" w:eastAsia="Times New Roman" w:hAnsi="Times New Roman" w:cs="Times New Roman"/>
          <w:color w:val="000000"/>
          <w:sz w:val="36"/>
          <w:szCs w:val="36"/>
          <w:shd w:val="clear" w:color="auto" w:fill="FFFFFF"/>
          <w:lang w:eastAsia="fr-FR"/>
        </w:rPr>
        <w:t xml:space="preserve"> et par conséquent exhorté le calife Uthman la nécessité d'un texte universellement contraignant. L'affaire a été confiée à </w:t>
      </w:r>
      <w:proofErr w:type="spellStart"/>
      <w:r w:rsidRPr="00C153B9">
        <w:rPr>
          <w:rFonts w:ascii="Times New Roman" w:eastAsia="Times New Roman" w:hAnsi="Times New Roman" w:cs="Times New Roman"/>
          <w:color w:val="000000"/>
          <w:sz w:val="36"/>
          <w:szCs w:val="36"/>
          <w:shd w:val="clear" w:color="auto" w:fill="FFFFFF"/>
          <w:lang w:eastAsia="fr-FR"/>
        </w:rPr>
        <w:t>Zayd</w:t>
      </w:r>
      <w:proofErr w:type="spellEnd"/>
      <w:r w:rsidRPr="00C153B9">
        <w:rPr>
          <w:rFonts w:ascii="Times New Roman" w:eastAsia="Times New Roman" w:hAnsi="Times New Roman" w:cs="Times New Roman"/>
          <w:color w:val="000000"/>
          <w:sz w:val="36"/>
          <w:szCs w:val="36"/>
          <w:shd w:val="clear" w:color="auto" w:fill="FFFFFF"/>
          <w:lang w:eastAsia="fr-FR"/>
        </w:rPr>
        <w:t xml:space="preserve">, qui avait fait l'ancienne collection, avec trois principaux </w:t>
      </w:r>
      <w:proofErr w:type="spellStart"/>
      <w:r w:rsidRPr="00C153B9">
        <w:rPr>
          <w:rFonts w:ascii="Times New Roman" w:eastAsia="Times New Roman" w:hAnsi="Times New Roman" w:cs="Times New Roman"/>
          <w:color w:val="000000"/>
          <w:sz w:val="36"/>
          <w:szCs w:val="36"/>
          <w:shd w:val="clear" w:color="auto" w:fill="FFFFFF"/>
          <w:lang w:eastAsia="fr-FR"/>
        </w:rPr>
        <w:t>Qoraïchites</w:t>
      </w:r>
      <w:proofErr w:type="spellEnd"/>
      <w:r w:rsidRPr="00C153B9">
        <w:rPr>
          <w:rFonts w:ascii="Times New Roman" w:eastAsia="Times New Roman" w:hAnsi="Times New Roman" w:cs="Times New Roman"/>
          <w:color w:val="000000"/>
          <w:sz w:val="36"/>
          <w:szCs w:val="36"/>
          <w:shd w:val="clear" w:color="auto" w:fill="FFFFFF"/>
          <w:lang w:eastAsia="fr-FR"/>
        </w:rPr>
        <w:t xml:space="preserve">. Ces réuni autant de copies qu'ils le pouvaient mettre la main sur, et a préparé une édition qui devait être canoniques pour tous les musulmans. Pour éviter tout litige encore, ils ont brûlé </w:t>
      </w:r>
      <w:proofErr w:type="gramStart"/>
      <w:r w:rsidRPr="00C153B9">
        <w:rPr>
          <w:rFonts w:ascii="Times New Roman" w:eastAsia="Times New Roman" w:hAnsi="Times New Roman" w:cs="Times New Roman"/>
          <w:color w:val="000000"/>
          <w:sz w:val="36"/>
          <w:szCs w:val="36"/>
          <w:shd w:val="clear" w:color="auto" w:fill="FFFFFF"/>
          <w:lang w:eastAsia="fr-FR"/>
        </w:rPr>
        <w:t>toutes</w:t>
      </w:r>
      <w:proofErr w:type="gramEnd"/>
      <w:r w:rsidRPr="00C153B9">
        <w:rPr>
          <w:rFonts w:ascii="Times New Roman" w:eastAsia="Times New Roman" w:hAnsi="Times New Roman" w:cs="Times New Roman"/>
          <w:color w:val="000000"/>
          <w:sz w:val="36"/>
          <w:szCs w:val="36"/>
          <w:shd w:val="clear" w:color="auto" w:fill="FFFFFF"/>
          <w:lang w:eastAsia="fr-FR"/>
        </w:rPr>
        <w:t xml:space="preserve"> les autres codex, sauf celle de </w:t>
      </w:r>
      <w:proofErr w:type="spellStart"/>
      <w:r w:rsidRPr="00C153B9">
        <w:rPr>
          <w:rFonts w:ascii="Times New Roman" w:eastAsia="Times New Roman" w:hAnsi="Times New Roman" w:cs="Times New Roman"/>
          <w:color w:val="000000"/>
          <w:sz w:val="36"/>
          <w:szCs w:val="36"/>
          <w:shd w:val="clear" w:color="auto" w:fill="FFFFFF"/>
          <w:lang w:eastAsia="fr-FR"/>
        </w:rPr>
        <w:t>Hafsa</w:t>
      </w:r>
      <w:proofErr w:type="spellEnd"/>
      <w:r w:rsidRPr="00C153B9">
        <w:rPr>
          <w:rFonts w:ascii="Times New Roman" w:eastAsia="Times New Roman" w:hAnsi="Times New Roman" w:cs="Times New Roman"/>
          <w:color w:val="000000"/>
          <w:sz w:val="36"/>
          <w:szCs w:val="36"/>
          <w:shd w:val="clear" w:color="auto" w:fill="FFFFFF"/>
          <w:lang w:eastAsia="fr-FR"/>
        </w:rPr>
        <w:t xml:space="preserve">, qui, cependant, fut ensuite détruite par </w:t>
      </w:r>
      <w:proofErr w:type="spellStart"/>
      <w:r w:rsidRPr="00C153B9">
        <w:rPr>
          <w:rFonts w:ascii="Times New Roman" w:eastAsia="Times New Roman" w:hAnsi="Times New Roman" w:cs="Times New Roman"/>
          <w:color w:val="000000"/>
          <w:sz w:val="36"/>
          <w:szCs w:val="36"/>
          <w:shd w:val="clear" w:color="auto" w:fill="FFFFFF"/>
          <w:lang w:eastAsia="fr-FR"/>
        </w:rPr>
        <w:t>Marwan</w:t>
      </w:r>
      <w:proofErr w:type="spellEnd"/>
      <w:r w:rsidRPr="00C153B9">
        <w:rPr>
          <w:rFonts w:ascii="Times New Roman" w:eastAsia="Times New Roman" w:hAnsi="Times New Roman" w:cs="Times New Roman"/>
          <w:color w:val="000000"/>
          <w:sz w:val="36"/>
          <w:szCs w:val="36"/>
          <w:shd w:val="clear" w:color="auto" w:fill="FFFFFF"/>
          <w:lang w:eastAsia="fr-FR"/>
        </w:rPr>
        <w:t xml:space="preserve">, le gouverneur de Médine. La destruction des codex </w:t>
      </w:r>
      <w:r w:rsidRPr="00C153B9">
        <w:rPr>
          <w:rFonts w:ascii="Times New Roman" w:eastAsia="Times New Roman" w:hAnsi="Times New Roman" w:cs="Times New Roman"/>
          <w:color w:val="000000"/>
          <w:sz w:val="36"/>
          <w:szCs w:val="36"/>
          <w:shd w:val="clear" w:color="auto" w:fill="FFFFFF"/>
          <w:lang w:eastAsia="fr-FR"/>
        </w:rPr>
        <w:lastRenderedPageBreak/>
        <w:t>antérieure a été une perte irréparable pour la critique, mais, pour l'objet essentiellement politique de mettre un terme aux controverses en admettant qu'une seule forme de l'ouvrage commun de la religion et du droit, cette mesure était nécessaire.</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Le résultat de ces travaux est entre nos mains; comment elles ont été réalisées, nous n'avons aucune information digne de confiance, la tradition étant ici trop sous l'influence de présupposés dogmatiques. Les méthodes critiques d'une commission scientifique moderne ne sera pas attendu d'un âge où la plus haute éducation littéraire pour un Arabe a consisté à (la) capacité à lire et à écrire. Il me semble maintenant très probable que cette deuxième rédaction a pris cette forme simple: </w:t>
      </w:r>
      <w:proofErr w:type="spellStart"/>
      <w:r w:rsidRPr="00C153B9">
        <w:rPr>
          <w:rFonts w:ascii="Times New Roman" w:eastAsia="Times New Roman" w:hAnsi="Times New Roman" w:cs="Times New Roman"/>
          <w:color w:val="000000"/>
          <w:sz w:val="36"/>
          <w:szCs w:val="36"/>
          <w:shd w:val="clear" w:color="auto" w:fill="FFFFFF"/>
          <w:lang w:eastAsia="fr-FR"/>
        </w:rPr>
        <w:t>Zaid</w:t>
      </w:r>
      <w:proofErr w:type="spellEnd"/>
      <w:r w:rsidRPr="00C153B9">
        <w:rPr>
          <w:rFonts w:ascii="Times New Roman" w:eastAsia="Times New Roman" w:hAnsi="Times New Roman" w:cs="Times New Roman"/>
          <w:color w:val="000000"/>
          <w:sz w:val="36"/>
          <w:szCs w:val="36"/>
          <w:shd w:val="clear" w:color="auto" w:fill="FFFFFF"/>
          <w:lang w:eastAsia="fr-FR"/>
        </w:rPr>
        <w:t xml:space="preserve"> lu à partir du codex dont il avait déjà écrit, et ses associés, simultanément ou successivement, a écrit une copie de chacun sous sa dictée. Ceux-ci, je suppose, ont été les trois exemplaires qui, nous en sommes informés, ont été envoyés aux capitales Damas, Basra et </w:t>
      </w:r>
      <w:proofErr w:type="spellStart"/>
      <w:r w:rsidRPr="00C153B9">
        <w:rPr>
          <w:rFonts w:ascii="Times New Roman" w:eastAsia="Times New Roman" w:hAnsi="Times New Roman" w:cs="Times New Roman"/>
          <w:color w:val="000000"/>
          <w:sz w:val="36"/>
          <w:szCs w:val="36"/>
          <w:shd w:val="clear" w:color="auto" w:fill="FFFFFF"/>
          <w:lang w:eastAsia="fr-FR"/>
        </w:rPr>
        <w:t>Koufa</w:t>
      </w:r>
      <w:proofErr w:type="spellEnd"/>
      <w:r w:rsidRPr="00C153B9">
        <w:rPr>
          <w:rFonts w:ascii="Times New Roman" w:eastAsia="Times New Roman" w:hAnsi="Times New Roman" w:cs="Times New Roman"/>
          <w:color w:val="000000"/>
          <w:sz w:val="36"/>
          <w:szCs w:val="36"/>
          <w:shd w:val="clear" w:color="auto" w:fill="FFFFFF"/>
          <w:lang w:eastAsia="fr-FR"/>
        </w:rPr>
        <w:t>, à être dans les normes de première instance pour les soldats de la province respective. Un quatrième exemplaire serait sans doute retenu à Médine. Quoi qu'il en soit, il est désormais impossible de distinguer dans la forme actuelle du livre ce qui appartient à la première rédaction de ce qui est dû à la seconde.</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Dans l'arrangement des sections distinctes, une classification selon le contenu était impraticable à cause de la variété des sujets souvent traités dans une sourate. Un arrangement chronologique était hors de question, parce que la chronologie des pièces anciennes doit avoir été imparfaitement </w:t>
      </w:r>
      <w:proofErr w:type="gramStart"/>
      <w:r w:rsidRPr="00C153B9">
        <w:rPr>
          <w:rFonts w:ascii="Times New Roman" w:eastAsia="Times New Roman" w:hAnsi="Times New Roman" w:cs="Times New Roman"/>
          <w:color w:val="000000"/>
          <w:sz w:val="36"/>
          <w:szCs w:val="36"/>
          <w:shd w:val="clear" w:color="auto" w:fill="FFFFFF"/>
          <w:lang w:eastAsia="fr-FR"/>
        </w:rPr>
        <w:t>connu</w:t>
      </w:r>
      <w:proofErr w:type="gramEnd"/>
      <w:r w:rsidRPr="00C153B9">
        <w:rPr>
          <w:rFonts w:ascii="Times New Roman" w:eastAsia="Times New Roman" w:hAnsi="Times New Roman" w:cs="Times New Roman"/>
          <w:color w:val="000000"/>
          <w:sz w:val="36"/>
          <w:szCs w:val="36"/>
          <w:shd w:val="clear" w:color="auto" w:fill="FFFFFF"/>
          <w:lang w:eastAsia="fr-FR"/>
        </w:rPr>
        <w:t xml:space="preserve">, et </w:t>
      </w:r>
      <w:r w:rsidRPr="00C153B9">
        <w:rPr>
          <w:rFonts w:ascii="Times New Roman" w:eastAsia="Times New Roman" w:hAnsi="Times New Roman" w:cs="Times New Roman"/>
          <w:color w:val="000000"/>
          <w:sz w:val="36"/>
          <w:szCs w:val="36"/>
          <w:shd w:val="clear" w:color="auto" w:fill="FFFFFF"/>
          <w:lang w:eastAsia="fr-FR"/>
        </w:rPr>
        <w:lastRenderedPageBreak/>
        <w:t xml:space="preserve">parce que dans certains cas, des passages de différentes dates avaient été réunis. En effet, les principes </w:t>
      </w:r>
      <w:proofErr w:type="gramStart"/>
      <w:r w:rsidRPr="00C153B9">
        <w:rPr>
          <w:rFonts w:ascii="Times New Roman" w:eastAsia="Times New Roman" w:hAnsi="Times New Roman" w:cs="Times New Roman"/>
          <w:color w:val="000000"/>
          <w:sz w:val="36"/>
          <w:szCs w:val="36"/>
          <w:shd w:val="clear" w:color="auto" w:fill="FFFFFF"/>
          <w:lang w:eastAsia="fr-FR"/>
        </w:rPr>
        <w:t>systématique</w:t>
      </w:r>
      <w:proofErr w:type="gramEnd"/>
      <w:r w:rsidRPr="00C153B9">
        <w:rPr>
          <w:rFonts w:ascii="Times New Roman" w:eastAsia="Times New Roman" w:hAnsi="Times New Roman" w:cs="Times New Roman"/>
          <w:color w:val="000000"/>
          <w:sz w:val="36"/>
          <w:szCs w:val="36"/>
          <w:shd w:val="clear" w:color="auto" w:fill="FFFFFF"/>
          <w:lang w:eastAsia="fr-FR"/>
        </w:rPr>
        <w:t xml:space="preserve"> de ce type ont été totalement ignorées à cette époque. Les pièces ont donc été classées par ordre aveugle, la seule règle observée étant de placer les longues sourates premier et le plus court vers la fin, et même qui était loin d'être strictement respectées. La sourate l'ouverture est si courte placé sur le compte de sa supériorité sur le reste, et deux formules magiques sont conservés pendant sorte de protection, à la fin, ce sont les seules traces de conception spéciale. La combinaison de pièces d'origine différente peut procéder en partie par le processus des codex dont </w:t>
      </w:r>
      <w:proofErr w:type="spellStart"/>
      <w:r w:rsidRPr="00C153B9">
        <w:rPr>
          <w:rFonts w:ascii="Times New Roman" w:eastAsia="Times New Roman" w:hAnsi="Times New Roman" w:cs="Times New Roman"/>
          <w:color w:val="000000"/>
          <w:sz w:val="36"/>
          <w:szCs w:val="36"/>
          <w:shd w:val="clear" w:color="auto" w:fill="FFFFFF"/>
          <w:lang w:eastAsia="fr-FR"/>
        </w:rPr>
        <w:t>Zaid</w:t>
      </w:r>
      <w:proofErr w:type="spellEnd"/>
      <w:r w:rsidRPr="00C153B9">
        <w:rPr>
          <w:rFonts w:ascii="Times New Roman" w:eastAsia="Times New Roman" w:hAnsi="Times New Roman" w:cs="Times New Roman"/>
          <w:color w:val="000000"/>
          <w:sz w:val="36"/>
          <w:szCs w:val="36"/>
          <w:shd w:val="clear" w:color="auto" w:fill="FFFFFF"/>
          <w:lang w:eastAsia="fr-FR"/>
        </w:rPr>
        <w:t xml:space="preserve"> compilé ses première copie complète, en partie par </w:t>
      </w:r>
      <w:proofErr w:type="spellStart"/>
      <w:r w:rsidRPr="00C153B9">
        <w:rPr>
          <w:rFonts w:ascii="Times New Roman" w:eastAsia="Times New Roman" w:hAnsi="Times New Roman" w:cs="Times New Roman"/>
          <w:color w:val="000000"/>
          <w:sz w:val="36"/>
          <w:szCs w:val="36"/>
          <w:shd w:val="clear" w:color="auto" w:fill="FFFFFF"/>
          <w:lang w:eastAsia="fr-FR"/>
        </w:rPr>
        <w:t>Zaid</w:t>
      </w:r>
      <w:proofErr w:type="spellEnd"/>
      <w:r w:rsidRPr="00C153B9">
        <w:rPr>
          <w:rFonts w:ascii="Times New Roman" w:eastAsia="Times New Roman" w:hAnsi="Times New Roman" w:cs="Times New Roman"/>
          <w:color w:val="000000"/>
          <w:sz w:val="36"/>
          <w:szCs w:val="36"/>
          <w:shd w:val="clear" w:color="auto" w:fill="FFFFFF"/>
          <w:lang w:eastAsia="fr-FR"/>
        </w:rPr>
        <w:t xml:space="preserve"> lui-même. Les sourates sont séparées simplement par la suscription «Au nom de Dieu, le </w:t>
      </w:r>
      <w:proofErr w:type="spellStart"/>
      <w:r w:rsidRPr="00C153B9">
        <w:rPr>
          <w:rFonts w:ascii="Times New Roman" w:eastAsia="Times New Roman" w:hAnsi="Times New Roman" w:cs="Times New Roman"/>
          <w:color w:val="000000"/>
          <w:sz w:val="36"/>
          <w:szCs w:val="36"/>
          <w:shd w:val="clear" w:color="auto" w:fill="FFFFFF"/>
          <w:lang w:eastAsia="fr-FR"/>
        </w:rPr>
        <w:t>Compassioner</w:t>
      </w:r>
      <w:proofErr w:type="spellEnd"/>
      <w:r w:rsidRPr="00C153B9">
        <w:rPr>
          <w:rFonts w:ascii="Times New Roman" w:eastAsia="Times New Roman" w:hAnsi="Times New Roman" w:cs="Times New Roman"/>
          <w:color w:val="000000"/>
          <w:sz w:val="36"/>
          <w:szCs w:val="36"/>
          <w:shd w:val="clear" w:color="auto" w:fill="FFFFFF"/>
          <w:lang w:eastAsia="fr-FR"/>
        </w:rPr>
        <w:t xml:space="preserve"> compatissant", qui manque seulement dans le neuvième. Les en-têtes supplémentaires trouvés dans notre texte (le nom des sourates, le nombre de versets, </w:t>
      </w:r>
      <w:proofErr w:type="spellStart"/>
      <w:r w:rsidRPr="00C153B9">
        <w:rPr>
          <w:rFonts w:ascii="Times New Roman" w:eastAsia="Times New Roman" w:hAnsi="Times New Roman" w:cs="Times New Roman"/>
          <w:color w:val="000000"/>
          <w:sz w:val="36"/>
          <w:szCs w:val="36"/>
          <w:shd w:val="clear" w:color="auto" w:fill="FFFFFF"/>
          <w:lang w:eastAsia="fr-FR"/>
        </w:rPr>
        <w:t>etc</w:t>
      </w:r>
      <w:proofErr w:type="spellEnd"/>
      <w:r w:rsidRPr="00C153B9">
        <w:rPr>
          <w:rFonts w:ascii="Times New Roman" w:eastAsia="Times New Roman" w:hAnsi="Times New Roman" w:cs="Times New Roman"/>
          <w:color w:val="000000"/>
          <w:sz w:val="36"/>
          <w:szCs w:val="36"/>
          <w:shd w:val="clear" w:color="auto" w:fill="FFFFFF"/>
          <w:lang w:eastAsia="fr-FR"/>
        </w:rPr>
        <w:t>) ne sont pas dans le codex original, et ne faisait pas partie intégrante du Coran.</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Il est dit que Othman dirigé </w:t>
      </w:r>
      <w:proofErr w:type="spellStart"/>
      <w:r w:rsidRPr="00C153B9">
        <w:rPr>
          <w:rFonts w:ascii="Times New Roman" w:eastAsia="Times New Roman" w:hAnsi="Times New Roman" w:cs="Times New Roman"/>
          <w:color w:val="000000"/>
          <w:sz w:val="36"/>
          <w:szCs w:val="36"/>
          <w:shd w:val="clear" w:color="auto" w:fill="FFFFFF"/>
          <w:lang w:eastAsia="fr-FR"/>
        </w:rPr>
        <w:t>Zaid</w:t>
      </w:r>
      <w:proofErr w:type="spellEnd"/>
      <w:r w:rsidRPr="00C153B9">
        <w:rPr>
          <w:rFonts w:ascii="Times New Roman" w:eastAsia="Times New Roman" w:hAnsi="Times New Roman" w:cs="Times New Roman"/>
          <w:color w:val="000000"/>
          <w:sz w:val="36"/>
          <w:szCs w:val="36"/>
          <w:shd w:val="clear" w:color="auto" w:fill="FFFFFF"/>
          <w:lang w:eastAsia="fr-FR"/>
        </w:rPr>
        <w:t xml:space="preserve"> et ses associés, en cas de désaccord, de suivre le dialecte </w:t>
      </w:r>
      <w:proofErr w:type="spellStart"/>
      <w:r w:rsidRPr="00C153B9">
        <w:rPr>
          <w:rFonts w:ascii="Times New Roman" w:eastAsia="Times New Roman" w:hAnsi="Times New Roman" w:cs="Times New Roman"/>
          <w:color w:val="000000"/>
          <w:sz w:val="36"/>
          <w:szCs w:val="36"/>
          <w:shd w:val="clear" w:color="auto" w:fill="FFFFFF"/>
          <w:lang w:eastAsia="fr-FR"/>
        </w:rPr>
        <w:t>Qouraysh</w:t>
      </w:r>
      <w:proofErr w:type="spellEnd"/>
      <w:r w:rsidRPr="00C153B9">
        <w:rPr>
          <w:rFonts w:ascii="Times New Roman" w:eastAsia="Times New Roman" w:hAnsi="Times New Roman" w:cs="Times New Roman"/>
          <w:color w:val="000000"/>
          <w:sz w:val="36"/>
          <w:szCs w:val="36"/>
          <w:shd w:val="clear" w:color="auto" w:fill="FFFFFF"/>
          <w:lang w:eastAsia="fr-FR"/>
        </w:rPr>
        <w:t>, mais, si bien attestés, ce compte ne peuvent guère être correct. L'écriture extrêmement primitive de ces jours a été bien incapable de rendre les différences minute comme cela peut exister entre la prononciation de la Mecque et de Médine que.</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Coran de Othman n'était pas complète. Certains passages sont évidemment fragmentaires, et quelques morceaux détachés sont encore existants qui ont été à l'origine des parties du </w:t>
      </w:r>
      <w:r w:rsidRPr="00C153B9">
        <w:rPr>
          <w:rFonts w:ascii="Times New Roman" w:eastAsia="Times New Roman" w:hAnsi="Times New Roman" w:cs="Times New Roman"/>
          <w:color w:val="000000"/>
          <w:sz w:val="36"/>
          <w:szCs w:val="36"/>
          <w:shd w:val="clear" w:color="auto" w:fill="FFFFFF"/>
          <w:lang w:eastAsia="fr-FR"/>
        </w:rPr>
        <w:lastRenderedPageBreak/>
        <w:t xml:space="preserve">Coran, même si elles ont été omises par </w:t>
      </w:r>
      <w:proofErr w:type="spellStart"/>
      <w:r w:rsidRPr="00C153B9">
        <w:rPr>
          <w:rFonts w:ascii="Times New Roman" w:eastAsia="Times New Roman" w:hAnsi="Times New Roman" w:cs="Times New Roman"/>
          <w:color w:val="000000"/>
          <w:sz w:val="36"/>
          <w:szCs w:val="36"/>
          <w:shd w:val="clear" w:color="auto" w:fill="FFFFFF"/>
          <w:lang w:eastAsia="fr-FR"/>
        </w:rPr>
        <w:t>Zaid</w:t>
      </w:r>
      <w:proofErr w:type="spellEnd"/>
      <w:r w:rsidRPr="00C153B9">
        <w:rPr>
          <w:rFonts w:ascii="Times New Roman" w:eastAsia="Times New Roman" w:hAnsi="Times New Roman" w:cs="Times New Roman"/>
          <w:color w:val="000000"/>
          <w:sz w:val="36"/>
          <w:szCs w:val="36"/>
          <w:shd w:val="clear" w:color="auto" w:fill="FFFFFF"/>
          <w:lang w:eastAsia="fr-FR"/>
        </w:rPr>
        <w:t>. Parmi ces quelques laquelle il n'</w:t>
      </w:r>
      <w:proofErr w:type="spellStart"/>
      <w:r w:rsidRPr="00C153B9">
        <w:rPr>
          <w:rFonts w:ascii="Times New Roman" w:eastAsia="Times New Roman" w:hAnsi="Times New Roman" w:cs="Times New Roman"/>
          <w:color w:val="000000"/>
          <w:sz w:val="36"/>
          <w:szCs w:val="36"/>
          <w:shd w:val="clear" w:color="auto" w:fill="FFFFFF"/>
          <w:lang w:eastAsia="fr-FR"/>
        </w:rPr>
        <w:t>ya</w:t>
      </w:r>
      <w:proofErr w:type="spellEnd"/>
      <w:r w:rsidRPr="00C153B9">
        <w:rPr>
          <w:rFonts w:ascii="Times New Roman" w:eastAsia="Times New Roman" w:hAnsi="Times New Roman" w:cs="Times New Roman"/>
          <w:color w:val="000000"/>
          <w:sz w:val="36"/>
          <w:szCs w:val="36"/>
          <w:shd w:val="clear" w:color="auto" w:fill="FFFFFF"/>
          <w:lang w:eastAsia="fr-FR"/>
        </w:rPr>
        <w:t xml:space="preserve"> pas de raison de supposer Muhammad voulu supprimer. </w:t>
      </w:r>
      <w:proofErr w:type="spellStart"/>
      <w:r w:rsidRPr="00C153B9">
        <w:rPr>
          <w:rFonts w:ascii="Times New Roman" w:eastAsia="Times New Roman" w:hAnsi="Times New Roman" w:cs="Times New Roman"/>
          <w:color w:val="000000"/>
          <w:sz w:val="36"/>
          <w:szCs w:val="36"/>
          <w:shd w:val="clear" w:color="auto" w:fill="FFFFFF"/>
          <w:lang w:eastAsia="fr-FR"/>
        </w:rPr>
        <w:t>Zaid</w:t>
      </w:r>
      <w:proofErr w:type="spellEnd"/>
      <w:r w:rsidRPr="00C153B9">
        <w:rPr>
          <w:rFonts w:ascii="Times New Roman" w:eastAsia="Times New Roman" w:hAnsi="Times New Roman" w:cs="Times New Roman"/>
          <w:color w:val="000000"/>
          <w:sz w:val="36"/>
          <w:szCs w:val="36"/>
          <w:shd w:val="clear" w:color="auto" w:fill="FFFFFF"/>
          <w:lang w:eastAsia="fr-FR"/>
        </w:rPr>
        <w:t xml:space="preserve"> peut facilement avoir négligé quelques fragments errants, mais qu'il avait délibérément omis tout ce qu'il croyait appartenir à le Coran est très peu probable. Il a été conjecturé que par respect pour ses supérieurs, il gardés hors du livre les noms des ennemis de Mahomet, si elles ou leurs familles sont venues après, d'être </w:t>
      </w:r>
      <w:proofErr w:type="spellStart"/>
      <w:r w:rsidRPr="00C153B9">
        <w:rPr>
          <w:rFonts w:ascii="Times New Roman" w:eastAsia="Times New Roman" w:hAnsi="Times New Roman" w:cs="Times New Roman"/>
          <w:color w:val="000000"/>
          <w:sz w:val="36"/>
          <w:szCs w:val="36"/>
          <w:shd w:val="clear" w:color="auto" w:fill="FFFFFF"/>
          <w:lang w:eastAsia="fr-FR"/>
        </w:rPr>
        <w:t>respecté.Mais</w:t>
      </w:r>
      <w:proofErr w:type="spellEnd"/>
      <w:r w:rsidRPr="00C153B9">
        <w:rPr>
          <w:rFonts w:ascii="Times New Roman" w:eastAsia="Times New Roman" w:hAnsi="Times New Roman" w:cs="Times New Roman"/>
          <w:color w:val="000000"/>
          <w:sz w:val="36"/>
          <w:szCs w:val="36"/>
          <w:shd w:val="clear" w:color="auto" w:fill="FFFFFF"/>
          <w:lang w:eastAsia="fr-FR"/>
        </w:rPr>
        <w:t xml:space="preserve"> il faut se rappeler qu'il n'a jamais été la pratique de Mahomet à se référer explicitement à des personnes contemporaines et des affaires dans le Coran. Seul un seul ami, son fils adoptif </w:t>
      </w:r>
      <w:proofErr w:type="spellStart"/>
      <w:r w:rsidRPr="00C153B9">
        <w:rPr>
          <w:rFonts w:ascii="Times New Roman" w:eastAsia="Times New Roman" w:hAnsi="Times New Roman" w:cs="Times New Roman"/>
          <w:color w:val="000000"/>
          <w:sz w:val="36"/>
          <w:szCs w:val="36"/>
          <w:shd w:val="clear" w:color="auto" w:fill="FFFFFF"/>
          <w:lang w:eastAsia="fr-FR"/>
        </w:rPr>
        <w:t>Zaid</w:t>
      </w:r>
      <w:proofErr w:type="spellEnd"/>
      <w:r w:rsidRPr="00C153B9">
        <w:rPr>
          <w:rFonts w:ascii="Times New Roman" w:eastAsia="Times New Roman" w:hAnsi="Times New Roman" w:cs="Times New Roman"/>
          <w:color w:val="000000"/>
          <w:sz w:val="36"/>
          <w:szCs w:val="36"/>
          <w:shd w:val="clear" w:color="auto" w:fill="FFFFFF"/>
          <w:lang w:eastAsia="fr-FR"/>
        </w:rPr>
        <w:t xml:space="preserve"> (XXXIII 37), et un seul ennemi, son oncle Abou </w:t>
      </w:r>
      <w:proofErr w:type="spellStart"/>
      <w:r w:rsidRPr="00C153B9">
        <w:rPr>
          <w:rFonts w:ascii="Times New Roman" w:eastAsia="Times New Roman" w:hAnsi="Times New Roman" w:cs="Times New Roman"/>
          <w:color w:val="000000"/>
          <w:sz w:val="36"/>
          <w:szCs w:val="36"/>
          <w:shd w:val="clear" w:color="auto" w:fill="FFFFFF"/>
          <w:lang w:eastAsia="fr-FR"/>
        </w:rPr>
        <w:t>Lahab</w:t>
      </w:r>
      <w:proofErr w:type="spellEnd"/>
      <w:r w:rsidRPr="00C153B9">
        <w:rPr>
          <w:rFonts w:ascii="Times New Roman" w:eastAsia="Times New Roman" w:hAnsi="Times New Roman" w:cs="Times New Roman"/>
          <w:color w:val="000000"/>
          <w:sz w:val="36"/>
          <w:szCs w:val="36"/>
          <w:shd w:val="clear" w:color="auto" w:fill="FFFFFF"/>
          <w:lang w:eastAsia="fr-FR"/>
        </w:rPr>
        <w:t xml:space="preserve"> (cxi.) - et ces derniers pour des raisons très spéciales - sont mentionnés par leur nom et le nom de ce dernier a été laissé dans le Coran avec une malédiction peur qui lui est annexée, bien que son fils </w:t>
      </w:r>
      <w:proofErr w:type="gramStart"/>
      <w:r w:rsidRPr="00C153B9">
        <w:rPr>
          <w:rFonts w:ascii="Times New Roman" w:eastAsia="Times New Roman" w:hAnsi="Times New Roman" w:cs="Times New Roman"/>
          <w:color w:val="000000"/>
          <w:sz w:val="36"/>
          <w:szCs w:val="36"/>
          <w:shd w:val="clear" w:color="auto" w:fill="FFFFFF"/>
          <w:lang w:eastAsia="fr-FR"/>
        </w:rPr>
        <w:t>avait</w:t>
      </w:r>
      <w:proofErr w:type="gramEnd"/>
      <w:r w:rsidRPr="00C153B9">
        <w:rPr>
          <w:rFonts w:ascii="Times New Roman" w:eastAsia="Times New Roman" w:hAnsi="Times New Roman" w:cs="Times New Roman"/>
          <w:color w:val="000000"/>
          <w:sz w:val="36"/>
          <w:szCs w:val="36"/>
          <w:shd w:val="clear" w:color="auto" w:fill="FFFFFF"/>
          <w:lang w:eastAsia="fr-FR"/>
        </w:rPr>
        <w:t xml:space="preserve"> embrassé l'islam avant la mort de Mahomet, et bien que ses descendants appartenaient à la haute noblesse. Alors, d'autre part, il n'est pas seul verset ou d'une clause qui peut être plausiblement fait dehors pour être une interpolation par </w:t>
      </w:r>
      <w:proofErr w:type="spellStart"/>
      <w:r w:rsidRPr="00C153B9">
        <w:rPr>
          <w:rFonts w:ascii="Times New Roman" w:eastAsia="Times New Roman" w:hAnsi="Times New Roman" w:cs="Times New Roman"/>
          <w:color w:val="000000"/>
          <w:sz w:val="36"/>
          <w:szCs w:val="36"/>
          <w:shd w:val="clear" w:color="auto" w:fill="FFFFFF"/>
          <w:lang w:eastAsia="fr-FR"/>
        </w:rPr>
        <w:t>Zaid</w:t>
      </w:r>
      <w:proofErr w:type="spellEnd"/>
      <w:r w:rsidRPr="00C153B9">
        <w:rPr>
          <w:rFonts w:ascii="Times New Roman" w:eastAsia="Times New Roman" w:hAnsi="Times New Roman" w:cs="Times New Roman"/>
          <w:color w:val="000000"/>
          <w:sz w:val="36"/>
          <w:szCs w:val="36"/>
          <w:shd w:val="clear" w:color="auto" w:fill="FFFFFF"/>
          <w:lang w:eastAsia="fr-FR"/>
        </w:rPr>
        <w:t xml:space="preserve"> à l'instance d'Abu </w:t>
      </w:r>
      <w:proofErr w:type="spellStart"/>
      <w:r w:rsidRPr="00C153B9">
        <w:rPr>
          <w:rFonts w:ascii="Times New Roman" w:eastAsia="Times New Roman" w:hAnsi="Times New Roman" w:cs="Times New Roman"/>
          <w:color w:val="000000"/>
          <w:sz w:val="36"/>
          <w:szCs w:val="36"/>
          <w:shd w:val="clear" w:color="auto" w:fill="FFFFFF"/>
          <w:lang w:eastAsia="fr-FR"/>
        </w:rPr>
        <w:t>Bakr</w:t>
      </w:r>
      <w:proofErr w:type="spellEnd"/>
      <w:r w:rsidRPr="00C153B9">
        <w:rPr>
          <w:rFonts w:ascii="Times New Roman" w:eastAsia="Times New Roman" w:hAnsi="Times New Roman" w:cs="Times New Roman"/>
          <w:color w:val="000000"/>
          <w:sz w:val="36"/>
          <w:szCs w:val="36"/>
          <w:shd w:val="clear" w:color="auto" w:fill="FFFFFF"/>
          <w:lang w:eastAsia="fr-FR"/>
        </w:rPr>
        <w:t>, Umar ou Othman. Légère erreur d'écriture a pu y avoir, mais le Coran d'Othman contient des éléments, mais réelle, aucune - bien que parfois de manière très étrange.</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Il peut encore être assez clairement montré en détail que les quatre codex du Coran Uthman dévié de l'autre dans les points de l'orthographe, dans l'insertion ou l'omission d'une </w:t>
      </w:r>
      <w:proofErr w:type="spellStart"/>
      <w:r w:rsidRPr="00C153B9">
        <w:rPr>
          <w:rFonts w:ascii="Times New Roman" w:eastAsia="Times New Roman" w:hAnsi="Times New Roman" w:cs="Times New Roman"/>
          <w:i/>
          <w:iCs/>
          <w:color w:val="000000"/>
          <w:sz w:val="36"/>
          <w:szCs w:val="36"/>
          <w:shd w:val="clear" w:color="auto" w:fill="FFFFFF"/>
          <w:lang w:eastAsia="fr-FR"/>
        </w:rPr>
        <w:t>wa</w:t>
      </w:r>
      <w:proofErr w:type="spellEnd"/>
      <w:r w:rsidRPr="00C153B9">
        <w:rPr>
          <w:rFonts w:ascii="Times New Roman" w:eastAsia="Times New Roman" w:hAnsi="Times New Roman" w:cs="Times New Roman"/>
          <w:color w:val="000000"/>
          <w:sz w:val="36"/>
          <w:szCs w:val="36"/>
          <w:shd w:val="clear" w:color="auto" w:fill="FFFFFF"/>
          <w:lang w:eastAsia="fr-FR"/>
        </w:rPr>
        <w:t xml:space="preserve"> («et»), et telle minutie, comme, mais ces variations </w:t>
      </w:r>
      <w:r w:rsidRPr="00C153B9">
        <w:rPr>
          <w:rFonts w:ascii="Times New Roman" w:eastAsia="Times New Roman" w:hAnsi="Times New Roman" w:cs="Times New Roman"/>
          <w:color w:val="000000"/>
          <w:sz w:val="36"/>
          <w:szCs w:val="36"/>
          <w:shd w:val="clear" w:color="auto" w:fill="FFFFFF"/>
          <w:lang w:eastAsia="fr-FR"/>
        </w:rPr>
        <w:lastRenderedPageBreak/>
        <w:t xml:space="preserve">nulle part affecter le bon sens. Tous les manuscrits tard sont </w:t>
      </w:r>
      <w:proofErr w:type="gramStart"/>
      <w:r w:rsidRPr="00C153B9">
        <w:rPr>
          <w:rFonts w:ascii="Times New Roman" w:eastAsia="Times New Roman" w:hAnsi="Times New Roman" w:cs="Times New Roman"/>
          <w:color w:val="000000"/>
          <w:sz w:val="36"/>
          <w:szCs w:val="36"/>
          <w:shd w:val="clear" w:color="auto" w:fill="FFFFFF"/>
          <w:lang w:eastAsia="fr-FR"/>
        </w:rPr>
        <w:t>dérivées</w:t>
      </w:r>
      <w:proofErr w:type="gramEnd"/>
      <w:r w:rsidRPr="00C153B9">
        <w:rPr>
          <w:rFonts w:ascii="Times New Roman" w:eastAsia="Times New Roman" w:hAnsi="Times New Roman" w:cs="Times New Roman"/>
          <w:color w:val="000000"/>
          <w:sz w:val="36"/>
          <w:szCs w:val="36"/>
          <w:shd w:val="clear" w:color="auto" w:fill="FFFFFF"/>
          <w:lang w:eastAsia="fr-FR"/>
        </w:rPr>
        <w:t xml:space="preserve"> de ces quatre originaux.</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Dans le même temps, les autres formes du Coran n'a pas une fois disparu. En particulier, nous avons quelques informations sur le codex </w:t>
      </w:r>
      <w:proofErr w:type="gramStart"/>
      <w:r w:rsidRPr="00C153B9">
        <w:rPr>
          <w:rFonts w:ascii="Times New Roman" w:eastAsia="Times New Roman" w:hAnsi="Times New Roman" w:cs="Times New Roman"/>
          <w:color w:val="000000"/>
          <w:sz w:val="36"/>
          <w:szCs w:val="36"/>
          <w:shd w:val="clear" w:color="auto" w:fill="FFFFFF"/>
          <w:lang w:eastAsia="fr-FR"/>
        </w:rPr>
        <w:t xml:space="preserve">de </w:t>
      </w:r>
      <w:proofErr w:type="spellStart"/>
      <w:r w:rsidRPr="00C153B9">
        <w:rPr>
          <w:rFonts w:ascii="Times New Roman" w:eastAsia="Times New Roman" w:hAnsi="Times New Roman" w:cs="Times New Roman"/>
          <w:color w:val="000000"/>
          <w:sz w:val="36"/>
          <w:szCs w:val="36"/>
          <w:shd w:val="clear" w:color="auto" w:fill="FFFFFF"/>
          <w:lang w:eastAsia="fr-FR"/>
        </w:rPr>
        <w:t>Ubai</w:t>
      </w:r>
      <w:proofErr w:type="spellEnd"/>
      <w:proofErr w:type="gramEnd"/>
      <w:r w:rsidRPr="00C153B9">
        <w:rPr>
          <w:rFonts w:ascii="Times New Roman" w:eastAsia="Times New Roman" w:hAnsi="Times New Roman" w:cs="Times New Roman"/>
          <w:color w:val="000000"/>
          <w:sz w:val="36"/>
          <w:szCs w:val="36"/>
          <w:shd w:val="clear" w:color="auto" w:fill="FFFFFF"/>
          <w:lang w:eastAsia="fr-FR"/>
        </w:rPr>
        <w:t xml:space="preserve">. Si la liste qui donne l'ordre de ses sourates est correct, il doit avoir contenu substantiellement les mêmes matériaux que notre texte, dans ce cas </w:t>
      </w:r>
      <w:proofErr w:type="spellStart"/>
      <w:r w:rsidRPr="00C153B9">
        <w:rPr>
          <w:rFonts w:ascii="Times New Roman" w:eastAsia="Times New Roman" w:hAnsi="Times New Roman" w:cs="Times New Roman"/>
          <w:color w:val="000000"/>
          <w:sz w:val="36"/>
          <w:szCs w:val="36"/>
          <w:shd w:val="clear" w:color="auto" w:fill="FFFFFF"/>
          <w:lang w:eastAsia="fr-FR"/>
        </w:rPr>
        <w:t>Ubai</w:t>
      </w:r>
      <w:proofErr w:type="spellEnd"/>
      <w:r w:rsidRPr="00C153B9">
        <w:rPr>
          <w:rFonts w:ascii="Times New Roman" w:eastAsia="Times New Roman" w:hAnsi="Times New Roman" w:cs="Times New Roman"/>
          <w:color w:val="000000"/>
          <w:sz w:val="36"/>
          <w:szCs w:val="36"/>
          <w:shd w:val="clear" w:color="auto" w:fill="FFFFFF"/>
          <w:lang w:eastAsia="fr-FR"/>
        </w:rPr>
        <w:t xml:space="preserve"> doivent avoir utilisé la collection originale de </w:t>
      </w:r>
      <w:proofErr w:type="spellStart"/>
      <w:r w:rsidRPr="00C153B9">
        <w:rPr>
          <w:rFonts w:ascii="Times New Roman" w:eastAsia="Times New Roman" w:hAnsi="Times New Roman" w:cs="Times New Roman"/>
          <w:color w:val="000000"/>
          <w:sz w:val="36"/>
          <w:szCs w:val="36"/>
          <w:shd w:val="clear" w:color="auto" w:fill="FFFFFF"/>
          <w:lang w:eastAsia="fr-FR"/>
        </w:rPr>
        <w:t>Zaid</w:t>
      </w:r>
      <w:proofErr w:type="spellEnd"/>
      <w:r w:rsidRPr="00C153B9">
        <w:rPr>
          <w:rFonts w:ascii="Times New Roman" w:eastAsia="Times New Roman" w:hAnsi="Times New Roman" w:cs="Times New Roman"/>
          <w:color w:val="000000"/>
          <w:sz w:val="36"/>
          <w:szCs w:val="36"/>
          <w:shd w:val="clear" w:color="auto" w:fill="FFFFFF"/>
          <w:lang w:eastAsia="fr-FR"/>
        </w:rPr>
        <w:t xml:space="preserve">. La même chose est vraie du codex d'Ibn </w:t>
      </w:r>
      <w:proofErr w:type="spellStart"/>
      <w:r w:rsidRPr="00C153B9">
        <w:rPr>
          <w:rFonts w:ascii="Times New Roman" w:eastAsia="Times New Roman" w:hAnsi="Times New Roman" w:cs="Times New Roman"/>
          <w:color w:val="000000"/>
          <w:sz w:val="36"/>
          <w:szCs w:val="36"/>
          <w:shd w:val="clear" w:color="auto" w:fill="FFFFFF"/>
          <w:lang w:eastAsia="fr-FR"/>
        </w:rPr>
        <w:t>Mas'ud</w:t>
      </w:r>
      <w:proofErr w:type="spellEnd"/>
      <w:r w:rsidRPr="00C153B9">
        <w:rPr>
          <w:rFonts w:ascii="Times New Roman" w:eastAsia="Times New Roman" w:hAnsi="Times New Roman" w:cs="Times New Roman"/>
          <w:color w:val="000000"/>
          <w:sz w:val="36"/>
          <w:szCs w:val="36"/>
          <w:shd w:val="clear" w:color="auto" w:fill="FFFFFF"/>
          <w:lang w:eastAsia="fr-FR"/>
        </w:rPr>
        <w:t xml:space="preserve">, dont nous avons également un catalogue. Il semble que le principe de mettre les sourates plus avant la courte a été plus constante réalisée par lui que par </w:t>
      </w:r>
      <w:proofErr w:type="spellStart"/>
      <w:r w:rsidRPr="00C153B9">
        <w:rPr>
          <w:rFonts w:ascii="Times New Roman" w:eastAsia="Times New Roman" w:hAnsi="Times New Roman" w:cs="Times New Roman"/>
          <w:color w:val="000000"/>
          <w:sz w:val="36"/>
          <w:szCs w:val="36"/>
          <w:shd w:val="clear" w:color="auto" w:fill="FFFFFF"/>
          <w:lang w:eastAsia="fr-FR"/>
        </w:rPr>
        <w:t>Zaid</w:t>
      </w:r>
      <w:proofErr w:type="spellEnd"/>
      <w:r w:rsidRPr="00C153B9">
        <w:rPr>
          <w:rFonts w:ascii="Times New Roman" w:eastAsia="Times New Roman" w:hAnsi="Times New Roman" w:cs="Times New Roman"/>
          <w:color w:val="000000"/>
          <w:sz w:val="36"/>
          <w:szCs w:val="36"/>
          <w:shd w:val="clear" w:color="auto" w:fill="FFFFFF"/>
          <w:lang w:eastAsia="fr-FR"/>
        </w:rPr>
        <w:t>. Il omet i. et les formules magiques de CXIII. </w:t>
      </w:r>
      <w:proofErr w:type="gramStart"/>
      <w:r w:rsidRPr="00C153B9">
        <w:rPr>
          <w:rFonts w:ascii="Times New Roman" w:eastAsia="Times New Roman" w:hAnsi="Times New Roman" w:cs="Times New Roman"/>
          <w:color w:val="000000"/>
          <w:sz w:val="36"/>
          <w:szCs w:val="36"/>
          <w:shd w:val="clear" w:color="auto" w:fill="FFFFFF"/>
          <w:lang w:eastAsia="fr-FR"/>
        </w:rPr>
        <w:t>et</w:t>
      </w:r>
      <w:proofErr w:type="gramEnd"/>
      <w:r w:rsidRPr="00C153B9">
        <w:rPr>
          <w:rFonts w:ascii="Times New Roman" w:eastAsia="Times New Roman" w:hAnsi="Times New Roman" w:cs="Times New Roman"/>
          <w:color w:val="000000"/>
          <w:sz w:val="36"/>
          <w:szCs w:val="36"/>
          <w:shd w:val="clear" w:color="auto" w:fill="FFFFFF"/>
          <w:lang w:eastAsia="fr-FR"/>
        </w:rPr>
        <w:t xml:space="preserve"> cxiv. </w:t>
      </w:r>
      <w:proofErr w:type="spellStart"/>
      <w:r w:rsidRPr="00C153B9">
        <w:rPr>
          <w:rFonts w:ascii="Times New Roman" w:eastAsia="Times New Roman" w:hAnsi="Times New Roman" w:cs="Times New Roman"/>
          <w:color w:val="000000"/>
          <w:sz w:val="36"/>
          <w:szCs w:val="36"/>
          <w:shd w:val="clear" w:color="auto" w:fill="FFFFFF"/>
          <w:lang w:eastAsia="fr-FR"/>
        </w:rPr>
        <w:t>Ubai</w:t>
      </w:r>
      <w:proofErr w:type="spellEnd"/>
      <w:r w:rsidRPr="00C153B9">
        <w:rPr>
          <w:rFonts w:ascii="Times New Roman" w:eastAsia="Times New Roman" w:hAnsi="Times New Roman" w:cs="Times New Roman"/>
          <w:color w:val="000000"/>
          <w:sz w:val="36"/>
          <w:szCs w:val="36"/>
          <w:shd w:val="clear" w:color="auto" w:fill="FFFFFF"/>
          <w:lang w:eastAsia="fr-FR"/>
        </w:rPr>
        <w:t xml:space="preserve">, d'autre part, avait incarné deux autres courtes prières, dont l'authenticité je ne risque désormais à la question, comme je </w:t>
      </w:r>
      <w:proofErr w:type="gramStart"/>
      <w:r w:rsidRPr="00C153B9">
        <w:rPr>
          <w:rFonts w:ascii="Times New Roman" w:eastAsia="Times New Roman" w:hAnsi="Times New Roman" w:cs="Times New Roman"/>
          <w:color w:val="000000"/>
          <w:sz w:val="36"/>
          <w:szCs w:val="36"/>
          <w:shd w:val="clear" w:color="auto" w:fill="FFFFFF"/>
          <w:lang w:eastAsia="fr-FR"/>
        </w:rPr>
        <w:t>l'a</w:t>
      </w:r>
      <w:proofErr w:type="gramEnd"/>
      <w:r w:rsidRPr="00C153B9">
        <w:rPr>
          <w:rFonts w:ascii="Times New Roman" w:eastAsia="Times New Roman" w:hAnsi="Times New Roman" w:cs="Times New Roman"/>
          <w:color w:val="000000"/>
          <w:sz w:val="36"/>
          <w:szCs w:val="36"/>
          <w:shd w:val="clear" w:color="auto" w:fill="FFFFFF"/>
          <w:lang w:eastAsia="fr-FR"/>
        </w:rPr>
        <w:t xml:space="preserve"> fait autrefois. On peut facilement comprendre que les différences d'opinion existent quant à savoir si et dans quelle mesure les formulaires de ce type appartenait le Coran. Certaines des lectures divergentes de ces deux textes ont été </w:t>
      </w:r>
      <w:proofErr w:type="gramStart"/>
      <w:r w:rsidRPr="00C153B9">
        <w:rPr>
          <w:rFonts w:ascii="Times New Roman" w:eastAsia="Times New Roman" w:hAnsi="Times New Roman" w:cs="Times New Roman"/>
          <w:color w:val="000000"/>
          <w:sz w:val="36"/>
          <w:szCs w:val="36"/>
          <w:shd w:val="clear" w:color="auto" w:fill="FFFFFF"/>
          <w:lang w:eastAsia="fr-FR"/>
        </w:rPr>
        <w:t>conservés</w:t>
      </w:r>
      <w:proofErr w:type="gramEnd"/>
      <w:r w:rsidRPr="00C153B9">
        <w:rPr>
          <w:rFonts w:ascii="Times New Roman" w:eastAsia="Times New Roman" w:hAnsi="Times New Roman" w:cs="Times New Roman"/>
          <w:color w:val="000000"/>
          <w:sz w:val="36"/>
          <w:szCs w:val="36"/>
          <w:shd w:val="clear" w:color="auto" w:fill="FFFFFF"/>
          <w:lang w:eastAsia="fr-FR"/>
        </w:rPr>
        <w:t xml:space="preserve">, ainsi que d'un nombre considérable d'autres variantes antiques. La plupart d'entre eux sont décidément inférieures </w:t>
      </w:r>
      <w:proofErr w:type="gramStart"/>
      <w:r w:rsidRPr="00C153B9">
        <w:rPr>
          <w:rFonts w:ascii="Times New Roman" w:eastAsia="Times New Roman" w:hAnsi="Times New Roman" w:cs="Times New Roman"/>
          <w:color w:val="000000"/>
          <w:sz w:val="36"/>
          <w:szCs w:val="36"/>
          <w:shd w:val="clear" w:color="auto" w:fill="FFFFFF"/>
          <w:lang w:eastAsia="fr-FR"/>
        </w:rPr>
        <w:t>aux lectures reçu</w:t>
      </w:r>
      <w:proofErr w:type="gramEnd"/>
      <w:r w:rsidRPr="00C153B9">
        <w:rPr>
          <w:rFonts w:ascii="Times New Roman" w:eastAsia="Times New Roman" w:hAnsi="Times New Roman" w:cs="Times New Roman"/>
          <w:color w:val="000000"/>
          <w:sz w:val="36"/>
          <w:szCs w:val="36"/>
          <w:shd w:val="clear" w:color="auto" w:fill="FFFFFF"/>
          <w:lang w:eastAsia="fr-FR"/>
        </w:rPr>
        <w:t>, mais certains sont tout aussi bons, et quelques-uns méritent la préférence.</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Le seul homme qui semble avoir sérieusement opposés à l'introduction générale d'un texte Uthman Ibn </w:t>
      </w:r>
      <w:proofErr w:type="spellStart"/>
      <w:r w:rsidRPr="00C153B9">
        <w:rPr>
          <w:rFonts w:ascii="Times New Roman" w:eastAsia="Times New Roman" w:hAnsi="Times New Roman" w:cs="Times New Roman"/>
          <w:color w:val="000000"/>
          <w:sz w:val="36"/>
          <w:szCs w:val="36"/>
          <w:shd w:val="clear" w:color="auto" w:fill="FFFFFF"/>
          <w:lang w:eastAsia="fr-FR"/>
        </w:rPr>
        <w:t>Mas'ud</w:t>
      </w:r>
      <w:proofErr w:type="spellEnd"/>
      <w:r w:rsidRPr="00C153B9">
        <w:rPr>
          <w:rFonts w:ascii="Times New Roman" w:eastAsia="Times New Roman" w:hAnsi="Times New Roman" w:cs="Times New Roman"/>
          <w:color w:val="000000"/>
          <w:sz w:val="36"/>
          <w:szCs w:val="36"/>
          <w:shd w:val="clear" w:color="auto" w:fill="FFFFFF"/>
          <w:lang w:eastAsia="fr-FR"/>
        </w:rPr>
        <w:t xml:space="preserve"> est. Il fut l'un des plus anciens disciples du Prophète, et avait souvent rendu service personnalisé, mais il était un homme de vues contractée alors qu'il est l'un des piliers de la théologie musulmane. Son opposition n'a eu aucun effet. Maintenant, </w:t>
      </w:r>
      <w:r w:rsidRPr="00C153B9">
        <w:rPr>
          <w:rFonts w:ascii="Times New Roman" w:eastAsia="Times New Roman" w:hAnsi="Times New Roman" w:cs="Times New Roman"/>
          <w:color w:val="000000"/>
          <w:sz w:val="36"/>
          <w:szCs w:val="36"/>
          <w:shd w:val="clear" w:color="auto" w:fill="FFFFFF"/>
          <w:lang w:eastAsia="fr-FR"/>
        </w:rPr>
        <w:lastRenderedPageBreak/>
        <w:t xml:space="preserve">quand on considère qu'à cette époque il y avait beaucoup de musulmans qui avaient entendu le Coran de la bouche du Prophète, que d'autres mesures de l'imbécile Uthman a rencontré la résistance la plus véhémente de la part des champions de la foi sectaire, que ce sont encore incité contre lui par certains de ses anciens camarades ambitieux, jusqu'à ce qu'enfin ils l'ont assassiné, et enfin que dans les guerres civiles après sa mort les parties de plusieurs étions contents d'avoir un prétexte pour le marquage de leurs adversaires comme des infidèles - quand nous considère tout cela, nous devons la considérer comme un témoignage fort en faveur du Coran Uthman qu'aucun parti - celui d'Ali non exceptées - répudié le texte formé par </w:t>
      </w:r>
      <w:proofErr w:type="spellStart"/>
      <w:r w:rsidRPr="00C153B9">
        <w:rPr>
          <w:rFonts w:ascii="Times New Roman" w:eastAsia="Times New Roman" w:hAnsi="Times New Roman" w:cs="Times New Roman"/>
          <w:color w:val="000000"/>
          <w:sz w:val="36"/>
          <w:szCs w:val="36"/>
          <w:shd w:val="clear" w:color="auto" w:fill="FFFFFF"/>
          <w:lang w:eastAsia="fr-FR"/>
        </w:rPr>
        <w:t>Zaid</w:t>
      </w:r>
      <w:proofErr w:type="spellEnd"/>
      <w:r w:rsidRPr="00C153B9">
        <w:rPr>
          <w:rFonts w:ascii="Times New Roman" w:eastAsia="Times New Roman" w:hAnsi="Times New Roman" w:cs="Times New Roman"/>
          <w:color w:val="000000"/>
          <w:sz w:val="36"/>
          <w:szCs w:val="36"/>
          <w:shd w:val="clear" w:color="auto" w:fill="FFFFFF"/>
          <w:lang w:eastAsia="fr-FR"/>
        </w:rPr>
        <w:t>, qui était un des partisans les plus dévoués d'Uthman et sa famille, et que même parmi les chiites, mais on détecte très peu de marques de mécontentement de la conduite du calife dans cette affaire.</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Mais cette rédaction n'est pas la fin de l'histoire textuelle du Coran. L'ancien alphabet arabe était très imparfaite; non seulement il manquait des marques pour le court, et en partie même pour les voyelles longues, mais il a souvent exprimé plusieurs consonnes par le même signe, les formes des différentes lettres, autrefois bien distincts, devenu par degrés identiques. Ainsi, par exemple, il n'y avait qu'un seul caractère pour exprimer B, T, Th et au début et au milieu des mots N et Y (I) aussi. Bien que le lecteur qui était parfaitement familier avec le langage n'éprouvait aucune difficulté, en règle générale, à découvrir ce qui la prononciation de l'écrivain avait en vue, mais comme il y avait beaucoup de mots qui a admis </w:t>
      </w:r>
      <w:r w:rsidRPr="00C153B9">
        <w:rPr>
          <w:rFonts w:ascii="Times New Roman" w:eastAsia="Times New Roman" w:hAnsi="Times New Roman" w:cs="Times New Roman"/>
          <w:color w:val="000000"/>
          <w:sz w:val="36"/>
          <w:szCs w:val="36"/>
          <w:shd w:val="clear" w:color="auto" w:fill="FFFFFF"/>
          <w:lang w:eastAsia="fr-FR"/>
        </w:rPr>
        <w:lastRenderedPageBreak/>
        <w:t xml:space="preserve">d'être prononcée dans les manières très différentes, les instances n'étaient pas rares dans lesquels la prononciation était douteuse. Cette variété de lectures possibles a été d'abord très grande, et beaucoup de lecteurs semblent avoir réellement fait leur objet à découvrir prononciations qui étaient nouveaux, à condition qu'ils </w:t>
      </w:r>
      <w:proofErr w:type="gramStart"/>
      <w:r w:rsidRPr="00C153B9">
        <w:rPr>
          <w:rFonts w:ascii="Times New Roman" w:eastAsia="Times New Roman" w:hAnsi="Times New Roman" w:cs="Times New Roman"/>
          <w:color w:val="000000"/>
          <w:sz w:val="36"/>
          <w:szCs w:val="36"/>
          <w:shd w:val="clear" w:color="auto" w:fill="FFFFFF"/>
          <w:lang w:eastAsia="fr-FR"/>
        </w:rPr>
        <w:t>étaient</w:t>
      </w:r>
      <w:proofErr w:type="gramEnd"/>
      <w:r w:rsidRPr="00C153B9">
        <w:rPr>
          <w:rFonts w:ascii="Times New Roman" w:eastAsia="Times New Roman" w:hAnsi="Times New Roman" w:cs="Times New Roman"/>
          <w:color w:val="000000"/>
          <w:sz w:val="36"/>
          <w:szCs w:val="36"/>
          <w:shd w:val="clear" w:color="auto" w:fill="FFFFFF"/>
          <w:lang w:eastAsia="fr-FR"/>
        </w:rPr>
        <w:t xml:space="preserve"> à toutes les mesures appropriées au texte ambigu. Il y avait aussi une licence de dialectique dans les formes grammaticales, qui n'avait pas encore été fortement restreint. Un effort a été fait par beaucoup d'établir une prononciation plus raffiné pour le Coran que d'habitude dans la vie commune ou dans la littérature profane. Les différentes écoles de «lecteurs» différaient considérablement d'un autre; bien pour la plupart, il n'y avait aucune divergence importante sur le sens des mots. Quelques-uns d'entre eux a progressivement augmenté au pouvoir spécial, et le reste a disparu. Sept lecteurs sont généralement compté les autorités en chef, mais pour des raisons pratiques ce nombre a été continuellement réduit avec le temps, de sorte qu'à l'heure actuelle seulement deux "styles de lecture" sont réellement en usage - le style commun de la </w:t>
      </w:r>
      <w:proofErr w:type="spellStart"/>
      <w:r w:rsidRPr="00C153B9">
        <w:rPr>
          <w:rFonts w:ascii="Times New Roman" w:eastAsia="Times New Roman" w:hAnsi="Times New Roman" w:cs="Times New Roman"/>
          <w:color w:val="000000"/>
          <w:sz w:val="36"/>
          <w:szCs w:val="36"/>
          <w:shd w:val="clear" w:color="auto" w:fill="FFFFFF"/>
          <w:lang w:eastAsia="fr-FR"/>
        </w:rPr>
        <w:t>Hafs</w:t>
      </w:r>
      <w:proofErr w:type="spellEnd"/>
      <w:r w:rsidRPr="00C153B9">
        <w:rPr>
          <w:rFonts w:ascii="Times New Roman" w:eastAsia="Times New Roman" w:hAnsi="Times New Roman" w:cs="Times New Roman"/>
          <w:color w:val="000000"/>
          <w:sz w:val="36"/>
          <w:szCs w:val="36"/>
          <w:shd w:val="clear" w:color="auto" w:fill="FFFFFF"/>
          <w:lang w:eastAsia="fr-FR"/>
        </w:rPr>
        <w:t xml:space="preserve"> et celle de </w:t>
      </w:r>
      <w:proofErr w:type="spellStart"/>
      <w:r w:rsidRPr="00C153B9">
        <w:rPr>
          <w:rFonts w:ascii="Times New Roman" w:eastAsia="Times New Roman" w:hAnsi="Times New Roman" w:cs="Times New Roman"/>
          <w:color w:val="000000"/>
          <w:sz w:val="36"/>
          <w:szCs w:val="36"/>
          <w:shd w:val="clear" w:color="auto" w:fill="FFFFFF"/>
          <w:lang w:eastAsia="fr-FR"/>
        </w:rPr>
        <w:t>Nafi</w:t>
      </w:r>
      <w:proofErr w:type="spellEnd"/>
      <w:r w:rsidRPr="00C153B9">
        <w:rPr>
          <w:rFonts w:ascii="Times New Roman" w:eastAsia="Times New Roman" w:hAnsi="Times New Roman" w:cs="Times New Roman"/>
          <w:color w:val="000000"/>
          <w:sz w:val="36"/>
          <w:szCs w:val="36"/>
          <w:shd w:val="clear" w:color="auto" w:fill="FFFFFF"/>
          <w:lang w:eastAsia="fr-FR"/>
        </w:rPr>
        <w:t xml:space="preserve">, qui prévaut en Afrique de l'ouest de l'Egypte. Il </w:t>
      </w:r>
      <w:proofErr w:type="spellStart"/>
      <w:r w:rsidRPr="00C153B9">
        <w:rPr>
          <w:rFonts w:ascii="Times New Roman" w:eastAsia="Times New Roman" w:hAnsi="Times New Roman" w:cs="Times New Roman"/>
          <w:color w:val="000000"/>
          <w:sz w:val="36"/>
          <w:szCs w:val="36"/>
          <w:shd w:val="clear" w:color="auto" w:fill="FFFFFF"/>
          <w:lang w:eastAsia="fr-FR"/>
        </w:rPr>
        <w:t>ya</w:t>
      </w:r>
      <w:proofErr w:type="spellEnd"/>
      <w:r w:rsidRPr="00C153B9">
        <w:rPr>
          <w:rFonts w:ascii="Times New Roman" w:eastAsia="Times New Roman" w:hAnsi="Times New Roman" w:cs="Times New Roman"/>
          <w:color w:val="000000"/>
          <w:sz w:val="36"/>
          <w:szCs w:val="36"/>
          <w:shd w:val="clear" w:color="auto" w:fill="FFFFFF"/>
          <w:lang w:eastAsia="fr-FR"/>
        </w:rPr>
        <w:t xml:space="preserve">, cependant, une littérature très complète massorétique dans lequel un certain nombre d'autres styles sont indiqués. L'invention des voyelles, des points d'diacritiques pour distinguer les consonnes de la même forme, et d'autres signes orthographiques, bientôt mettre un terme aux conjectures arbitraires de la part des lecteurs. Beaucoup de fanatiques opposés à l'introduction de ces innovations dans le texte sacré, mais la cohérence théologique a dû céder à une nécessité pratique. Dans codex </w:t>
      </w:r>
      <w:r w:rsidRPr="00C153B9">
        <w:rPr>
          <w:rFonts w:ascii="Times New Roman" w:eastAsia="Times New Roman" w:hAnsi="Times New Roman" w:cs="Times New Roman"/>
          <w:color w:val="000000"/>
          <w:sz w:val="36"/>
          <w:szCs w:val="36"/>
          <w:shd w:val="clear" w:color="auto" w:fill="FFFFFF"/>
          <w:lang w:eastAsia="fr-FR"/>
        </w:rPr>
        <w:lastRenderedPageBreak/>
        <w:t xml:space="preserve">précise, en effet, tous ces ajouts, ainsi que les titres des sourates, </w:t>
      </w:r>
      <w:proofErr w:type="spellStart"/>
      <w:r w:rsidRPr="00C153B9">
        <w:rPr>
          <w:rFonts w:ascii="Times New Roman" w:eastAsia="Times New Roman" w:hAnsi="Times New Roman" w:cs="Times New Roman"/>
          <w:color w:val="000000"/>
          <w:sz w:val="36"/>
          <w:szCs w:val="36"/>
          <w:shd w:val="clear" w:color="auto" w:fill="FFFFFF"/>
          <w:lang w:eastAsia="fr-FR"/>
        </w:rPr>
        <w:t>etc</w:t>
      </w:r>
      <w:proofErr w:type="spellEnd"/>
      <w:r w:rsidRPr="00C153B9">
        <w:rPr>
          <w:rFonts w:ascii="Times New Roman" w:eastAsia="Times New Roman" w:hAnsi="Times New Roman" w:cs="Times New Roman"/>
          <w:color w:val="000000"/>
          <w:sz w:val="36"/>
          <w:szCs w:val="36"/>
          <w:shd w:val="clear" w:color="auto" w:fill="FFFFFF"/>
          <w:lang w:eastAsia="fr-FR"/>
        </w:rPr>
        <w:t xml:space="preserve">, ont été écrites à l'encre de couleur, tandis que les personnages noirs prétendent représenter exactement l'original </w:t>
      </w:r>
      <w:proofErr w:type="gramStart"/>
      <w:r w:rsidRPr="00C153B9">
        <w:rPr>
          <w:rFonts w:ascii="Times New Roman" w:eastAsia="Times New Roman" w:hAnsi="Times New Roman" w:cs="Times New Roman"/>
          <w:color w:val="000000"/>
          <w:sz w:val="36"/>
          <w:szCs w:val="36"/>
          <w:shd w:val="clear" w:color="auto" w:fill="FFFFFF"/>
          <w:lang w:eastAsia="fr-FR"/>
        </w:rPr>
        <w:t>de Othman</w:t>
      </w:r>
      <w:proofErr w:type="gramEnd"/>
      <w:r w:rsidRPr="00C153B9">
        <w:rPr>
          <w:rFonts w:ascii="Times New Roman" w:eastAsia="Times New Roman" w:hAnsi="Times New Roman" w:cs="Times New Roman"/>
          <w:color w:val="000000"/>
          <w:sz w:val="36"/>
          <w:szCs w:val="36"/>
          <w:shd w:val="clear" w:color="auto" w:fill="FFFFFF"/>
          <w:lang w:eastAsia="fr-FR"/>
        </w:rPr>
        <w:t xml:space="preserve">. Mais il </w:t>
      </w:r>
      <w:proofErr w:type="spellStart"/>
      <w:r w:rsidRPr="00C153B9">
        <w:rPr>
          <w:rFonts w:ascii="Times New Roman" w:eastAsia="Times New Roman" w:hAnsi="Times New Roman" w:cs="Times New Roman"/>
          <w:color w:val="000000"/>
          <w:sz w:val="36"/>
          <w:szCs w:val="36"/>
          <w:shd w:val="clear" w:color="auto" w:fill="FFFFFF"/>
          <w:lang w:eastAsia="fr-FR"/>
        </w:rPr>
        <w:t>ya</w:t>
      </w:r>
      <w:proofErr w:type="spellEnd"/>
      <w:r w:rsidRPr="00C153B9">
        <w:rPr>
          <w:rFonts w:ascii="Times New Roman" w:eastAsia="Times New Roman" w:hAnsi="Times New Roman" w:cs="Times New Roman"/>
          <w:color w:val="000000"/>
          <w:sz w:val="36"/>
          <w:szCs w:val="36"/>
          <w:shd w:val="clear" w:color="auto" w:fill="FFFFFF"/>
          <w:lang w:eastAsia="fr-FR"/>
        </w:rPr>
        <w:t xml:space="preserve"> probablement aucune copie assez fidèle à cet égard.</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La récitation correcte du Coran est un art difficile de l'acquisition pour les Arabes eux-mêmes. Outre </w:t>
      </w:r>
      <w:proofErr w:type="gramStart"/>
      <w:r w:rsidRPr="00C153B9">
        <w:rPr>
          <w:rFonts w:ascii="Times New Roman" w:eastAsia="Times New Roman" w:hAnsi="Times New Roman" w:cs="Times New Roman"/>
          <w:color w:val="000000"/>
          <w:sz w:val="36"/>
          <w:szCs w:val="36"/>
          <w:shd w:val="clear" w:color="auto" w:fill="FFFFFF"/>
          <w:lang w:eastAsia="fr-FR"/>
        </w:rPr>
        <w:t>la prononciation artificielle mentionnés</w:t>
      </w:r>
      <w:proofErr w:type="gramEnd"/>
      <w:r w:rsidRPr="00C153B9">
        <w:rPr>
          <w:rFonts w:ascii="Times New Roman" w:eastAsia="Times New Roman" w:hAnsi="Times New Roman" w:cs="Times New Roman"/>
          <w:color w:val="000000"/>
          <w:sz w:val="36"/>
          <w:szCs w:val="36"/>
          <w:shd w:val="clear" w:color="auto" w:fill="FFFFFF"/>
          <w:lang w:eastAsia="fr-FR"/>
        </w:rPr>
        <w:t xml:space="preserve"> ci-dessus, une modulation semi-musicaux doit être observé. En ces choses il </w:t>
      </w:r>
      <w:proofErr w:type="spellStart"/>
      <w:r w:rsidRPr="00C153B9">
        <w:rPr>
          <w:rFonts w:ascii="Times New Roman" w:eastAsia="Times New Roman" w:hAnsi="Times New Roman" w:cs="Times New Roman"/>
          <w:color w:val="000000"/>
          <w:sz w:val="36"/>
          <w:szCs w:val="36"/>
          <w:shd w:val="clear" w:color="auto" w:fill="FFFFFF"/>
          <w:lang w:eastAsia="fr-FR"/>
        </w:rPr>
        <w:t>ya</w:t>
      </w:r>
      <w:proofErr w:type="spellEnd"/>
      <w:r w:rsidRPr="00C153B9">
        <w:rPr>
          <w:rFonts w:ascii="Times New Roman" w:eastAsia="Times New Roman" w:hAnsi="Times New Roman" w:cs="Times New Roman"/>
          <w:color w:val="000000"/>
          <w:sz w:val="36"/>
          <w:szCs w:val="36"/>
          <w:shd w:val="clear" w:color="auto" w:fill="FFFFFF"/>
          <w:lang w:eastAsia="fr-FR"/>
        </w:rPr>
        <w:t xml:space="preserve"> aussi de grandes différences entre les diverses écoles.</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Dans les bibliothèques européennes, sans compter d'innombrables manuscrits modernes du Coran, il </w:t>
      </w:r>
      <w:proofErr w:type="spellStart"/>
      <w:r w:rsidRPr="00C153B9">
        <w:rPr>
          <w:rFonts w:ascii="Times New Roman" w:eastAsia="Times New Roman" w:hAnsi="Times New Roman" w:cs="Times New Roman"/>
          <w:color w:val="000000"/>
          <w:sz w:val="36"/>
          <w:szCs w:val="36"/>
          <w:shd w:val="clear" w:color="auto" w:fill="FFFFFF"/>
          <w:lang w:eastAsia="fr-FR"/>
        </w:rPr>
        <w:t>ya</w:t>
      </w:r>
      <w:proofErr w:type="spellEnd"/>
      <w:r w:rsidRPr="00C153B9">
        <w:rPr>
          <w:rFonts w:ascii="Times New Roman" w:eastAsia="Times New Roman" w:hAnsi="Times New Roman" w:cs="Times New Roman"/>
          <w:color w:val="000000"/>
          <w:sz w:val="36"/>
          <w:szCs w:val="36"/>
          <w:shd w:val="clear" w:color="auto" w:fill="FFFFFF"/>
          <w:lang w:eastAsia="fr-FR"/>
        </w:rPr>
        <w:t xml:space="preserve"> aussi des manuscrits ou des fragments de la haute antiquité, certains d'entre eux datant probablement du premier siècle de l'aviatio</w:t>
      </w:r>
      <w:bookmarkStart w:id="1" w:name="_GoBack"/>
      <w:bookmarkEnd w:id="1"/>
      <w:r w:rsidRPr="00C153B9">
        <w:rPr>
          <w:rFonts w:ascii="Times New Roman" w:eastAsia="Times New Roman" w:hAnsi="Times New Roman" w:cs="Times New Roman"/>
          <w:color w:val="000000"/>
          <w:sz w:val="36"/>
          <w:szCs w:val="36"/>
          <w:shd w:val="clear" w:color="auto" w:fill="FFFFFF"/>
          <w:lang w:eastAsia="fr-FR"/>
        </w:rPr>
        <w:t>n. Pour la restauration du texte, cependant, les travaux des érudits antiques sur sa lecture et des modes d'écriture sont plus importants que les manuscrits, qui, cependant ils peuvent être élégamment écrit et orné, procèdent de copistes irresponsable. L'original, écrit par Othman lui-même, a en effet été exposées dans différentes parties du monde musulman. La bibliothèque de l'</w:t>
      </w:r>
      <w:proofErr w:type="spellStart"/>
      <w:r w:rsidRPr="00C153B9">
        <w:rPr>
          <w:rFonts w:ascii="Times New Roman" w:eastAsia="Times New Roman" w:hAnsi="Times New Roman" w:cs="Times New Roman"/>
          <w:color w:val="000000"/>
          <w:sz w:val="36"/>
          <w:szCs w:val="36"/>
          <w:shd w:val="clear" w:color="auto" w:fill="FFFFFF"/>
          <w:lang w:eastAsia="fr-FR"/>
        </w:rPr>
        <w:t>India</w:t>
      </w:r>
      <w:proofErr w:type="spellEnd"/>
      <w:r w:rsidRPr="00C153B9">
        <w:rPr>
          <w:rFonts w:ascii="Times New Roman" w:eastAsia="Times New Roman" w:hAnsi="Times New Roman" w:cs="Times New Roman"/>
          <w:color w:val="000000"/>
          <w:sz w:val="36"/>
          <w:szCs w:val="36"/>
          <w:shd w:val="clear" w:color="auto" w:fill="FFFFFF"/>
          <w:lang w:eastAsia="fr-FR"/>
        </w:rPr>
        <w:t xml:space="preserve"> Office contient un manuscrit tel, portant l'inscription: ". Écrit par Othman, fils d'</w:t>
      </w:r>
      <w:proofErr w:type="spellStart"/>
      <w:r w:rsidRPr="00C153B9">
        <w:rPr>
          <w:rFonts w:ascii="Times New Roman" w:eastAsia="Times New Roman" w:hAnsi="Times New Roman" w:cs="Times New Roman"/>
          <w:color w:val="000000"/>
          <w:sz w:val="36"/>
          <w:szCs w:val="36"/>
          <w:shd w:val="clear" w:color="auto" w:fill="FFFFFF"/>
          <w:lang w:eastAsia="fr-FR"/>
        </w:rPr>
        <w:t>Affan</w:t>
      </w:r>
      <w:proofErr w:type="spellEnd"/>
      <w:r w:rsidRPr="00C153B9">
        <w:rPr>
          <w:rFonts w:ascii="Times New Roman" w:eastAsia="Times New Roman" w:hAnsi="Times New Roman" w:cs="Times New Roman"/>
          <w:color w:val="000000"/>
          <w:sz w:val="36"/>
          <w:szCs w:val="36"/>
          <w:shd w:val="clear" w:color="auto" w:fill="FFFFFF"/>
          <w:lang w:eastAsia="fr-FR"/>
        </w:rPr>
        <w:t xml:space="preserve">" Ceux-ci, bien sûr, sont éhontés faux, bien que de la date très ancienne, donc sont ceux qui professent être de la main d'Ali, dont l'un est conservé dans la bibliothèque </w:t>
      </w:r>
      <w:proofErr w:type="spellStart"/>
      <w:r w:rsidRPr="00C153B9">
        <w:rPr>
          <w:rFonts w:ascii="Times New Roman" w:eastAsia="Times New Roman" w:hAnsi="Times New Roman" w:cs="Times New Roman"/>
          <w:color w:val="000000"/>
          <w:sz w:val="36"/>
          <w:szCs w:val="36"/>
          <w:shd w:val="clear" w:color="auto" w:fill="FFFFFF"/>
          <w:lang w:eastAsia="fr-FR"/>
        </w:rPr>
        <w:t>même.Ces</w:t>
      </w:r>
      <w:proofErr w:type="spellEnd"/>
      <w:r w:rsidRPr="00C153B9">
        <w:rPr>
          <w:rFonts w:ascii="Times New Roman" w:eastAsia="Times New Roman" w:hAnsi="Times New Roman" w:cs="Times New Roman"/>
          <w:color w:val="000000"/>
          <w:sz w:val="36"/>
          <w:szCs w:val="36"/>
          <w:shd w:val="clear" w:color="auto" w:fill="FFFFFF"/>
          <w:lang w:eastAsia="fr-FR"/>
        </w:rPr>
        <w:t xml:space="preserve"> derniers temps, le Coran a été souvent imprimé et lithographiée tant à l'Est et l'Ouest.</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lastRenderedPageBreak/>
        <w:t xml:space="preserve">Peu de temps après la mort de Mahomet certains individus se sont appliqués à l'exposition du Coran. Une grande partie de ce qui était obscur dès le début; autres sections étaient inintelligibles en dehors d'une connaissance des circonstances de leur origine. Malheureusement, ceux qui ont pris possession de ce domaine ne sont pas très honorables. Ibn Abbas, cousin de Mahomet, et la principale source de l'exégèse traditionnelle du Coran, a, pour des raisons théologiques et autres, la devise donnée à un certain nombre de mensonges, et au moins certains de ses élèves ont imité son exemple. Ces premières expositions </w:t>
      </w:r>
      <w:proofErr w:type="gramStart"/>
      <w:r w:rsidRPr="00C153B9">
        <w:rPr>
          <w:rFonts w:ascii="Times New Roman" w:eastAsia="Times New Roman" w:hAnsi="Times New Roman" w:cs="Times New Roman"/>
          <w:color w:val="000000"/>
          <w:sz w:val="36"/>
          <w:szCs w:val="36"/>
          <w:shd w:val="clear" w:color="auto" w:fill="FFFFFF"/>
          <w:lang w:eastAsia="fr-FR"/>
        </w:rPr>
        <w:t>traitait</w:t>
      </w:r>
      <w:proofErr w:type="gramEnd"/>
      <w:r w:rsidRPr="00C153B9">
        <w:rPr>
          <w:rFonts w:ascii="Times New Roman" w:eastAsia="Times New Roman" w:hAnsi="Times New Roman" w:cs="Times New Roman"/>
          <w:color w:val="000000"/>
          <w:sz w:val="36"/>
          <w:szCs w:val="36"/>
          <w:shd w:val="clear" w:color="auto" w:fill="FFFFFF"/>
          <w:lang w:eastAsia="fr-FR"/>
        </w:rPr>
        <w:t xml:space="preserve"> plus avec le sens et la connexion des versets entiers qu'avec les mots séparés. Ensuite, comme la connaissance de la langue ancienne a diminué, et l'étude de la philologie se leva, plus d'attention a commencé à être versée à l'explication des vocables. Un bon nombre de fragments de cette exégèse théologique et philologique âgées ont survécu depuis les deux premiers siècles du vol, bien que nous n'ayons pas de commentaire complet de cette période. La plupart des documents explicatifs seront peut-être trouvé dans le commentaire très </w:t>
      </w:r>
      <w:proofErr w:type="gramStart"/>
      <w:r w:rsidRPr="00C153B9">
        <w:rPr>
          <w:rFonts w:ascii="Times New Roman" w:eastAsia="Times New Roman" w:hAnsi="Times New Roman" w:cs="Times New Roman"/>
          <w:color w:val="000000"/>
          <w:sz w:val="36"/>
          <w:szCs w:val="36"/>
          <w:shd w:val="clear" w:color="auto" w:fill="FFFFFF"/>
          <w:lang w:eastAsia="fr-FR"/>
        </w:rPr>
        <w:t>grande</w:t>
      </w:r>
      <w:proofErr w:type="gramEnd"/>
      <w:r w:rsidRPr="00C153B9">
        <w:rPr>
          <w:rFonts w:ascii="Times New Roman" w:eastAsia="Times New Roman" w:hAnsi="Times New Roman" w:cs="Times New Roman"/>
          <w:color w:val="000000"/>
          <w:sz w:val="36"/>
          <w:szCs w:val="36"/>
          <w:shd w:val="clear" w:color="auto" w:fill="FFFFFF"/>
          <w:lang w:eastAsia="fr-FR"/>
        </w:rPr>
        <w:t xml:space="preserve"> de la célèbre </w:t>
      </w:r>
      <w:proofErr w:type="spellStart"/>
      <w:r w:rsidRPr="00C153B9">
        <w:rPr>
          <w:rFonts w:ascii="Times New Roman" w:eastAsia="Times New Roman" w:hAnsi="Times New Roman" w:cs="Times New Roman"/>
          <w:color w:val="000000"/>
          <w:sz w:val="36"/>
          <w:szCs w:val="36"/>
          <w:shd w:val="clear" w:color="auto" w:fill="FFFFFF"/>
          <w:lang w:eastAsia="fr-FR"/>
        </w:rPr>
        <w:t>Tabarî</w:t>
      </w:r>
      <w:proofErr w:type="spellEnd"/>
      <w:r w:rsidRPr="00C153B9">
        <w:rPr>
          <w:rFonts w:ascii="Times New Roman" w:eastAsia="Times New Roman" w:hAnsi="Times New Roman" w:cs="Times New Roman"/>
          <w:color w:val="000000"/>
          <w:sz w:val="36"/>
          <w:szCs w:val="36"/>
          <w:shd w:val="clear" w:color="auto" w:fill="FFFFFF"/>
          <w:lang w:eastAsia="fr-FR"/>
        </w:rPr>
        <w:t xml:space="preserve"> (839-923 AD), dont une copie presque complète se trouve dans la bibliothèque </w:t>
      </w:r>
      <w:proofErr w:type="spellStart"/>
      <w:r w:rsidRPr="00C153B9">
        <w:rPr>
          <w:rFonts w:ascii="Times New Roman" w:eastAsia="Times New Roman" w:hAnsi="Times New Roman" w:cs="Times New Roman"/>
          <w:color w:val="000000"/>
          <w:sz w:val="36"/>
          <w:szCs w:val="36"/>
          <w:shd w:val="clear" w:color="auto" w:fill="FFFFFF"/>
          <w:lang w:eastAsia="fr-FR"/>
        </w:rPr>
        <w:t>Viceregal</w:t>
      </w:r>
      <w:proofErr w:type="spellEnd"/>
      <w:r w:rsidRPr="00C153B9">
        <w:rPr>
          <w:rFonts w:ascii="Times New Roman" w:eastAsia="Times New Roman" w:hAnsi="Times New Roman" w:cs="Times New Roman"/>
          <w:color w:val="000000"/>
          <w:sz w:val="36"/>
          <w:szCs w:val="36"/>
          <w:shd w:val="clear" w:color="auto" w:fill="FFFFFF"/>
          <w:lang w:eastAsia="fr-FR"/>
        </w:rPr>
        <w:t xml:space="preserve"> au Caire. Un autre commentaire très célèbre est celui de </w:t>
      </w:r>
      <w:proofErr w:type="spellStart"/>
      <w:r w:rsidRPr="00C153B9">
        <w:rPr>
          <w:rFonts w:ascii="Times New Roman" w:eastAsia="Times New Roman" w:hAnsi="Times New Roman" w:cs="Times New Roman"/>
          <w:color w:val="000000"/>
          <w:sz w:val="36"/>
          <w:szCs w:val="36"/>
          <w:shd w:val="clear" w:color="auto" w:fill="FFFFFF"/>
          <w:lang w:eastAsia="fr-FR"/>
        </w:rPr>
        <w:t>Zamakhshari</w:t>
      </w:r>
      <w:proofErr w:type="spellEnd"/>
      <w:r w:rsidRPr="00C153B9">
        <w:rPr>
          <w:rFonts w:ascii="Times New Roman" w:eastAsia="Times New Roman" w:hAnsi="Times New Roman" w:cs="Times New Roman"/>
          <w:color w:val="000000"/>
          <w:sz w:val="36"/>
          <w:szCs w:val="36"/>
          <w:shd w:val="clear" w:color="auto" w:fill="FFFFFF"/>
          <w:lang w:eastAsia="fr-FR"/>
        </w:rPr>
        <w:t xml:space="preserve"> (AD 1075-1144), édité par Nassau-Lee, Calcutta 1859, mais ce savant, avec sa grande perspicacité et de finesse encore plus grande, est trop enclin à lire ses propres idées scolastiques dans le «Coran une. Le commentaire favori des </w:t>
      </w:r>
      <w:proofErr w:type="spellStart"/>
      <w:r w:rsidRPr="00C153B9">
        <w:rPr>
          <w:rFonts w:ascii="Times New Roman" w:eastAsia="Times New Roman" w:hAnsi="Times New Roman" w:cs="Times New Roman"/>
          <w:color w:val="000000"/>
          <w:sz w:val="36"/>
          <w:szCs w:val="36"/>
          <w:shd w:val="clear" w:color="auto" w:fill="FFFFFF"/>
          <w:lang w:eastAsia="fr-FR"/>
        </w:rPr>
        <w:t>Baidawi</w:t>
      </w:r>
      <w:proofErr w:type="spellEnd"/>
      <w:r w:rsidRPr="00C153B9">
        <w:rPr>
          <w:rFonts w:ascii="Times New Roman" w:eastAsia="Times New Roman" w:hAnsi="Times New Roman" w:cs="Times New Roman"/>
          <w:color w:val="000000"/>
          <w:sz w:val="36"/>
          <w:szCs w:val="36"/>
          <w:shd w:val="clear" w:color="auto" w:fill="FFFFFF"/>
          <w:lang w:eastAsia="fr-FR"/>
        </w:rPr>
        <w:t xml:space="preserve"> (mort en 1286) n'est guère plus qu'un abrègement de la </w:t>
      </w:r>
      <w:proofErr w:type="spellStart"/>
      <w:r w:rsidRPr="00C153B9">
        <w:rPr>
          <w:rFonts w:ascii="Times New Roman" w:eastAsia="Times New Roman" w:hAnsi="Times New Roman" w:cs="Times New Roman"/>
          <w:color w:val="000000"/>
          <w:sz w:val="36"/>
          <w:szCs w:val="36"/>
          <w:shd w:val="clear" w:color="auto" w:fill="FFFFFF"/>
          <w:lang w:eastAsia="fr-FR"/>
        </w:rPr>
        <w:t>Zamakhshari</w:t>
      </w:r>
      <w:proofErr w:type="spellEnd"/>
      <w:r w:rsidRPr="00C153B9">
        <w:rPr>
          <w:rFonts w:ascii="Times New Roman" w:eastAsia="Times New Roman" w:hAnsi="Times New Roman" w:cs="Times New Roman"/>
          <w:color w:val="000000"/>
          <w:sz w:val="36"/>
          <w:szCs w:val="36"/>
          <w:shd w:val="clear" w:color="auto" w:fill="FFFFFF"/>
          <w:lang w:eastAsia="fr-FR"/>
        </w:rPr>
        <w:t xml:space="preserve">. Des milliers de </w:t>
      </w:r>
      <w:r w:rsidRPr="00C153B9">
        <w:rPr>
          <w:rFonts w:ascii="Times New Roman" w:eastAsia="Times New Roman" w:hAnsi="Times New Roman" w:cs="Times New Roman"/>
          <w:color w:val="000000"/>
          <w:sz w:val="36"/>
          <w:szCs w:val="36"/>
          <w:shd w:val="clear" w:color="auto" w:fill="FFFFFF"/>
          <w:lang w:eastAsia="fr-FR"/>
        </w:rPr>
        <w:lastRenderedPageBreak/>
        <w:t xml:space="preserve">commentaires sur le Coran, certains d'entre eux d'une prodigieuse </w:t>
      </w:r>
      <w:proofErr w:type="spellStart"/>
      <w:r w:rsidRPr="00C153B9">
        <w:rPr>
          <w:rFonts w:ascii="Times New Roman" w:eastAsia="Times New Roman" w:hAnsi="Times New Roman" w:cs="Times New Roman"/>
          <w:color w:val="000000"/>
          <w:sz w:val="36"/>
          <w:szCs w:val="36"/>
          <w:shd w:val="clear" w:color="auto" w:fill="FFFFFF"/>
          <w:lang w:eastAsia="fr-FR"/>
        </w:rPr>
        <w:t>grandeur</w:t>
      </w:r>
      <w:proofErr w:type="gramStart"/>
      <w:r w:rsidRPr="00C153B9">
        <w:rPr>
          <w:rFonts w:ascii="Times New Roman" w:eastAsia="Times New Roman" w:hAnsi="Times New Roman" w:cs="Times New Roman"/>
          <w:color w:val="000000"/>
          <w:sz w:val="36"/>
          <w:szCs w:val="36"/>
          <w:shd w:val="clear" w:color="auto" w:fill="FFFFFF"/>
          <w:lang w:eastAsia="fr-FR"/>
        </w:rPr>
        <w:t>,</w:t>
      </w:r>
      <w:r w:rsidRPr="00C153B9">
        <w:rPr>
          <w:rFonts w:ascii="Times New Roman" w:eastAsia="Times New Roman" w:hAnsi="Times New Roman" w:cs="Times New Roman"/>
          <w:color w:val="000000"/>
          <w:sz w:val="36"/>
          <w:szCs w:val="36"/>
          <w:shd w:val="clear" w:color="auto" w:fill="FFFFFF"/>
          <w:vertAlign w:val="superscript"/>
          <w:lang w:eastAsia="fr-FR"/>
        </w:rPr>
        <w:t>deux</w:t>
      </w:r>
      <w:proofErr w:type="spellEnd"/>
      <w:proofErr w:type="gramEnd"/>
      <w:r w:rsidRPr="00C153B9">
        <w:rPr>
          <w:rFonts w:ascii="Times New Roman" w:eastAsia="Times New Roman" w:hAnsi="Times New Roman" w:cs="Times New Roman"/>
          <w:color w:val="000000"/>
          <w:sz w:val="36"/>
          <w:szCs w:val="36"/>
          <w:shd w:val="clear" w:color="auto" w:fill="FFFFFF"/>
          <w:lang w:eastAsia="fr-FR"/>
        </w:rPr>
        <w:t> ont été écrits par des musulmans, et même le nombre de ceux existant dans les manuscrits n'est pas petite. Bien que ces ouvrages contiennent beaucoup plus ce qui est inutile ou faux, et pourtant ils sont des aides précieuses pour notre compréhension du livre sacré. Un impartiale européenne peut sans doute voir beaucoup de choses à un regard plus clair que un bon musulman qui est sous l'influence des préjugés religieux, mais nous devrions être encore rien sans la littérature exégétique de l'Mahométans.</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Même les musulmans arabes d'aujourd'hui ne </w:t>
      </w:r>
      <w:proofErr w:type="gramStart"/>
      <w:r w:rsidRPr="00C153B9">
        <w:rPr>
          <w:rFonts w:ascii="Times New Roman" w:eastAsia="Times New Roman" w:hAnsi="Times New Roman" w:cs="Times New Roman"/>
          <w:color w:val="000000"/>
          <w:sz w:val="36"/>
          <w:szCs w:val="36"/>
          <w:shd w:val="clear" w:color="auto" w:fill="FFFFFF"/>
          <w:lang w:eastAsia="fr-FR"/>
        </w:rPr>
        <w:t>peut</w:t>
      </w:r>
      <w:proofErr w:type="gramEnd"/>
      <w:r w:rsidRPr="00C153B9">
        <w:rPr>
          <w:rFonts w:ascii="Times New Roman" w:eastAsia="Times New Roman" w:hAnsi="Times New Roman" w:cs="Times New Roman"/>
          <w:color w:val="000000"/>
          <w:sz w:val="36"/>
          <w:szCs w:val="36"/>
          <w:shd w:val="clear" w:color="auto" w:fill="FFFFFF"/>
          <w:lang w:eastAsia="fr-FR"/>
        </w:rPr>
        <w:t xml:space="preserve"> avoir qu'une compréhension très faible et imparfait du Coran, sauf s'il a fait une étude spéciale de son exégèse. Pour le grand avantage, vanté par le livre saint lui-même, d'être perspicace pour tout le monde, a au cours des treize siècles disparu. Par ailleurs, la croyance générale est que, dans l'utilisation rituelle du Coran, si la récitation correcte est observé, il est sans importance si le sens des mots soit compris ou non.</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Il reste beaucoup à accomplir par l'érudition européenne pour l'interprétation correcte du Coran. Nous manquons, par exemple, une classification exhaustive et la discussion de tous les éléments juifs dans le Coran; un début louable a déjà été faite dans l'essai de jeunesse Geiger, « </w:t>
      </w:r>
      <w:r w:rsidRPr="00C153B9">
        <w:rPr>
          <w:rFonts w:ascii="Times New Roman" w:eastAsia="Times New Roman" w:hAnsi="Times New Roman" w:cs="Times New Roman"/>
          <w:i/>
          <w:iCs/>
          <w:color w:val="000000"/>
          <w:sz w:val="36"/>
          <w:szCs w:val="36"/>
          <w:shd w:val="clear" w:color="auto" w:fill="FFFFFF"/>
          <w:lang w:eastAsia="fr-FR"/>
        </w:rPr>
        <w:t xml:space="preserve">Était-chapeau de Mohammed </w:t>
      </w:r>
      <w:proofErr w:type="spellStart"/>
      <w:r w:rsidRPr="00C153B9">
        <w:rPr>
          <w:rFonts w:ascii="Times New Roman" w:eastAsia="Times New Roman" w:hAnsi="Times New Roman" w:cs="Times New Roman"/>
          <w:i/>
          <w:iCs/>
          <w:color w:val="000000"/>
          <w:sz w:val="36"/>
          <w:szCs w:val="36"/>
          <w:shd w:val="clear" w:color="auto" w:fill="FFFFFF"/>
          <w:lang w:eastAsia="fr-FR"/>
        </w:rPr>
        <w:t>aus</w:t>
      </w:r>
      <w:proofErr w:type="spellEnd"/>
      <w:r w:rsidRPr="00C153B9">
        <w:rPr>
          <w:rFonts w:ascii="Times New Roman" w:eastAsia="Times New Roman" w:hAnsi="Times New Roman" w:cs="Times New Roman"/>
          <w:i/>
          <w:iCs/>
          <w:color w:val="000000"/>
          <w:sz w:val="36"/>
          <w:szCs w:val="36"/>
          <w:shd w:val="clear" w:color="auto" w:fill="FFFFFF"/>
          <w:lang w:eastAsia="fr-FR"/>
        </w:rPr>
        <w:t xml:space="preserve"> </w:t>
      </w:r>
      <w:proofErr w:type="spellStart"/>
      <w:r w:rsidRPr="00C153B9">
        <w:rPr>
          <w:rFonts w:ascii="Times New Roman" w:eastAsia="Times New Roman" w:hAnsi="Times New Roman" w:cs="Times New Roman"/>
          <w:i/>
          <w:iCs/>
          <w:color w:val="000000"/>
          <w:sz w:val="36"/>
          <w:szCs w:val="36"/>
          <w:shd w:val="clear" w:color="auto" w:fill="FFFFFF"/>
          <w:lang w:eastAsia="fr-FR"/>
        </w:rPr>
        <w:t>dem</w:t>
      </w:r>
      <w:proofErr w:type="spellEnd"/>
      <w:r w:rsidRPr="00C153B9">
        <w:rPr>
          <w:rFonts w:ascii="Times New Roman" w:eastAsia="Times New Roman" w:hAnsi="Times New Roman" w:cs="Times New Roman"/>
          <w:i/>
          <w:iCs/>
          <w:color w:val="000000"/>
          <w:sz w:val="36"/>
          <w:szCs w:val="36"/>
          <w:shd w:val="clear" w:color="auto" w:fill="FFFFFF"/>
          <w:lang w:eastAsia="fr-FR"/>
        </w:rPr>
        <w:t xml:space="preserve"> </w:t>
      </w:r>
      <w:proofErr w:type="spellStart"/>
      <w:r w:rsidRPr="00C153B9">
        <w:rPr>
          <w:rFonts w:ascii="Times New Roman" w:eastAsia="Times New Roman" w:hAnsi="Times New Roman" w:cs="Times New Roman"/>
          <w:i/>
          <w:iCs/>
          <w:color w:val="000000"/>
          <w:sz w:val="36"/>
          <w:szCs w:val="36"/>
          <w:shd w:val="clear" w:color="auto" w:fill="FFFFFF"/>
          <w:lang w:eastAsia="fr-FR"/>
        </w:rPr>
        <w:t>Judenthume</w:t>
      </w:r>
      <w:proofErr w:type="spellEnd"/>
      <w:r w:rsidRPr="00C153B9">
        <w:rPr>
          <w:rFonts w:ascii="Times New Roman" w:eastAsia="Times New Roman" w:hAnsi="Times New Roman" w:cs="Times New Roman"/>
          <w:i/>
          <w:iCs/>
          <w:color w:val="000000"/>
          <w:sz w:val="36"/>
          <w:szCs w:val="36"/>
          <w:shd w:val="clear" w:color="auto" w:fill="FFFFFF"/>
          <w:lang w:eastAsia="fr-FR"/>
        </w:rPr>
        <w:t xml:space="preserve"> </w:t>
      </w:r>
      <w:proofErr w:type="spellStart"/>
      <w:r w:rsidRPr="00C153B9">
        <w:rPr>
          <w:rFonts w:ascii="Times New Roman" w:eastAsia="Times New Roman" w:hAnsi="Times New Roman" w:cs="Times New Roman"/>
          <w:i/>
          <w:iCs/>
          <w:color w:val="000000"/>
          <w:sz w:val="36"/>
          <w:szCs w:val="36"/>
          <w:shd w:val="clear" w:color="auto" w:fill="FFFFFF"/>
          <w:lang w:eastAsia="fr-FR"/>
        </w:rPr>
        <w:t>aufgenommen</w:t>
      </w:r>
      <w:proofErr w:type="spellEnd"/>
      <w:r w:rsidRPr="00C153B9">
        <w:rPr>
          <w:rFonts w:ascii="Times New Roman" w:eastAsia="Times New Roman" w:hAnsi="Times New Roman" w:cs="Times New Roman"/>
          <w:i/>
          <w:iCs/>
          <w:color w:val="000000"/>
          <w:sz w:val="36"/>
          <w:szCs w:val="36"/>
          <w:shd w:val="clear" w:color="auto" w:fill="FFFFFF"/>
          <w:lang w:eastAsia="fr-FR"/>
        </w:rPr>
        <w:t>?</w:t>
      </w:r>
      <w:r w:rsidRPr="00C153B9">
        <w:rPr>
          <w:rFonts w:ascii="Times New Roman" w:eastAsia="Times New Roman" w:hAnsi="Times New Roman" w:cs="Times New Roman"/>
          <w:color w:val="000000"/>
          <w:sz w:val="36"/>
          <w:szCs w:val="36"/>
          <w:shd w:val="clear" w:color="auto" w:fill="FFFFFF"/>
          <w:lang w:eastAsia="fr-FR"/>
        </w:rPr>
        <w:t xml:space="preserve"> " Nous manquons surtout d'un commentaire approfondi, exécuté avec les méthodes et les ressources de la science moderne. Aucune langue européenne, il semblerait, </w:t>
      </w:r>
      <w:proofErr w:type="gramStart"/>
      <w:r w:rsidRPr="00C153B9">
        <w:rPr>
          <w:rFonts w:ascii="Times New Roman" w:eastAsia="Times New Roman" w:hAnsi="Times New Roman" w:cs="Times New Roman"/>
          <w:color w:val="000000"/>
          <w:sz w:val="36"/>
          <w:szCs w:val="36"/>
          <w:shd w:val="clear" w:color="auto" w:fill="FFFFFF"/>
          <w:lang w:eastAsia="fr-FR"/>
        </w:rPr>
        <w:t>peut</w:t>
      </w:r>
      <w:proofErr w:type="gramEnd"/>
      <w:r w:rsidRPr="00C153B9">
        <w:rPr>
          <w:rFonts w:ascii="Times New Roman" w:eastAsia="Times New Roman" w:hAnsi="Times New Roman" w:cs="Times New Roman"/>
          <w:color w:val="000000"/>
          <w:sz w:val="36"/>
          <w:szCs w:val="36"/>
          <w:shd w:val="clear" w:color="auto" w:fill="FFFFFF"/>
          <w:lang w:eastAsia="fr-FR"/>
        </w:rPr>
        <w:t xml:space="preserve"> même se vanter d'une traduction qui satisfait pleinement les exigences </w:t>
      </w:r>
      <w:r w:rsidRPr="00C153B9">
        <w:rPr>
          <w:rFonts w:ascii="Times New Roman" w:eastAsia="Times New Roman" w:hAnsi="Times New Roman" w:cs="Times New Roman"/>
          <w:color w:val="000000"/>
          <w:sz w:val="36"/>
          <w:szCs w:val="36"/>
          <w:shd w:val="clear" w:color="auto" w:fill="FFFFFF"/>
          <w:lang w:eastAsia="fr-FR"/>
        </w:rPr>
        <w:lastRenderedPageBreak/>
        <w:t>modernes. </w:t>
      </w:r>
      <w:r w:rsidRPr="00C153B9">
        <w:rPr>
          <w:rFonts w:ascii="Times New Roman" w:eastAsia="Times New Roman" w:hAnsi="Times New Roman" w:cs="Times New Roman"/>
          <w:color w:val="000000"/>
          <w:sz w:val="36"/>
          <w:szCs w:val="36"/>
          <w:shd w:val="clear" w:color="auto" w:fill="E6ECF9"/>
          <w:lang w:eastAsia="fr-FR"/>
        </w:rPr>
        <w:t xml:space="preserve">Les meilleurs sont en anglais, où nous avons la très paraphrastique, mais pour ses admirables de temps, la traduction de vente (imprimés à plusieurs reprises), celle de </w:t>
      </w:r>
      <w:proofErr w:type="spellStart"/>
      <w:r w:rsidRPr="00C153B9">
        <w:rPr>
          <w:rFonts w:ascii="Times New Roman" w:eastAsia="Times New Roman" w:hAnsi="Times New Roman" w:cs="Times New Roman"/>
          <w:color w:val="000000"/>
          <w:sz w:val="36"/>
          <w:szCs w:val="36"/>
          <w:shd w:val="clear" w:color="auto" w:fill="E6ECF9"/>
          <w:lang w:eastAsia="fr-FR"/>
        </w:rPr>
        <w:t>Rodwell</w:t>
      </w:r>
      <w:proofErr w:type="spellEnd"/>
      <w:r w:rsidRPr="00C153B9">
        <w:rPr>
          <w:rFonts w:ascii="Times New Roman" w:eastAsia="Times New Roman" w:hAnsi="Times New Roman" w:cs="Times New Roman"/>
          <w:color w:val="000000"/>
          <w:sz w:val="36"/>
          <w:szCs w:val="36"/>
          <w:shd w:val="clear" w:color="auto" w:fill="E6ECF9"/>
          <w:lang w:eastAsia="fr-FR"/>
        </w:rPr>
        <w:t xml:space="preserve"> (1861), qui vise à donner les morceaux dans un ordre chronologique et celui de Palmer (1880</w:t>
      </w:r>
      <w:proofErr w:type="gramStart"/>
      <w:r w:rsidRPr="00C153B9">
        <w:rPr>
          <w:rFonts w:ascii="Times New Roman" w:eastAsia="Times New Roman" w:hAnsi="Times New Roman" w:cs="Times New Roman"/>
          <w:color w:val="000000"/>
          <w:sz w:val="36"/>
          <w:szCs w:val="36"/>
          <w:shd w:val="clear" w:color="auto" w:fill="E6ECF9"/>
          <w:lang w:eastAsia="fr-FR"/>
        </w:rPr>
        <w:t>) ,</w:t>
      </w:r>
      <w:proofErr w:type="gramEnd"/>
      <w:r w:rsidRPr="00C153B9">
        <w:rPr>
          <w:rFonts w:ascii="Times New Roman" w:eastAsia="Times New Roman" w:hAnsi="Times New Roman" w:cs="Times New Roman"/>
          <w:color w:val="000000"/>
          <w:sz w:val="36"/>
          <w:szCs w:val="36"/>
          <w:shd w:val="clear" w:color="auto" w:fill="E6ECF9"/>
          <w:lang w:eastAsia="fr-FR"/>
        </w:rPr>
        <w:t xml:space="preserve"> qui suit sagement les arrangements traditionnels. </w:t>
      </w:r>
      <w:r w:rsidRPr="00C153B9">
        <w:rPr>
          <w:rFonts w:ascii="Times New Roman" w:eastAsia="Times New Roman" w:hAnsi="Times New Roman" w:cs="Times New Roman"/>
          <w:color w:val="000000"/>
          <w:sz w:val="36"/>
          <w:szCs w:val="36"/>
          <w:shd w:val="clear" w:color="auto" w:fill="FFFFFF"/>
          <w:lang w:eastAsia="fr-FR"/>
        </w:rPr>
        <w:t xml:space="preserve">L'introduction qui accompagne la traduction de Palmer n'est pas au courant de tous les égards de la bourse la plus récente. Extraits considérables du Coran sont bien traduits dans EW </w:t>
      </w:r>
      <w:proofErr w:type="spellStart"/>
      <w:r w:rsidRPr="00C153B9">
        <w:rPr>
          <w:rFonts w:ascii="Times New Roman" w:eastAsia="Times New Roman" w:hAnsi="Times New Roman" w:cs="Times New Roman"/>
          <w:color w:val="000000"/>
          <w:sz w:val="36"/>
          <w:szCs w:val="36"/>
          <w:shd w:val="clear" w:color="auto" w:fill="FFFFFF"/>
          <w:lang w:eastAsia="fr-FR"/>
        </w:rPr>
        <w:t>Lane</w:t>
      </w:r>
      <w:proofErr w:type="spellEnd"/>
      <w:r w:rsidRPr="00C153B9">
        <w:rPr>
          <w:rFonts w:ascii="Times New Roman" w:eastAsia="Times New Roman" w:hAnsi="Times New Roman" w:cs="Times New Roman"/>
          <w:color w:val="000000"/>
          <w:sz w:val="36"/>
          <w:szCs w:val="36"/>
          <w:shd w:val="clear" w:color="auto" w:fill="FFFFFF"/>
          <w:lang w:eastAsia="fr-FR"/>
        </w:rPr>
        <w:t> </w:t>
      </w:r>
      <w:r w:rsidRPr="00C153B9">
        <w:rPr>
          <w:rFonts w:ascii="Times New Roman" w:eastAsia="Times New Roman" w:hAnsi="Times New Roman" w:cs="Times New Roman"/>
          <w:i/>
          <w:iCs/>
          <w:color w:val="000000"/>
          <w:sz w:val="36"/>
          <w:szCs w:val="36"/>
          <w:shd w:val="clear" w:color="auto" w:fill="FFFFFF"/>
          <w:lang w:eastAsia="fr-FR"/>
        </w:rPr>
        <w:t xml:space="preserve">Sélections de la </w:t>
      </w:r>
      <w:proofErr w:type="spellStart"/>
      <w:r w:rsidRPr="00C153B9">
        <w:rPr>
          <w:rFonts w:ascii="Times New Roman" w:eastAsia="Times New Roman" w:hAnsi="Times New Roman" w:cs="Times New Roman"/>
          <w:i/>
          <w:iCs/>
          <w:color w:val="000000"/>
          <w:sz w:val="36"/>
          <w:szCs w:val="36"/>
          <w:shd w:val="clear" w:color="auto" w:fill="FFFFFF"/>
          <w:lang w:eastAsia="fr-FR"/>
        </w:rPr>
        <w:t>Kur</w:t>
      </w:r>
      <w:proofErr w:type="spellEnd"/>
      <w:r w:rsidRPr="00C153B9">
        <w:rPr>
          <w:rFonts w:ascii="Times New Roman" w:eastAsia="Times New Roman" w:hAnsi="Times New Roman" w:cs="Times New Roman"/>
          <w:i/>
          <w:iCs/>
          <w:color w:val="000000"/>
          <w:sz w:val="36"/>
          <w:szCs w:val="36"/>
          <w:shd w:val="clear" w:color="auto" w:fill="FFFFFF"/>
          <w:lang w:eastAsia="fr-FR"/>
        </w:rPr>
        <w:t>-</w:t>
      </w:r>
      <w:proofErr w:type="gramStart"/>
      <w:r w:rsidRPr="00C153B9">
        <w:rPr>
          <w:rFonts w:ascii="Times New Roman" w:eastAsia="Times New Roman" w:hAnsi="Times New Roman" w:cs="Times New Roman"/>
          <w:i/>
          <w:iCs/>
          <w:color w:val="000000"/>
          <w:sz w:val="36"/>
          <w:szCs w:val="36"/>
          <w:shd w:val="clear" w:color="auto" w:fill="FFFFFF"/>
          <w:lang w:eastAsia="fr-FR"/>
        </w:rPr>
        <w:t>une</w:t>
      </w:r>
      <w:r w:rsidRPr="00C153B9">
        <w:rPr>
          <w:rFonts w:ascii="Times New Roman" w:eastAsia="Times New Roman" w:hAnsi="Times New Roman" w:cs="Times New Roman"/>
          <w:color w:val="000000"/>
          <w:sz w:val="36"/>
          <w:szCs w:val="36"/>
          <w:shd w:val="clear" w:color="auto" w:fill="FFFFFF"/>
          <w:lang w:eastAsia="fr-FR"/>
        </w:rPr>
        <w:t> .</w:t>
      </w:r>
      <w:proofErr w:type="gramEnd"/>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Outre les commentaires sur tout le Coran, ou sur des pièces spéciales et des sujets, les musulmans possèdent toute une littérature portant sur leur livre sacré. Il </w:t>
      </w:r>
      <w:proofErr w:type="spellStart"/>
      <w:r w:rsidRPr="00C153B9">
        <w:rPr>
          <w:rFonts w:ascii="Times New Roman" w:eastAsia="Times New Roman" w:hAnsi="Times New Roman" w:cs="Times New Roman"/>
          <w:color w:val="000000"/>
          <w:sz w:val="36"/>
          <w:szCs w:val="36"/>
          <w:shd w:val="clear" w:color="auto" w:fill="FFFFFF"/>
          <w:lang w:eastAsia="fr-FR"/>
        </w:rPr>
        <w:t>ya</w:t>
      </w:r>
      <w:proofErr w:type="spellEnd"/>
      <w:r w:rsidRPr="00C153B9">
        <w:rPr>
          <w:rFonts w:ascii="Times New Roman" w:eastAsia="Times New Roman" w:hAnsi="Times New Roman" w:cs="Times New Roman"/>
          <w:color w:val="000000"/>
          <w:sz w:val="36"/>
          <w:szCs w:val="36"/>
          <w:shd w:val="clear" w:color="auto" w:fill="FFFFFF"/>
          <w:lang w:eastAsia="fr-FR"/>
        </w:rPr>
        <w:t xml:space="preserve"> des œuvres sur l'orthographe et la prononciation correcte du Coran, des travaux sur la beauté de sa langue, sur le nombre de ses versets, les mots et les lettres, </w:t>
      </w:r>
      <w:proofErr w:type="spellStart"/>
      <w:r w:rsidRPr="00C153B9">
        <w:rPr>
          <w:rFonts w:ascii="Times New Roman" w:eastAsia="Times New Roman" w:hAnsi="Times New Roman" w:cs="Times New Roman"/>
          <w:color w:val="000000"/>
          <w:sz w:val="36"/>
          <w:szCs w:val="36"/>
          <w:shd w:val="clear" w:color="auto" w:fill="FFFFFF"/>
          <w:lang w:eastAsia="fr-FR"/>
        </w:rPr>
        <w:t>etc</w:t>
      </w:r>
      <w:proofErr w:type="spellEnd"/>
      <w:r w:rsidRPr="00C153B9">
        <w:rPr>
          <w:rFonts w:ascii="Times New Roman" w:eastAsia="Times New Roman" w:hAnsi="Times New Roman" w:cs="Times New Roman"/>
          <w:color w:val="000000"/>
          <w:sz w:val="36"/>
          <w:szCs w:val="36"/>
          <w:shd w:val="clear" w:color="auto" w:fill="FFFFFF"/>
          <w:lang w:eastAsia="fr-FR"/>
        </w:rPr>
        <w:t xml:space="preserve">; non, il </w:t>
      </w:r>
      <w:proofErr w:type="spellStart"/>
      <w:r w:rsidRPr="00C153B9">
        <w:rPr>
          <w:rFonts w:ascii="Times New Roman" w:eastAsia="Times New Roman" w:hAnsi="Times New Roman" w:cs="Times New Roman"/>
          <w:color w:val="000000"/>
          <w:sz w:val="36"/>
          <w:szCs w:val="36"/>
          <w:shd w:val="clear" w:color="auto" w:fill="FFFFFF"/>
          <w:lang w:eastAsia="fr-FR"/>
        </w:rPr>
        <w:t>ya</w:t>
      </w:r>
      <w:proofErr w:type="spellEnd"/>
      <w:r w:rsidRPr="00C153B9">
        <w:rPr>
          <w:rFonts w:ascii="Times New Roman" w:eastAsia="Times New Roman" w:hAnsi="Times New Roman" w:cs="Times New Roman"/>
          <w:color w:val="000000"/>
          <w:sz w:val="36"/>
          <w:szCs w:val="36"/>
          <w:shd w:val="clear" w:color="auto" w:fill="FFFFFF"/>
          <w:lang w:eastAsia="fr-FR"/>
        </w:rPr>
        <w:t xml:space="preserve"> même des œuvres qui serait aujourd'hui appelé «historique et des introductions critiques. " Par ailleurs, l'origine de la philologie arabe est intimement liée à la récitation et d'exégèse du Coran. Pour exposer l'importance du livre sacré pour toute la vie mentale des musulmans, serait tout simplement d'écrire l'histoire de cette vie elle-même, car il n'existe pas de département dans lequel son omniprésent, mais malheureusement pas toujours salutaire, n'a pas d'influence fait sentir.</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La vénération sans borne des musulmans pour le Coran atteint son paroxysme dans le dogme (qui était à une date précoce grâce à l'influence de la doctrine chrétienne de la Parole éternelle de Dieu) que ce livre, que la Parole divine, c'est à dire, la </w:t>
      </w:r>
      <w:proofErr w:type="gramStart"/>
      <w:r w:rsidRPr="00C153B9">
        <w:rPr>
          <w:rFonts w:ascii="Times New Roman" w:eastAsia="Times New Roman" w:hAnsi="Times New Roman" w:cs="Times New Roman"/>
          <w:color w:val="000000"/>
          <w:sz w:val="36"/>
          <w:szCs w:val="36"/>
          <w:shd w:val="clear" w:color="auto" w:fill="FFFFFF"/>
          <w:lang w:eastAsia="fr-FR"/>
        </w:rPr>
        <w:t>pensée ,</w:t>
      </w:r>
      <w:proofErr w:type="gramEnd"/>
      <w:r w:rsidRPr="00C153B9">
        <w:rPr>
          <w:rFonts w:ascii="Times New Roman" w:eastAsia="Times New Roman" w:hAnsi="Times New Roman" w:cs="Times New Roman"/>
          <w:color w:val="000000"/>
          <w:sz w:val="36"/>
          <w:szCs w:val="36"/>
          <w:shd w:val="clear" w:color="auto" w:fill="FFFFFF"/>
          <w:lang w:eastAsia="fr-FR"/>
        </w:rPr>
        <w:t xml:space="preserve"> est immanent en Dieu, et par conséquent </w:t>
      </w:r>
      <w:r w:rsidRPr="00C153B9">
        <w:rPr>
          <w:rFonts w:ascii="Times New Roman" w:eastAsia="Times New Roman" w:hAnsi="Times New Roman" w:cs="Times New Roman"/>
          <w:color w:val="000000"/>
          <w:sz w:val="36"/>
          <w:szCs w:val="36"/>
          <w:shd w:val="clear" w:color="auto" w:fill="FFFFFF"/>
          <w:lang w:eastAsia="fr-FR"/>
        </w:rPr>
        <w:lastRenderedPageBreak/>
        <w:t xml:space="preserve">«éternel» et «incréé». Ce dogme a été </w:t>
      </w:r>
      <w:proofErr w:type="gramStart"/>
      <w:r w:rsidRPr="00C153B9">
        <w:rPr>
          <w:rFonts w:ascii="Times New Roman" w:eastAsia="Times New Roman" w:hAnsi="Times New Roman" w:cs="Times New Roman"/>
          <w:color w:val="000000"/>
          <w:sz w:val="36"/>
          <w:szCs w:val="36"/>
          <w:shd w:val="clear" w:color="auto" w:fill="FFFFFF"/>
          <w:lang w:eastAsia="fr-FR"/>
        </w:rPr>
        <w:t>acceptée</w:t>
      </w:r>
      <w:proofErr w:type="gramEnd"/>
      <w:r w:rsidRPr="00C153B9">
        <w:rPr>
          <w:rFonts w:ascii="Times New Roman" w:eastAsia="Times New Roman" w:hAnsi="Times New Roman" w:cs="Times New Roman"/>
          <w:color w:val="000000"/>
          <w:sz w:val="36"/>
          <w:szCs w:val="36"/>
          <w:shd w:val="clear" w:color="auto" w:fill="FFFFFF"/>
          <w:lang w:eastAsia="fr-FR"/>
        </w:rPr>
        <w:t xml:space="preserve"> par presque tous mahométans depuis le début du troisième siècle. Certains théologiens ont effectivement protestation contre elle avec une grande énergie, il était, en fait, trop absurde de déclarer que d'un livre composé de mots instables et des lettres, et plein de variantes, était absolument divin. Mais quelles étaient les distinctions et les sophismes des théologiens pour, si elles ne pouvaient pas retirer de telles contradictions, et de condamner leurs adversaires d'hérésie?</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Les œuvres suivantes peuvent être spécialement consultés: Weil, </w:t>
      </w:r>
      <w:proofErr w:type="spellStart"/>
      <w:r w:rsidRPr="00C153B9">
        <w:rPr>
          <w:rFonts w:ascii="Times New Roman" w:eastAsia="Times New Roman" w:hAnsi="Times New Roman" w:cs="Times New Roman"/>
          <w:i/>
          <w:iCs/>
          <w:color w:val="000000"/>
          <w:sz w:val="36"/>
          <w:szCs w:val="36"/>
          <w:shd w:val="clear" w:color="auto" w:fill="FFFFFF"/>
          <w:lang w:eastAsia="fr-FR"/>
        </w:rPr>
        <w:t>Einleitung</w:t>
      </w:r>
      <w:proofErr w:type="spellEnd"/>
      <w:r w:rsidRPr="00C153B9">
        <w:rPr>
          <w:rFonts w:ascii="Times New Roman" w:eastAsia="Times New Roman" w:hAnsi="Times New Roman" w:cs="Times New Roman"/>
          <w:i/>
          <w:iCs/>
          <w:color w:val="000000"/>
          <w:sz w:val="36"/>
          <w:szCs w:val="36"/>
          <w:shd w:val="clear" w:color="auto" w:fill="FFFFFF"/>
          <w:lang w:eastAsia="fr-FR"/>
        </w:rPr>
        <w:t xml:space="preserve"> in den </w:t>
      </w:r>
      <w:proofErr w:type="gramStart"/>
      <w:r w:rsidRPr="00C153B9">
        <w:rPr>
          <w:rFonts w:ascii="Times New Roman" w:eastAsia="Times New Roman" w:hAnsi="Times New Roman" w:cs="Times New Roman"/>
          <w:i/>
          <w:iCs/>
          <w:color w:val="000000"/>
          <w:sz w:val="36"/>
          <w:szCs w:val="36"/>
          <w:shd w:val="clear" w:color="auto" w:fill="FFFFFF"/>
          <w:lang w:eastAsia="fr-FR"/>
        </w:rPr>
        <w:t>Coran</w:t>
      </w:r>
      <w:r w:rsidRPr="00C153B9">
        <w:rPr>
          <w:rFonts w:ascii="Times New Roman" w:eastAsia="Times New Roman" w:hAnsi="Times New Roman" w:cs="Times New Roman"/>
          <w:color w:val="000000"/>
          <w:sz w:val="36"/>
          <w:szCs w:val="36"/>
          <w:shd w:val="clear" w:color="auto" w:fill="FFFFFF"/>
          <w:lang w:eastAsia="fr-FR"/>
        </w:rPr>
        <w:t> ,</w:t>
      </w:r>
      <w:proofErr w:type="gramEnd"/>
      <w:r w:rsidRPr="00C153B9">
        <w:rPr>
          <w:rFonts w:ascii="Times New Roman" w:eastAsia="Times New Roman" w:hAnsi="Times New Roman" w:cs="Times New Roman"/>
          <w:color w:val="000000"/>
          <w:sz w:val="36"/>
          <w:szCs w:val="36"/>
          <w:shd w:val="clear" w:color="auto" w:fill="FFFFFF"/>
          <w:lang w:eastAsia="fr-FR"/>
        </w:rPr>
        <w:t xml:space="preserve"> 2e. éd, 1878</w:t>
      </w:r>
      <w:proofErr w:type="gramStart"/>
      <w:r w:rsidRPr="00C153B9">
        <w:rPr>
          <w:rFonts w:ascii="Times New Roman" w:eastAsia="Times New Roman" w:hAnsi="Times New Roman" w:cs="Times New Roman"/>
          <w:color w:val="000000"/>
          <w:sz w:val="36"/>
          <w:szCs w:val="36"/>
          <w:shd w:val="clear" w:color="auto" w:fill="FFFFFF"/>
          <w:lang w:eastAsia="fr-FR"/>
        </w:rPr>
        <w:t>;.</w:t>
      </w:r>
      <w:proofErr w:type="gramEnd"/>
      <w:r w:rsidRPr="00C153B9">
        <w:rPr>
          <w:rFonts w:ascii="Times New Roman" w:eastAsia="Times New Roman" w:hAnsi="Times New Roman" w:cs="Times New Roman"/>
          <w:color w:val="000000"/>
          <w:sz w:val="36"/>
          <w:szCs w:val="36"/>
          <w:shd w:val="clear" w:color="auto" w:fill="FFFFFF"/>
          <w:lang w:eastAsia="fr-FR"/>
        </w:rPr>
        <w:t xml:space="preserve"> Th. </w:t>
      </w:r>
      <w:proofErr w:type="spellStart"/>
      <w:r w:rsidRPr="00C153B9">
        <w:rPr>
          <w:rFonts w:ascii="Times New Roman" w:eastAsia="Times New Roman" w:hAnsi="Times New Roman" w:cs="Times New Roman"/>
          <w:color w:val="000000"/>
          <w:sz w:val="36"/>
          <w:szCs w:val="36"/>
          <w:shd w:val="clear" w:color="auto" w:fill="FFFFFF"/>
          <w:lang w:eastAsia="fr-FR"/>
        </w:rPr>
        <w:t>Nöldeke</w:t>
      </w:r>
      <w:proofErr w:type="spellEnd"/>
      <w:r w:rsidRPr="00C153B9">
        <w:rPr>
          <w:rFonts w:ascii="Times New Roman" w:eastAsia="Times New Roman" w:hAnsi="Times New Roman" w:cs="Times New Roman"/>
          <w:color w:val="000000"/>
          <w:sz w:val="36"/>
          <w:szCs w:val="36"/>
          <w:shd w:val="clear" w:color="auto" w:fill="FFFFFF"/>
          <w:lang w:eastAsia="fr-FR"/>
        </w:rPr>
        <w:t>, </w:t>
      </w:r>
      <w:proofErr w:type="spellStart"/>
      <w:r w:rsidRPr="00C153B9">
        <w:rPr>
          <w:rFonts w:ascii="Times New Roman" w:eastAsia="Times New Roman" w:hAnsi="Times New Roman" w:cs="Times New Roman"/>
          <w:i/>
          <w:iCs/>
          <w:color w:val="000000"/>
          <w:sz w:val="36"/>
          <w:szCs w:val="36"/>
          <w:shd w:val="clear" w:color="auto" w:fill="FFFFFF"/>
          <w:lang w:eastAsia="fr-FR"/>
        </w:rPr>
        <w:t>Geschichte</w:t>
      </w:r>
      <w:proofErr w:type="spellEnd"/>
      <w:r w:rsidRPr="00C153B9">
        <w:rPr>
          <w:rFonts w:ascii="Times New Roman" w:eastAsia="Times New Roman" w:hAnsi="Times New Roman" w:cs="Times New Roman"/>
          <w:i/>
          <w:iCs/>
          <w:color w:val="000000"/>
          <w:sz w:val="36"/>
          <w:szCs w:val="36"/>
          <w:shd w:val="clear" w:color="auto" w:fill="FFFFFF"/>
          <w:lang w:eastAsia="fr-FR"/>
        </w:rPr>
        <w:t xml:space="preserve"> des </w:t>
      </w:r>
      <w:proofErr w:type="spellStart"/>
      <w:proofErr w:type="gramStart"/>
      <w:r w:rsidRPr="00C153B9">
        <w:rPr>
          <w:rFonts w:ascii="Times New Roman" w:eastAsia="Times New Roman" w:hAnsi="Times New Roman" w:cs="Times New Roman"/>
          <w:i/>
          <w:iCs/>
          <w:color w:val="000000"/>
          <w:sz w:val="36"/>
          <w:szCs w:val="36"/>
          <w:shd w:val="clear" w:color="auto" w:fill="FFFFFF"/>
          <w:lang w:eastAsia="fr-FR"/>
        </w:rPr>
        <w:t>Qorans</w:t>
      </w:r>
      <w:proofErr w:type="spellEnd"/>
      <w:r w:rsidRPr="00C153B9">
        <w:rPr>
          <w:rFonts w:ascii="Times New Roman" w:eastAsia="Times New Roman" w:hAnsi="Times New Roman" w:cs="Times New Roman"/>
          <w:color w:val="000000"/>
          <w:sz w:val="36"/>
          <w:szCs w:val="36"/>
          <w:shd w:val="clear" w:color="auto" w:fill="FFFFFF"/>
          <w:lang w:eastAsia="fr-FR"/>
        </w:rPr>
        <w:t> ,</w:t>
      </w:r>
      <w:proofErr w:type="gramEnd"/>
      <w:r w:rsidRPr="00C153B9">
        <w:rPr>
          <w:rFonts w:ascii="Times New Roman" w:eastAsia="Times New Roman" w:hAnsi="Times New Roman" w:cs="Times New Roman"/>
          <w:color w:val="000000"/>
          <w:sz w:val="36"/>
          <w:szCs w:val="36"/>
          <w:shd w:val="clear" w:color="auto" w:fill="FFFFFF"/>
          <w:lang w:eastAsia="fr-FR"/>
        </w:rPr>
        <w:t xml:space="preserve"> Göttingen, 1860, et la vie de Muhammad par </w:t>
      </w:r>
      <w:proofErr w:type="spellStart"/>
      <w:r w:rsidRPr="00C153B9">
        <w:rPr>
          <w:rFonts w:ascii="Times New Roman" w:eastAsia="Times New Roman" w:hAnsi="Times New Roman" w:cs="Times New Roman"/>
          <w:color w:val="000000"/>
          <w:sz w:val="36"/>
          <w:szCs w:val="36"/>
          <w:shd w:val="clear" w:color="auto" w:fill="FFFFFF"/>
          <w:lang w:eastAsia="fr-FR"/>
        </w:rPr>
        <w:t>Muir</w:t>
      </w:r>
      <w:proofErr w:type="spellEnd"/>
      <w:r w:rsidRPr="00C153B9">
        <w:rPr>
          <w:rFonts w:ascii="Times New Roman" w:eastAsia="Times New Roman" w:hAnsi="Times New Roman" w:cs="Times New Roman"/>
          <w:color w:val="000000"/>
          <w:sz w:val="36"/>
          <w:szCs w:val="36"/>
          <w:shd w:val="clear" w:color="auto" w:fill="FFFFFF"/>
          <w:lang w:eastAsia="fr-FR"/>
        </w:rPr>
        <w:t xml:space="preserve"> et </w:t>
      </w:r>
      <w:proofErr w:type="spellStart"/>
      <w:r w:rsidRPr="00C153B9">
        <w:rPr>
          <w:rFonts w:ascii="Times New Roman" w:eastAsia="Times New Roman" w:hAnsi="Times New Roman" w:cs="Times New Roman"/>
          <w:color w:val="000000"/>
          <w:sz w:val="36"/>
          <w:szCs w:val="36"/>
          <w:shd w:val="clear" w:color="auto" w:fill="FFFFFF"/>
          <w:lang w:eastAsia="fr-FR"/>
        </w:rPr>
        <w:t>Sprenger</w:t>
      </w:r>
      <w:proofErr w:type="spellEnd"/>
      <w:r w:rsidRPr="00C153B9">
        <w:rPr>
          <w:rFonts w:ascii="Times New Roman" w:eastAsia="Times New Roman" w:hAnsi="Times New Roman" w:cs="Times New Roman"/>
          <w:color w:val="000000"/>
          <w:sz w:val="36"/>
          <w:szCs w:val="36"/>
          <w:shd w:val="clear" w:color="auto" w:fill="FFFFFF"/>
          <w:lang w:eastAsia="fr-FR"/>
        </w:rPr>
        <w:t>.</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proofErr w:type="gramStart"/>
      <w:r w:rsidRPr="00C153B9">
        <w:rPr>
          <w:rFonts w:ascii="Times New Roman" w:eastAsia="Times New Roman" w:hAnsi="Times New Roman" w:cs="Times New Roman"/>
          <w:b/>
          <w:bCs/>
          <w:color w:val="000000"/>
          <w:sz w:val="36"/>
          <w:szCs w:val="36"/>
          <w:shd w:val="clear" w:color="auto" w:fill="FFFFFF"/>
          <w:lang w:eastAsia="fr-FR"/>
        </w:rPr>
        <w:t>Notes</w:t>
      </w:r>
      <w:proofErr w:type="gramEnd"/>
      <w:r w:rsidRPr="00C153B9">
        <w:rPr>
          <w:rFonts w:ascii="Times New Roman" w:eastAsia="Times New Roman" w:hAnsi="Times New Roman" w:cs="Times New Roman"/>
          <w:b/>
          <w:bCs/>
          <w:color w:val="000000"/>
          <w:sz w:val="36"/>
          <w:szCs w:val="36"/>
          <w:shd w:val="clear" w:color="auto" w:fill="FFFFFF"/>
          <w:lang w:eastAsia="fr-FR"/>
        </w:rPr>
        <w:t>:</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1. Depuis, en arabe également la racine </w:t>
      </w:r>
      <w:r w:rsidRPr="00C153B9">
        <w:rPr>
          <w:rFonts w:ascii="Times New Roman" w:eastAsia="Times New Roman" w:hAnsi="Times New Roman" w:cs="Times New Roman"/>
          <w:i/>
          <w:iCs/>
          <w:color w:val="000000"/>
          <w:sz w:val="36"/>
          <w:szCs w:val="36"/>
          <w:shd w:val="clear" w:color="auto" w:fill="FFFFFF"/>
          <w:lang w:eastAsia="fr-FR"/>
        </w:rPr>
        <w:t>RHM</w:t>
      </w:r>
      <w:r w:rsidRPr="00C153B9">
        <w:rPr>
          <w:rFonts w:ascii="Times New Roman" w:eastAsia="Times New Roman" w:hAnsi="Times New Roman" w:cs="Times New Roman"/>
          <w:color w:val="000000"/>
          <w:sz w:val="36"/>
          <w:szCs w:val="36"/>
          <w:shd w:val="clear" w:color="auto" w:fill="FFFFFF"/>
          <w:lang w:eastAsia="fr-FR"/>
        </w:rPr>
        <w:t> signifie `avoir pitié</w:t>
      </w:r>
      <w:proofErr w:type="gramStart"/>
      <w:r w:rsidRPr="00C153B9">
        <w:rPr>
          <w:rFonts w:ascii="Times New Roman" w:eastAsia="Times New Roman" w:hAnsi="Times New Roman" w:cs="Times New Roman"/>
          <w:color w:val="000000"/>
          <w:sz w:val="36"/>
          <w:szCs w:val="36"/>
          <w:shd w:val="clear" w:color="auto" w:fill="FFFFFF"/>
          <w:lang w:eastAsia="fr-FR"/>
        </w:rPr>
        <w:t>,«</w:t>
      </w:r>
      <w:proofErr w:type="gramEnd"/>
      <w:r w:rsidRPr="00C153B9">
        <w:rPr>
          <w:rFonts w:ascii="Times New Roman" w:eastAsia="Times New Roman" w:hAnsi="Times New Roman" w:cs="Times New Roman"/>
          <w:color w:val="000000"/>
          <w:sz w:val="36"/>
          <w:szCs w:val="36"/>
          <w:shd w:val="clear" w:color="auto" w:fill="FFFFFF"/>
          <w:lang w:eastAsia="fr-FR"/>
        </w:rPr>
        <w:t xml:space="preserve"> les Arabes doivent avoir à la fois perçu la force du nouveau nom.</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2. Voir ... le commentaire de </w:t>
      </w:r>
      <w:proofErr w:type="spellStart"/>
      <w:r w:rsidRPr="00C153B9">
        <w:rPr>
          <w:rFonts w:ascii="Times New Roman" w:eastAsia="Times New Roman" w:hAnsi="Times New Roman" w:cs="Times New Roman"/>
          <w:color w:val="000000"/>
          <w:sz w:val="36"/>
          <w:szCs w:val="36"/>
          <w:shd w:val="clear" w:color="auto" w:fill="FFFFFF"/>
          <w:lang w:eastAsia="fr-FR"/>
        </w:rPr>
        <w:t>Khalaf</w:t>
      </w:r>
      <w:proofErr w:type="spellEnd"/>
      <w:proofErr w:type="gramStart"/>
      <w:r w:rsidRPr="00C153B9">
        <w:rPr>
          <w:rFonts w:ascii="Times New Roman" w:eastAsia="Times New Roman" w:hAnsi="Times New Roman" w:cs="Times New Roman"/>
          <w:color w:val="000000"/>
          <w:sz w:val="36"/>
          <w:szCs w:val="36"/>
          <w:shd w:val="clear" w:color="auto" w:fill="FFFFFF"/>
          <w:lang w:eastAsia="fr-FR"/>
        </w:rPr>
        <w:t>,.</w:t>
      </w:r>
      <w:proofErr w:type="gramEnd"/>
      <w:r w:rsidRPr="00C153B9">
        <w:rPr>
          <w:rFonts w:ascii="Times New Roman" w:eastAsia="Times New Roman" w:hAnsi="Times New Roman" w:cs="Times New Roman"/>
          <w:color w:val="000000"/>
          <w:sz w:val="36"/>
          <w:szCs w:val="36"/>
          <w:shd w:val="clear" w:color="auto" w:fill="FFFFFF"/>
          <w:lang w:eastAsia="fr-FR"/>
        </w:rPr>
        <w:t> Il avait un commentaire 100 volumes de l'édition Coran, la plus importante de beaucoup de livres de ce genre, dont nous avons connaissance.</w:t>
      </w:r>
    </w:p>
    <w:p w:rsidR="007B0BC6" w:rsidRPr="00C153B9" w:rsidRDefault="002B6149" w:rsidP="00C153B9">
      <w:pPr>
        <w:spacing w:after="0"/>
        <w:jc w:val="both"/>
        <w:rPr>
          <w:rFonts w:ascii="Times New Roman" w:eastAsia="Times New Roman" w:hAnsi="Times New Roman" w:cs="Times New Roman"/>
          <w:sz w:val="36"/>
          <w:szCs w:val="36"/>
          <w:lang w:eastAsia="fr-FR"/>
        </w:rPr>
      </w:pPr>
      <w:r w:rsidRPr="00C153B9">
        <w:rPr>
          <w:rFonts w:ascii="Times New Roman" w:eastAsia="Times New Roman" w:hAnsi="Times New Roman" w:cs="Times New Roman"/>
          <w:color w:val="000000"/>
          <w:sz w:val="36"/>
          <w:szCs w:val="36"/>
          <w:shd w:val="clear" w:color="auto" w:fill="FFFFFF"/>
          <w:lang w:eastAsia="fr-FR"/>
        </w:rPr>
        <w:pict>
          <v:rect id="_x0000_i1025" style="width:0;height:1.5pt" o:hralign="center" o:hrstd="t" o:hr="t" fillcolor="#a0a0a0" stroked="f"/>
        </w:pict>
      </w:r>
    </w:p>
    <w:p w:rsidR="007B0BC6" w:rsidRPr="00C153B9" w:rsidRDefault="007B0BC6" w:rsidP="00C153B9">
      <w:pPr>
        <w:spacing w:after="0"/>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t xml:space="preserve">Référence: </w:t>
      </w:r>
      <w:proofErr w:type="spellStart"/>
      <w:r w:rsidRPr="00C153B9">
        <w:rPr>
          <w:rFonts w:ascii="Times New Roman" w:eastAsia="Times New Roman" w:hAnsi="Times New Roman" w:cs="Times New Roman"/>
          <w:color w:val="000000"/>
          <w:sz w:val="36"/>
          <w:szCs w:val="36"/>
          <w:shd w:val="clear" w:color="auto" w:fill="FFFFFF"/>
          <w:lang w:eastAsia="fr-FR"/>
        </w:rPr>
        <w:t>Nöldeke</w:t>
      </w:r>
      <w:proofErr w:type="spellEnd"/>
      <w:r w:rsidRPr="00C153B9">
        <w:rPr>
          <w:rFonts w:ascii="Times New Roman" w:eastAsia="Times New Roman" w:hAnsi="Times New Roman" w:cs="Times New Roman"/>
          <w:color w:val="000000"/>
          <w:sz w:val="36"/>
          <w:szCs w:val="36"/>
          <w:shd w:val="clear" w:color="auto" w:fill="FFFFFF"/>
          <w:lang w:eastAsia="fr-FR"/>
        </w:rPr>
        <w:t xml:space="preserve">, </w:t>
      </w:r>
      <w:proofErr w:type="spellStart"/>
      <w:r w:rsidRPr="00C153B9">
        <w:rPr>
          <w:rFonts w:ascii="Times New Roman" w:eastAsia="Times New Roman" w:hAnsi="Times New Roman" w:cs="Times New Roman"/>
          <w:color w:val="000000"/>
          <w:sz w:val="36"/>
          <w:szCs w:val="36"/>
          <w:shd w:val="clear" w:color="auto" w:fill="FFFFFF"/>
          <w:lang w:eastAsia="fr-FR"/>
        </w:rPr>
        <w:t>Theodor</w:t>
      </w:r>
      <w:proofErr w:type="spellEnd"/>
      <w:r w:rsidRPr="00C153B9">
        <w:rPr>
          <w:rFonts w:ascii="Times New Roman" w:eastAsia="Times New Roman" w:hAnsi="Times New Roman" w:cs="Times New Roman"/>
          <w:color w:val="000000"/>
          <w:sz w:val="36"/>
          <w:szCs w:val="36"/>
          <w:shd w:val="clear" w:color="auto" w:fill="FFFFFF"/>
          <w:lang w:eastAsia="fr-FR"/>
        </w:rPr>
        <w:t>. "Le Coran", </w:t>
      </w:r>
      <w:r w:rsidRPr="00C153B9">
        <w:rPr>
          <w:rFonts w:ascii="Times New Roman" w:eastAsia="Times New Roman" w:hAnsi="Times New Roman" w:cs="Times New Roman"/>
          <w:i/>
          <w:iCs/>
          <w:color w:val="000000"/>
          <w:sz w:val="36"/>
          <w:szCs w:val="36"/>
          <w:shd w:val="clear" w:color="auto" w:fill="FFFFFF"/>
          <w:lang w:eastAsia="fr-FR"/>
        </w:rPr>
        <w:t xml:space="preserve">Sketches </w:t>
      </w:r>
      <w:proofErr w:type="spellStart"/>
      <w:r w:rsidRPr="00C153B9">
        <w:rPr>
          <w:rFonts w:ascii="Times New Roman" w:eastAsia="Times New Roman" w:hAnsi="Times New Roman" w:cs="Times New Roman"/>
          <w:i/>
          <w:iCs/>
          <w:color w:val="000000"/>
          <w:sz w:val="36"/>
          <w:szCs w:val="36"/>
          <w:shd w:val="clear" w:color="auto" w:fill="FFFFFF"/>
          <w:lang w:eastAsia="fr-FR"/>
        </w:rPr>
        <w:t>from</w:t>
      </w:r>
      <w:proofErr w:type="spellEnd"/>
      <w:r w:rsidRPr="00C153B9">
        <w:rPr>
          <w:rFonts w:ascii="Times New Roman" w:eastAsia="Times New Roman" w:hAnsi="Times New Roman" w:cs="Times New Roman"/>
          <w:i/>
          <w:iCs/>
          <w:color w:val="000000"/>
          <w:sz w:val="36"/>
          <w:szCs w:val="36"/>
          <w:shd w:val="clear" w:color="auto" w:fill="FFFFFF"/>
          <w:lang w:eastAsia="fr-FR"/>
        </w:rPr>
        <w:t xml:space="preserve"> </w:t>
      </w:r>
      <w:proofErr w:type="spellStart"/>
      <w:r w:rsidRPr="00C153B9">
        <w:rPr>
          <w:rFonts w:ascii="Times New Roman" w:eastAsia="Times New Roman" w:hAnsi="Times New Roman" w:cs="Times New Roman"/>
          <w:i/>
          <w:iCs/>
          <w:color w:val="000000"/>
          <w:sz w:val="36"/>
          <w:szCs w:val="36"/>
          <w:shd w:val="clear" w:color="auto" w:fill="FFFFFF"/>
          <w:lang w:eastAsia="fr-FR"/>
        </w:rPr>
        <w:t>History</w:t>
      </w:r>
      <w:proofErr w:type="spellEnd"/>
      <w:r w:rsidRPr="00C153B9">
        <w:rPr>
          <w:rFonts w:ascii="Times New Roman" w:eastAsia="Times New Roman" w:hAnsi="Times New Roman" w:cs="Times New Roman"/>
          <w:i/>
          <w:iCs/>
          <w:color w:val="000000"/>
          <w:sz w:val="36"/>
          <w:szCs w:val="36"/>
          <w:shd w:val="clear" w:color="auto" w:fill="FFFFFF"/>
          <w:lang w:eastAsia="fr-FR"/>
        </w:rPr>
        <w:t xml:space="preserve"> </w:t>
      </w:r>
      <w:proofErr w:type="gramStart"/>
      <w:r w:rsidRPr="00C153B9">
        <w:rPr>
          <w:rFonts w:ascii="Times New Roman" w:eastAsia="Times New Roman" w:hAnsi="Times New Roman" w:cs="Times New Roman"/>
          <w:i/>
          <w:iCs/>
          <w:color w:val="000000"/>
          <w:sz w:val="36"/>
          <w:szCs w:val="36"/>
          <w:shd w:val="clear" w:color="auto" w:fill="FFFFFF"/>
          <w:lang w:eastAsia="fr-FR"/>
        </w:rPr>
        <w:t>Est</w:t>
      </w:r>
      <w:r w:rsidRPr="00C153B9">
        <w:rPr>
          <w:rFonts w:ascii="Times New Roman" w:eastAsia="Times New Roman" w:hAnsi="Times New Roman" w:cs="Times New Roman"/>
          <w:color w:val="000000"/>
          <w:sz w:val="36"/>
          <w:szCs w:val="36"/>
          <w:shd w:val="clear" w:color="auto" w:fill="FFFFFF"/>
          <w:lang w:eastAsia="fr-FR"/>
        </w:rPr>
        <w:t> . </w:t>
      </w:r>
      <w:proofErr w:type="spellStart"/>
      <w:proofErr w:type="gramEnd"/>
      <w:r w:rsidRPr="00C153B9">
        <w:rPr>
          <w:rFonts w:ascii="Times New Roman" w:eastAsia="Times New Roman" w:hAnsi="Times New Roman" w:cs="Times New Roman"/>
          <w:color w:val="000000"/>
          <w:sz w:val="36"/>
          <w:szCs w:val="36"/>
          <w:shd w:val="clear" w:color="auto" w:fill="FFFFFF"/>
          <w:lang w:eastAsia="fr-FR"/>
        </w:rPr>
        <w:t>Trans</w:t>
      </w:r>
      <w:proofErr w:type="spellEnd"/>
      <w:r w:rsidRPr="00C153B9">
        <w:rPr>
          <w:rFonts w:ascii="Times New Roman" w:eastAsia="Times New Roman" w:hAnsi="Times New Roman" w:cs="Times New Roman"/>
          <w:color w:val="000000"/>
          <w:sz w:val="36"/>
          <w:szCs w:val="36"/>
          <w:shd w:val="clear" w:color="auto" w:fill="FFFFFF"/>
          <w:lang w:eastAsia="fr-FR"/>
        </w:rPr>
        <w:t>. JS Noire. Londres: Adam et Charles Black, 1892.</w:t>
      </w:r>
    </w:p>
    <w:p w:rsidR="007B0BC6" w:rsidRPr="00C153B9" w:rsidRDefault="002B6149" w:rsidP="00C153B9">
      <w:pPr>
        <w:spacing w:after="0"/>
        <w:jc w:val="both"/>
        <w:rPr>
          <w:rFonts w:ascii="Times New Roman" w:eastAsia="Times New Roman" w:hAnsi="Times New Roman" w:cs="Times New Roman"/>
          <w:color w:val="000000"/>
          <w:sz w:val="36"/>
          <w:szCs w:val="36"/>
          <w:shd w:val="clear" w:color="auto" w:fill="FFFFFF"/>
          <w:lang w:eastAsia="fr-FR"/>
        </w:rPr>
      </w:pPr>
      <w:r w:rsidRPr="00C153B9">
        <w:rPr>
          <w:rFonts w:ascii="Times New Roman" w:eastAsia="Times New Roman" w:hAnsi="Times New Roman" w:cs="Times New Roman"/>
          <w:color w:val="000000"/>
          <w:sz w:val="36"/>
          <w:szCs w:val="36"/>
          <w:shd w:val="clear" w:color="auto" w:fill="FFFFFF"/>
          <w:lang w:eastAsia="fr-FR"/>
        </w:rPr>
        <w:pict>
          <v:rect id="_x0000_i1026" style="width:0;height:1.5pt" o:hralign="center" o:hrstd="t" o:hr="t" fillcolor="#a0a0a0" stroked="f"/>
        </w:pict>
      </w:r>
    </w:p>
    <w:p w:rsidR="007B0BC6" w:rsidRPr="00C153B9" w:rsidRDefault="002B6149"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hyperlink r:id="rId6" w:history="1">
        <w:r w:rsidR="007B0BC6" w:rsidRPr="00C153B9">
          <w:rPr>
            <w:rFonts w:ascii="Times New Roman" w:eastAsia="Times New Roman" w:hAnsi="Times New Roman" w:cs="Times New Roman"/>
            <w:color w:val="0000FF"/>
            <w:sz w:val="36"/>
            <w:szCs w:val="36"/>
            <w:u w:val="single"/>
            <w:shd w:val="clear" w:color="auto" w:fill="FFFFFF"/>
            <w:lang w:eastAsia="fr-FR"/>
          </w:rPr>
          <w:t xml:space="preserve">Écrits de </w:t>
        </w:r>
        <w:proofErr w:type="spellStart"/>
        <w:r w:rsidR="007B0BC6" w:rsidRPr="00C153B9">
          <w:rPr>
            <w:rFonts w:ascii="Times New Roman" w:eastAsia="Times New Roman" w:hAnsi="Times New Roman" w:cs="Times New Roman"/>
            <w:color w:val="0000FF"/>
            <w:sz w:val="36"/>
            <w:szCs w:val="36"/>
            <w:u w:val="single"/>
            <w:shd w:val="clear" w:color="auto" w:fill="FFFFFF"/>
            <w:lang w:eastAsia="fr-FR"/>
          </w:rPr>
          <w:t>Theodor</w:t>
        </w:r>
        <w:proofErr w:type="spellEnd"/>
        <w:r w:rsidR="007B0BC6" w:rsidRPr="00C153B9">
          <w:rPr>
            <w:rFonts w:ascii="Times New Roman" w:eastAsia="Times New Roman" w:hAnsi="Times New Roman" w:cs="Times New Roman"/>
            <w:color w:val="0000FF"/>
            <w:sz w:val="36"/>
            <w:szCs w:val="36"/>
            <w:u w:val="single"/>
            <w:shd w:val="clear" w:color="auto" w:fill="FFFFFF"/>
            <w:lang w:eastAsia="fr-FR"/>
          </w:rPr>
          <w:t xml:space="preserve"> </w:t>
        </w:r>
        <w:proofErr w:type="spellStart"/>
        <w:r w:rsidR="007B0BC6" w:rsidRPr="00C153B9">
          <w:rPr>
            <w:rFonts w:ascii="Times New Roman" w:eastAsia="Times New Roman" w:hAnsi="Times New Roman" w:cs="Times New Roman"/>
            <w:color w:val="0000FF"/>
            <w:sz w:val="36"/>
            <w:szCs w:val="36"/>
            <w:u w:val="single"/>
            <w:shd w:val="clear" w:color="auto" w:fill="FFFFFF"/>
            <w:lang w:eastAsia="fr-FR"/>
          </w:rPr>
          <w:t>Nöldeke</w:t>
        </w:r>
        <w:proofErr w:type="spellEnd"/>
        <w:r w:rsidR="007B0BC6" w:rsidRPr="00C153B9">
          <w:rPr>
            <w:rFonts w:ascii="Times New Roman" w:eastAsia="Times New Roman" w:hAnsi="Times New Roman" w:cs="Times New Roman"/>
            <w:color w:val="0000FF"/>
            <w:sz w:val="36"/>
            <w:szCs w:val="36"/>
            <w:u w:val="single"/>
            <w:shd w:val="clear" w:color="auto" w:fill="FFFFFF"/>
            <w:lang w:eastAsia="fr-FR"/>
          </w:rPr>
          <w:t> </w:t>
        </w:r>
      </w:hyperlink>
      <w:r w:rsidR="007B0BC6" w:rsidRPr="00C153B9">
        <w:rPr>
          <w:rFonts w:ascii="Times New Roman" w:eastAsia="Times New Roman" w:hAnsi="Times New Roman" w:cs="Times New Roman"/>
          <w:color w:val="000000"/>
          <w:sz w:val="36"/>
          <w:szCs w:val="36"/>
          <w:shd w:val="clear" w:color="auto" w:fill="FFFFFF"/>
          <w:lang w:eastAsia="fr-FR"/>
        </w:rPr>
        <w:br/>
      </w:r>
      <w:hyperlink r:id="rId7" w:history="1">
        <w:r w:rsidR="007B0BC6" w:rsidRPr="00C153B9">
          <w:rPr>
            <w:rFonts w:ascii="Times New Roman" w:eastAsia="Times New Roman" w:hAnsi="Times New Roman" w:cs="Times New Roman"/>
            <w:color w:val="0000FF"/>
            <w:sz w:val="36"/>
            <w:szCs w:val="36"/>
            <w:u w:val="single"/>
            <w:shd w:val="clear" w:color="auto" w:fill="FFFFFF"/>
            <w:lang w:eastAsia="fr-FR"/>
          </w:rPr>
          <w:t>Répondre à l'Islam</w:t>
        </w:r>
      </w:hyperlink>
      <w:r w:rsidR="007B0BC6" w:rsidRPr="00C153B9">
        <w:rPr>
          <w:rFonts w:ascii="Times New Roman" w:eastAsia="Times New Roman" w:hAnsi="Times New Roman" w:cs="Times New Roman"/>
          <w:color w:val="000000"/>
          <w:sz w:val="36"/>
          <w:szCs w:val="36"/>
          <w:shd w:val="clear" w:color="auto" w:fill="FFFFFF"/>
          <w:lang w:eastAsia="fr-FR"/>
        </w:rPr>
        <w:t> Page d'accueil</w:t>
      </w: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p>
    <w:p w:rsidR="007B0BC6" w:rsidRPr="00C153B9" w:rsidRDefault="007B0BC6" w:rsidP="00C153B9">
      <w:pPr>
        <w:spacing w:before="100" w:beforeAutospacing="1" w:after="100" w:afterAutospacing="1"/>
        <w:jc w:val="both"/>
        <w:rPr>
          <w:rFonts w:ascii="Times New Roman" w:eastAsia="Times New Roman" w:hAnsi="Times New Roman" w:cs="Times New Roman"/>
          <w:color w:val="000000"/>
          <w:sz w:val="36"/>
          <w:szCs w:val="36"/>
          <w:shd w:val="clear" w:color="auto" w:fill="FFFFFF"/>
          <w:lang w:eastAsia="fr-FR"/>
        </w:rPr>
      </w:pPr>
    </w:p>
    <w:p w:rsidR="007B0BC6" w:rsidRPr="00C153B9" w:rsidRDefault="007B0BC6" w:rsidP="00C153B9">
      <w:pPr>
        <w:pStyle w:val="NormalWeb"/>
        <w:spacing w:before="96" w:beforeAutospacing="0" w:after="120" w:afterAutospacing="0" w:line="276" w:lineRule="auto"/>
        <w:jc w:val="both"/>
        <w:rPr>
          <w:rFonts w:ascii="Arial" w:hAnsi="Arial" w:cs="Arial"/>
          <w:color w:val="000000"/>
          <w:sz w:val="36"/>
          <w:szCs w:val="36"/>
          <w:shd w:val="clear" w:color="auto" w:fill="FFFFFF"/>
        </w:rPr>
      </w:pPr>
      <w:proofErr w:type="spellStart"/>
      <w:r w:rsidRPr="00C153B9">
        <w:rPr>
          <w:rFonts w:ascii="Arial" w:hAnsi="Arial" w:cs="Arial"/>
          <w:b/>
          <w:bCs/>
          <w:color w:val="000000"/>
          <w:sz w:val="36"/>
          <w:szCs w:val="36"/>
          <w:shd w:val="clear" w:color="auto" w:fill="FFFFFF"/>
        </w:rPr>
        <w:t>Theodor</w:t>
      </w:r>
      <w:proofErr w:type="spellEnd"/>
      <w:r w:rsidRPr="00C153B9">
        <w:rPr>
          <w:rFonts w:ascii="Arial" w:hAnsi="Arial" w:cs="Arial"/>
          <w:b/>
          <w:bCs/>
          <w:color w:val="000000"/>
          <w:sz w:val="36"/>
          <w:szCs w:val="36"/>
          <w:shd w:val="clear" w:color="auto" w:fill="FFFFFF"/>
        </w:rPr>
        <w:t xml:space="preserve"> </w:t>
      </w:r>
      <w:proofErr w:type="spellStart"/>
      <w:r w:rsidRPr="00C153B9">
        <w:rPr>
          <w:rFonts w:ascii="Arial" w:hAnsi="Arial" w:cs="Arial"/>
          <w:b/>
          <w:bCs/>
          <w:color w:val="000000"/>
          <w:sz w:val="36"/>
          <w:szCs w:val="36"/>
          <w:shd w:val="clear" w:color="auto" w:fill="FFFFFF"/>
        </w:rPr>
        <w:t>Nöldeke</w:t>
      </w:r>
      <w:proofErr w:type="spellEnd"/>
      <w:r w:rsidRPr="00C153B9">
        <w:rPr>
          <w:rStyle w:val="apple-converted-space"/>
          <w:rFonts w:ascii="Arial" w:hAnsi="Arial" w:cs="Arial"/>
          <w:color w:val="000000"/>
          <w:sz w:val="36"/>
          <w:szCs w:val="36"/>
          <w:shd w:val="clear" w:color="auto" w:fill="FFFFFF"/>
        </w:rPr>
        <w:t> </w:t>
      </w:r>
      <w:r w:rsidRPr="00C153B9">
        <w:rPr>
          <w:rFonts w:ascii="Arial" w:hAnsi="Arial" w:cs="Arial"/>
          <w:color w:val="000000"/>
          <w:sz w:val="36"/>
          <w:szCs w:val="36"/>
          <w:shd w:val="clear" w:color="auto" w:fill="FFFFFF"/>
        </w:rPr>
        <w:t>(</w:t>
      </w:r>
      <w:hyperlink r:id="rId8" w:tooltip="2 mars" w:history="1">
        <w:r w:rsidRPr="00C153B9">
          <w:rPr>
            <w:rStyle w:val="Lienhypertexte"/>
            <w:rFonts w:ascii="Arial" w:hAnsi="Arial" w:cs="Arial"/>
            <w:color w:val="0645AD"/>
            <w:sz w:val="36"/>
            <w:szCs w:val="36"/>
            <w:shd w:val="clear" w:color="auto" w:fill="FFFFFF"/>
          </w:rPr>
          <w:t>2 mars</w:t>
        </w:r>
      </w:hyperlink>
      <w:r w:rsidRPr="00C153B9">
        <w:rPr>
          <w:rStyle w:val="apple-converted-space"/>
          <w:rFonts w:ascii="Arial" w:hAnsi="Arial" w:cs="Arial"/>
          <w:color w:val="000000"/>
          <w:sz w:val="36"/>
          <w:szCs w:val="36"/>
          <w:shd w:val="clear" w:color="auto" w:fill="FFFFFF"/>
        </w:rPr>
        <w:t> </w:t>
      </w:r>
      <w:hyperlink r:id="rId9" w:tooltip="1836" w:history="1">
        <w:r w:rsidRPr="00C153B9">
          <w:rPr>
            <w:rStyle w:val="Lienhypertexte"/>
            <w:rFonts w:ascii="Arial" w:hAnsi="Arial" w:cs="Arial"/>
            <w:color w:val="0645AD"/>
            <w:sz w:val="36"/>
            <w:szCs w:val="36"/>
            <w:shd w:val="clear" w:color="auto" w:fill="FFFFFF"/>
          </w:rPr>
          <w:t>1836</w:t>
        </w:r>
      </w:hyperlink>
      <w:r w:rsidRPr="00C153B9">
        <w:rPr>
          <w:rStyle w:val="apple-converted-space"/>
          <w:rFonts w:ascii="Arial" w:hAnsi="Arial" w:cs="Arial"/>
          <w:color w:val="000000"/>
          <w:sz w:val="36"/>
          <w:szCs w:val="36"/>
          <w:shd w:val="clear" w:color="auto" w:fill="FFFFFF"/>
        </w:rPr>
        <w:t> </w:t>
      </w:r>
      <w:r w:rsidRPr="00C153B9">
        <w:rPr>
          <w:rFonts w:ascii="Arial" w:hAnsi="Arial" w:cs="Arial"/>
          <w:color w:val="000000"/>
          <w:sz w:val="36"/>
          <w:szCs w:val="36"/>
          <w:shd w:val="clear" w:color="auto" w:fill="FFFFFF"/>
        </w:rPr>
        <w:t>-</w:t>
      </w:r>
      <w:r w:rsidRPr="00C153B9">
        <w:rPr>
          <w:rStyle w:val="apple-converted-space"/>
          <w:rFonts w:ascii="Arial" w:hAnsi="Arial" w:cs="Arial"/>
          <w:color w:val="000000"/>
          <w:sz w:val="36"/>
          <w:szCs w:val="36"/>
          <w:shd w:val="clear" w:color="auto" w:fill="FFFFFF"/>
        </w:rPr>
        <w:t> </w:t>
      </w:r>
      <w:hyperlink r:id="rId10" w:tooltip="25 décembre" w:history="1">
        <w:r w:rsidRPr="00C153B9">
          <w:rPr>
            <w:rStyle w:val="Lienhypertexte"/>
            <w:rFonts w:ascii="Arial" w:hAnsi="Arial" w:cs="Arial"/>
            <w:color w:val="0645AD"/>
            <w:sz w:val="36"/>
            <w:szCs w:val="36"/>
            <w:shd w:val="clear" w:color="auto" w:fill="FFFFFF"/>
          </w:rPr>
          <w:t>25 décembre</w:t>
        </w:r>
      </w:hyperlink>
      <w:r w:rsidRPr="00C153B9">
        <w:rPr>
          <w:rStyle w:val="apple-converted-space"/>
          <w:rFonts w:ascii="Arial" w:hAnsi="Arial" w:cs="Arial"/>
          <w:color w:val="000000"/>
          <w:sz w:val="36"/>
          <w:szCs w:val="36"/>
          <w:shd w:val="clear" w:color="auto" w:fill="FFFFFF"/>
        </w:rPr>
        <w:t> </w:t>
      </w:r>
      <w:hyperlink r:id="rId11" w:tooltip="1930" w:history="1">
        <w:r w:rsidRPr="00C153B9">
          <w:rPr>
            <w:rStyle w:val="Lienhypertexte"/>
            <w:rFonts w:ascii="Arial" w:hAnsi="Arial" w:cs="Arial"/>
            <w:color w:val="0645AD"/>
            <w:sz w:val="36"/>
            <w:szCs w:val="36"/>
            <w:shd w:val="clear" w:color="auto" w:fill="FFFFFF"/>
          </w:rPr>
          <w:t>1930</w:t>
        </w:r>
      </w:hyperlink>
      <w:r w:rsidRPr="00C153B9">
        <w:rPr>
          <w:rFonts w:ascii="Arial" w:hAnsi="Arial" w:cs="Arial"/>
          <w:color w:val="000000"/>
          <w:sz w:val="36"/>
          <w:szCs w:val="36"/>
          <w:shd w:val="clear" w:color="auto" w:fill="FFFFFF"/>
        </w:rPr>
        <w:t>), est un</w:t>
      </w:r>
      <w:r w:rsidRPr="00C153B9">
        <w:rPr>
          <w:rStyle w:val="apple-converted-space"/>
          <w:rFonts w:ascii="Arial" w:hAnsi="Arial" w:cs="Arial"/>
          <w:color w:val="000000"/>
          <w:sz w:val="36"/>
          <w:szCs w:val="36"/>
          <w:shd w:val="clear" w:color="auto" w:fill="FFFFFF"/>
        </w:rPr>
        <w:t> </w:t>
      </w:r>
      <w:hyperlink r:id="rId12" w:tooltip="Orientaliste" w:history="1">
        <w:r w:rsidRPr="00C153B9">
          <w:rPr>
            <w:rStyle w:val="Lienhypertexte"/>
            <w:rFonts w:ascii="Arial" w:hAnsi="Arial" w:cs="Arial"/>
            <w:color w:val="0645AD"/>
            <w:sz w:val="36"/>
            <w:szCs w:val="36"/>
            <w:shd w:val="clear" w:color="auto" w:fill="FFFFFF"/>
          </w:rPr>
          <w:t>orientaliste</w:t>
        </w:r>
      </w:hyperlink>
      <w:r w:rsidRPr="00C153B9">
        <w:rPr>
          <w:rStyle w:val="apple-converted-space"/>
          <w:rFonts w:ascii="Arial" w:hAnsi="Arial" w:cs="Arial"/>
          <w:color w:val="000000"/>
          <w:sz w:val="36"/>
          <w:szCs w:val="36"/>
          <w:shd w:val="clear" w:color="auto" w:fill="FFFFFF"/>
        </w:rPr>
        <w:t> </w:t>
      </w:r>
      <w:r w:rsidRPr="00C153B9">
        <w:rPr>
          <w:rFonts w:ascii="Arial" w:hAnsi="Arial" w:cs="Arial"/>
          <w:color w:val="000000"/>
          <w:sz w:val="36"/>
          <w:szCs w:val="36"/>
          <w:shd w:val="clear" w:color="auto" w:fill="FFFFFF"/>
        </w:rPr>
        <w:t>allemand.</w:t>
      </w:r>
    </w:p>
    <w:p w:rsidR="007B0BC6" w:rsidRPr="00C153B9" w:rsidRDefault="007B0BC6" w:rsidP="00C153B9">
      <w:pPr>
        <w:pStyle w:val="NormalWeb"/>
        <w:spacing w:before="96" w:beforeAutospacing="0" w:after="120" w:afterAutospacing="0" w:line="276" w:lineRule="auto"/>
        <w:jc w:val="both"/>
        <w:rPr>
          <w:rFonts w:ascii="Arial" w:hAnsi="Arial" w:cs="Arial"/>
          <w:color w:val="000000"/>
          <w:sz w:val="36"/>
          <w:szCs w:val="36"/>
          <w:shd w:val="clear" w:color="auto" w:fill="FFFFFF"/>
        </w:rPr>
      </w:pPr>
      <w:r w:rsidRPr="00C153B9">
        <w:rPr>
          <w:rFonts w:ascii="Arial" w:hAnsi="Arial" w:cs="Arial"/>
          <w:color w:val="000000"/>
          <w:sz w:val="36"/>
          <w:szCs w:val="36"/>
          <w:shd w:val="clear" w:color="auto" w:fill="FFFFFF"/>
        </w:rPr>
        <w:t>Il naît à</w:t>
      </w:r>
      <w:r w:rsidRPr="00C153B9">
        <w:rPr>
          <w:rStyle w:val="apple-converted-space"/>
          <w:rFonts w:ascii="Arial" w:hAnsi="Arial" w:cs="Arial"/>
          <w:color w:val="000000"/>
          <w:sz w:val="36"/>
          <w:szCs w:val="36"/>
          <w:shd w:val="clear" w:color="auto" w:fill="FFFFFF"/>
        </w:rPr>
        <w:t> </w:t>
      </w:r>
      <w:hyperlink r:id="rId13" w:tooltip="Hambourg" w:history="1">
        <w:r w:rsidRPr="00C153B9">
          <w:rPr>
            <w:rStyle w:val="Lienhypertexte"/>
            <w:rFonts w:ascii="Arial" w:hAnsi="Arial" w:cs="Arial"/>
            <w:color w:val="0645AD"/>
            <w:sz w:val="36"/>
            <w:szCs w:val="36"/>
            <w:shd w:val="clear" w:color="auto" w:fill="FFFFFF"/>
          </w:rPr>
          <w:t>Hambourg</w:t>
        </w:r>
      </w:hyperlink>
      <w:r w:rsidRPr="00C153B9">
        <w:rPr>
          <w:rStyle w:val="apple-converted-space"/>
          <w:rFonts w:ascii="Arial" w:hAnsi="Arial" w:cs="Arial"/>
          <w:color w:val="000000"/>
          <w:sz w:val="36"/>
          <w:szCs w:val="36"/>
          <w:shd w:val="clear" w:color="auto" w:fill="FFFFFF"/>
        </w:rPr>
        <w:t> </w:t>
      </w:r>
      <w:r w:rsidRPr="00C153B9">
        <w:rPr>
          <w:rFonts w:ascii="Arial" w:hAnsi="Arial" w:cs="Arial"/>
          <w:color w:val="000000"/>
          <w:sz w:val="36"/>
          <w:szCs w:val="36"/>
          <w:shd w:val="clear" w:color="auto" w:fill="FFFFFF"/>
        </w:rPr>
        <w:t>et étudie les</w:t>
      </w:r>
      <w:r w:rsidRPr="00C153B9">
        <w:rPr>
          <w:rStyle w:val="apple-converted-space"/>
          <w:rFonts w:ascii="Arial" w:hAnsi="Arial" w:cs="Arial"/>
          <w:color w:val="000000"/>
          <w:sz w:val="36"/>
          <w:szCs w:val="36"/>
          <w:shd w:val="clear" w:color="auto" w:fill="FFFFFF"/>
        </w:rPr>
        <w:t> </w:t>
      </w:r>
      <w:hyperlink r:id="rId14" w:tooltip="Langues sémitiques" w:history="1">
        <w:r w:rsidRPr="00C153B9">
          <w:rPr>
            <w:rStyle w:val="Lienhypertexte"/>
            <w:rFonts w:ascii="Arial" w:hAnsi="Arial" w:cs="Arial"/>
            <w:color w:val="0645AD"/>
            <w:sz w:val="36"/>
            <w:szCs w:val="36"/>
            <w:shd w:val="clear" w:color="auto" w:fill="FFFFFF"/>
          </w:rPr>
          <w:t>langues sémitiques</w:t>
        </w:r>
      </w:hyperlink>
      <w:r w:rsidRPr="00C153B9">
        <w:rPr>
          <w:rStyle w:val="apple-converted-space"/>
          <w:rFonts w:ascii="Arial" w:hAnsi="Arial" w:cs="Arial"/>
          <w:color w:val="000000"/>
          <w:sz w:val="36"/>
          <w:szCs w:val="36"/>
          <w:shd w:val="clear" w:color="auto" w:fill="FFFFFF"/>
        </w:rPr>
        <w:t> </w:t>
      </w:r>
      <w:r w:rsidRPr="00C153B9">
        <w:rPr>
          <w:rFonts w:ascii="Arial" w:hAnsi="Arial" w:cs="Arial"/>
          <w:color w:val="000000"/>
          <w:sz w:val="36"/>
          <w:szCs w:val="36"/>
          <w:shd w:val="clear" w:color="auto" w:fill="FFFFFF"/>
        </w:rPr>
        <w:t>aux universités de</w:t>
      </w:r>
      <w:r w:rsidRPr="00C153B9">
        <w:rPr>
          <w:rStyle w:val="apple-converted-space"/>
          <w:rFonts w:ascii="Arial" w:hAnsi="Arial" w:cs="Arial"/>
          <w:color w:val="000000"/>
          <w:sz w:val="36"/>
          <w:szCs w:val="36"/>
          <w:shd w:val="clear" w:color="auto" w:fill="FFFFFF"/>
        </w:rPr>
        <w:t> </w:t>
      </w:r>
      <w:hyperlink r:id="rId15" w:tooltip="Göttingen" w:history="1">
        <w:r w:rsidRPr="00C153B9">
          <w:rPr>
            <w:rStyle w:val="Lienhypertexte"/>
            <w:rFonts w:ascii="Arial" w:hAnsi="Arial" w:cs="Arial"/>
            <w:color w:val="0645AD"/>
            <w:sz w:val="36"/>
            <w:szCs w:val="36"/>
            <w:shd w:val="clear" w:color="auto" w:fill="FFFFFF"/>
          </w:rPr>
          <w:t>Göttingen</w:t>
        </w:r>
      </w:hyperlink>
      <w:r w:rsidRPr="00C153B9">
        <w:rPr>
          <w:rFonts w:ascii="Arial" w:hAnsi="Arial" w:cs="Arial"/>
          <w:color w:val="000000"/>
          <w:sz w:val="36"/>
          <w:szCs w:val="36"/>
          <w:shd w:val="clear" w:color="auto" w:fill="FFFFFF"/>
        </w:rPr>
        <w:t>,</w:t>
      </w:r>
      <w:r w:rsidRPr="00C153B9">
        <w:rPr>
          <w:rStyle w:val="apple-converted-space"/>
          <w:rFonts w:ascii="Arial" w:hAnsi="Arial" w:cs="Arial"/>
          <w:color w:val="000000"/>
          <w:sz w:val="36"/>
          <w:szCs w:val="36"/>
          <w:shd w:val="clear" w:color="auto" w:fill="FFFFFF"/>
        </w:rPr>
        <w:t> </w:t>
      </w:r>
      <w:hyperlink r:id="rId16" w:tooltip="Vienne (Autriche)" w:history="1">
        <w:r w:rsidRPr="00C153B9">
          <w:rPr>
            <w:rStyle w:val="Lienhypertexte"/>
            <w:rFonts w:ascii="Arial" w:hAnsi="Arial" w:cs="Arial"/>
            <w:color w:val="0645AD"/>
            <w:sz w:val="36"/>
            <w:szCs w:val="36"/>
            <w:shd w:val="clear" w:color="auto" w:fill="FFFFFF"/>
          </w:rPr>
          <w:t>Vienne</w:t>
        </w:r>
      </w:hyperlink>
      <w:r w:rsidRPr="00C153B9">
        <w:rPr>
          <w:rFonts w:ascii="Arial" w:hAnsi="Arial" w:cs="Arial"/>
          <w:color w:val="000000"/>
          <w:sz w:val="36"/>
          <w:szCs w:val="36"/>
          <w:shd w:val="clear" w:color="auto" w:fill="FFFFFF"/>
        </w:rPr>
        <w:t>,</w:t>
      </w:r>
      <w:r w:rsidRPr="00C153B9">
        <w:rPr>
          <w:rStyle w:val="apple-converted-space"/>
          <w:rFonts w:ascii="Arial" w:hAnsi="Arial" w:cs="Arial"/>
          <w:color w:val="000000"/>
          <w:sz w:val="36"/>
          <w:szCs w:val="36"/>
          <w:shd w:val="clear" w:color="auto" w:fill="FFFFFF"/>
        </w:rPr>
        <w:t> </w:t>
      </w:r>
      <w:proofErr w:type="spellStart"/>
      <w:r w:rsidRPr="00C153B9">
        <w:rPr>
          <w:rFonts w:ascii="Arial" w:hAnsi="Arial" w:cs="Arial"/>
          <w:color w:val="000000"/>
          <w:sz w:val="36"/>
          <w:szCs w:val="36"/>
          <w:shd w:val="clear" w:color="auto" w:fill="FFFFFF"/>
        </w:rPr>
        <w:fldChar w:fldCharType="begin"/>
      </w:r>
      <w:r w:rsidRPr="00C153B9">
        <w:rPr>
          <w:rFonts w:ascii="Arial" w:hAnsi="Arial" w:cs="Arial"/>
          <w:color w:val="000000"/>
          <w:sz w:val="36"/>
          <w:szCs w:val="36"/>
          <w:shd w:val="clear" w:color="auto" w:fill="FFFFFF"/>
        </w:rPr>
        <w:instrText xml:space="preserve"> HYPERLINK "http://fr.wikipedia.org/wiki/Universit%C3%A9_de_Leyde" \o "Université de Leyde" </w:instrText>
      </w:r>
      <w:r w:rsidRPr="00C153B9">
        <w:rPr>
          <w:rFonts w:ascii="Arial" w:hAnsi="Arial" w:cs="Arial"/>
          <w:color w:val="000000"/>
          <w:sz w:val="36"/>
          <w:szCs w:val="36"/>
          <w:shd w:val="clear" w:color="auto" w:fill="FFFFFF"/>
        </w:rPr>
        <w:fldChar w:fldCharType="separate"/>
      </w:r>
      <w:r w:rsidRPr="00C153B9">
        <w:rPr>
          <w:rStyle w:val="Lienhypertexte"/>
          <w:rFonts w:ascii="Arial" w:hAnsi="Arial" w:cs="Arial"/>
          <w:color w:val="0645AD"/>
          <w:sz w:val="36"/>
          <w:szCs w:val="36"/>
          <w:shd w:val="clear" w:color="auto" w:fill="FFFFFF"/>
        </w:rPr>
        <w:t>Leiden</w:t>
      </w:r>
      <w:proofErr w:type="spellEnd"/>
      <w:r w:rsidRPr="00C153B9">
        <w:rPr>
          <w:rFonts w:ascii="Arial" w:hAnsi="Arial" w:cs="Arial"/>
          <w:color w:val="000000"/>
          <w:sz w:val="36"/>
          <w:szCs w:val="36"/>
          <w:shd w:val="clear" w:color="auto" w:fill="FFFFFF"/>
        </w:rPr>
        <w:fldChar w:fldCharType="end"/>
      </w:r>
      <w:r w:rsidRPr="00C153B9">
        <w:rPr>
          <w:rFonts w:ascii="Arial" w:hAnsi="Arial" w:cs="Arial"/>
          <w:color w:val="000000"/>
          <w:sz w:val="36"/>
          <w:szCs w:val="36"/>
          <w:shd w:val="clear" w:color="auto" w:fill="FFFFFF"/>
        </w:rPr>
        <w:t>, et</w:t>
      </w:r>
      <w:r w:rsidRPr="00C153B9">
        <w:rPr>
          <w:rStyle w:val="apple-converted-space"/>
          <w:rFonts w:ascii="Arial" w:hAnsi="Arial" w:cs="Arial"/>
          <w:color w:val="000000"/>
          <w:sz w:val="36"/>
          <w:szCs w:val="36"/>
          <w:shd w:val="clear" w:color="auto" w:fill="FFFFFF"/>
        </w:rPr>
        <w:t> </w:t>
      </w:r>
      <w:hyperlink r:id="rId17" w:tooltip="Berlin" w:history="1">
        <w:r w:rsidRPr="00C153B9">
          <w:rPr>
            <w:rStyle w:val="Lienhypertexte"/>
            <w:rFonts w:ascii="Arial" w:hAnsi="Arial" w:cs="Arial"/>
            <w:color w:val="0645AD"/>
            <w:sz w:val="36"/>
            <w:szCs w:val="36"/>
            <w:shd w:val="clear" w:color="auto" w:fill="FFFFFF"/>
          </w:rPr>
          <w:t>Berlin</w:t>
        </w:r>
      </w:hyperlink>
      <w:r w:rsidRPr="00C153B9">
        <w:rPr>
          <w:rFonts w:ascii="Arial" w:hAnsi="Arial" w:cs="Arial"/>
          <w:color w:val="000000"/>
          <w:sz w:val="36"/>
          <w:szCs w:val="36"/>
          <w:shd w:val="clear" w:color="auto" w:fill="FFFFFF"/>
        </w:rPr>
        <w:t>.</w:t>
      </w:r>
    </w:p>
    <w:p w:rsidR="007B0BC6" w:rsidRPr="00C153B9" w:rsidRDefault="007B0BC6" w:rsidP="00C153B9">
      <w:pPr>
        <w:pStyle w:val="NormalWeb"/>
        <w:spacing w:before="96" w:beforeAutospacing="0" w:after="120" w:afterAutospacing="0" w:line="276" w:lineRule="auto"/>
        <w:jc w:val="both"/>
        <w:rPr>
          <w:rFonts w:ascii="Arial" w:hAnsi="Arial" w:cs="Arial"/>
          <w:color w:val="000000"/>
          <w:sz w:val="36"/>
          <w:szCs w:val="36"/>
          <w:shd w:val="clear" w:color="auto" w:fill="FFFFFF"/>
        </w:rPr>
      </w:pPr>
      <w:r w:rsidRPr="00C153B9">
        <w:rPr>
          <w:rFonts w:ascii="Arial" w:hAnsi="Arial" w:cs="Arial"/>
          <w:color w:val="000000"/>
          <w:sz w:val="36"/>
          <w:szCs w:val="36"/>
          <w:shd w:val="clear" w:color="auto" w:fill="FFFFFF"/>
        </w:rPr>
        <w:t>Un essai,</w:t>
      </w:r>
      <w:r w:rsidRPr="00C153B9">
        <w:rPr>
          <w:rStyle w:val="apple-converted-space"/>
          <w:rFonts w:ascii="Arial" w:hAnsi="Arial" w:cs="Arial"/>
          <w:color w:val="000000"/>
          <w:sz w:val="36"/>
          <w:szCs w:val="36"/>
          <w:shd w:val="clear" w:color="auto" w:fill="FFFFFF"/>
        </w:rPr>
        <w:t> </w:t>
      </w:r>
      <w:r w:rsidRPr="00C153B9">
        <w:rPr>
          <w:rFonts w:ascii="Arial" w:hAnsi="Arial" w:cs="Arial"/>
          <w:i/>
          <w:iCs/>
          <w:color w:val="000000"/>
          <w:sz w:val="36"/>
          <w:szCs w:val="36"/>
          <w:shd w:val="clear" w:color="auto" w:fill="FFFFFF"/>
        </w:rPr>
        <w:t>Histoire du Coran</w:t>
      </w:r>
      <w:r w:rsidRPr="00C153B9">
        <w:rPr>
          <w:rFonts w:ascii="Arial" w:hAnsi="Arial" w:cs="Arial"/>
          <w:color w:val="000000"/>
          <w:sz w:val="36"/>
          <w:szCs w:val="36"/>
          <w:shd w:val="clear" w:color="auto" w:fill="FFFFFF"/>
        </w:rPr>
        <w:t>, lui vaut en</w:t>
      </w:r>
      <w:r w:rsidRPr="00C153B9">
        <w:rPr>
          <w:rStyle w:val="apple-converted-space"/>
          <w:rFonts w:ascii="Arial" w:hAnsi="Arial" w:cs="Arial"/>
          <w:color w:val="000000"/>
          <w:sz w:val="36"/>
          <w:szCs w:val="36"/>
          <w:shd w:val="clear" w:color="auto" w:fill="FFFFFF"/>
        </w:rPr>
        <w:t> </w:t>
      </w:r>
      <w:hyperlink r:id="rId18" w:tooltip="1859" w:history="1">
        <w:r w:rsidRPr="00C153B9">
          <w:rPr>
            <w:rStyle w:val="Lienhypertexte"/>
            <w:rFonts w:ascii="Arial" w:hAnsi="Arial" w:cs="Arial"/>
            <w:color w:val="0645AD"/>
            <w:sz w:val="36"/>
            <w:szCs w:val="36"/>
            <w:shd w:val="clear" w:color="auto" w:fill="FFFFFF"/>
          </w:rPr>
          <w:t>1859</w:t>
        </w:r>
      </w:hyperlink>
      <w:r w:rsidRPr="00C153B9">
        <w:rPr>
          <w:rStyle w:val="apple-converted-space"/>
          <w:rFonts w:ascii="Arial" w:hAnsi="Arial" w:cs="Arial"/>
          <w:color w:val="000000"/>
          <w:sz w:val="36"/>
          <w:szCs w:val="36"/>
          <w:shd w:val="clear" w:color="auto" w:fill="FFFFFF"/>
        </w:rPr>
        <w:t> </w:t>
      </w:r>
      <w:r w:rsidRPr="00C153B9">
        <w:rPr>
          <w:rFonts w:ascii="Arial" w:hAnsi="Arial" w:cs="Arial"/>
          <w:color w:val="000000"/>
          <w:sz w:val="36"/>
          <w:szCs w:val="36"/>
          <w:shd w:val="clear" w:color="auto" w:fill="FFFFFF"/>
        </w:rPr>
        <w:t>le prix de l'</w:t>
      </w:r>
      <w:hyperlink r:id="rId19" w:tooltip="Académie des inscriptions et belles-lettres" w:history="1">
        <w:r w:rsidRPr="00C153B9">
          <w:rPr>
            <w:rStyle w:val="Lienhypertexte"/>
            <w:rFonts w:ascii="Arial" w:hAnsi="Arial" w:cs="Arial"/>
            <w:color w:val="0645AD"/>
            <w:sz w:val="36"/>
            <w:szCs w:val="36"/>
            <w:shd w:val="clear" w:color="auto" w:fill="FFFFFF"/>
          </w:rPr>
          <w:t>Académie des inscriptions et belles-lettres</w:t>
        </w:r>
      </w:hyperlink>
      <w:r w:rsidRPr="00C153B9">
        <w:rPr>
          <w:rStyle w:val="apple-converted-space"/>
          <w:rFonts w:ascii="Arial" w:hAnsi="Arial" w:cs="Arial"/>
          <w:color w:val="000000"/>
          <w:sz w:val="36"/>
          <w:szCs w:val="36"/>
          <w:shd w:val="clear" w:color="auto" w:fill="FFFFFF"/>
        </w:rPr>
        <w:t> </w:t>
      </w:r>
      <w:r w:rsidRPr="00C153B9">
        <w:rPr>
          <w:rFonts w:ascii="Arial" w:hAnsi="Arial" w:cs="Arial"/>
          <w:color w:val="000000"/>
          <w:sz w:val="36"/>
          <w:szCs w:val="36"/>
          <w:shd w:val="clear" w:color="auto" w:fill="FFFFFF"/>
        </w:rPr>
        <w:t>en</w:t>
      </w:r>
      <w:r w:rsidRPr="00C153B9">
        <w:rPr>
          <w:rStyle w:val="apple-converted-space"/>
          <w:rFonts w:ascii="Arial" w:hAnsi="Arial" w:cs="Arial"/>
          <w:color w:val="000000"/>
          <w:sz w:val="36"/>
          <w:szCs w:val="36"/>
          <w:shd w:val="clear" w:color="auto" w:fill="FFFFFF"/>
        </w:rPr>
        <w:t> </w:t>
      </w:r>
      <w:hyperlink r:id="rId20" w:tooltip="France" w:history="1">
        <w:r w:rsidRPr="00C153B9">
          <w:rPr>
            <w:rStyle w:val="Lienhypertexte"/>
            <w:rFonts w:ascii="Arial" w:hAnsi="Arial" w:cs="Arial"/>
            <w:color w:val="0645AD"/>
            <w:sz w:val="36"/>
            <w:szCs w:val="36"/>
            <w:shd w:val="clear" w:color="auto" w:fill="FFFFFF"/>
          </w:rPr>
          <w:t>France</w:t>
        </w:r>
      </w:hyperlink>
      <w:r w:rsidRPr="00C153B9">
        <w:rPr>
          <w:rFonts w:ascii="Arial" w:hAnsi="Arial" w:cs="Arial"/>
          <w:color w:val="000000"/>
          <w:sz w:val="36"/>
          <w:szCs w:val="36"/>
          <w:shd w:val="clear" w:color="auto" w:fill="FFFFFF"/>
        </w:rPr>
        <w:t>. Il en publie l'année suivante une version augmentée en allemand. Il est nommé professeur à</w:t>
      </w:r>
      <w:r w:rsidRPr="00C153B9">
        <w:rPr>
          <w:rStyle w:val="apple-converted-space"/>
          <w:rFonts w:ascii="Arial" w:hAnsi="Arial" w:cs="Arial"/>
          <w:color w:val="000000"/>
          <w:sz w:val="36"/>
          <w:szCs w:val="36"/>
          <w:shd w:val="clear" w:color="auto" w:fill="FFFFFF"/>
        </w:rPr>
        <w:t> </w:t>
      </w:r>
      <w:hyperlink r:id="rId21" w:tooltip="Kiel" w:history="1">
        <w:r w:rsidRPr="00C153B9">
          <w:rPr>
            <w:rStyle w:val="Lienhypertexte"/>
            <w:rFonts w:ascii="Arial" w:hAnsi="Arial" w:cs="Arial"/>
            <w:color w:val="0645AD"/>
            <w:sz w:val="36"/>
            <w:szCs w:val="36"/>
            <w:shd w:val="clear" w:color="auto" w:fill="FFFFFF"/>
          </w:rPr>
          <w:t>Kiel</w:t>
        </w:r>
      </w:hyperlink>
      <w:r w:rsidRPr="00C153B9">
        <w:rPr>
          <w:rStyle w:val="apple-converted-space"/>
          <w:rFonts w:ascii="Arial" w:hAnsi="Arial" w:cs="Arial"/>
          <w:color w:val="000000"/>
          <w:sz w:val="36"/>
          <w:szCs w:val="36"/>
          <w:shd w:val="clear" w:color="auto" w:fill="FFFFFF"/>
        </w:rPr>
        <w:t> </w:t>
      </w:r>
      <w:r w:rsidRPr="00C153B9">
        <w:rPr>
          <w:rFonts w:ascii="Arial" w:hAnsi="Arial" w:cs="Arial"/>
          <w:color w:val="000000"/>
          <w:sz w:val="36"/>
          <w:szCs w:val="36"/>
          <w:shd w:val="clear" w:color="auto" w:fill="FFFFFF"/>
        </w:rPr>
        <w:t>en</w:t>
      </w:r>
      <w:r w:rsidRPr="00C153B9">
        <w:rPr>
          <w:rStyle w:val="apple-converted-space"/>
          <w:rFonts w:ascii="Arial" w:hAnsi="Arial" w:cs="Arial"/>
          <w:color w:val="000000"/>
          <w:sz w:val="36"/>
          <w:szCs w:val="36"/>
          <w:shd w:val="clear" w:color="auto" w:fill="FFFFFF"/>
        </w:rPr>
        <w:t> </w:t>
      </w:r>
      <w:hyperlink r:id="rId22" w:tooltip="1864" w:history="1">
        <w:r w:rsidRPr="00C153B9">
          <w:rPr>
            <w:rStyle w:val="Lienhypertexte"/>
            <w:rFonts w:ascii="Arial" w:hAnsi="Arial" w:cs="Arial"/>
            <w:color w:val="0645AD"/>
            <w:sz w:val="36"/>
            <w:szCs w:val="36"/>
            <w:shd w:val="clear" w:color="auto" w:fill="FFFFFF"/>
          </w:rPr>
          <w:t>1864</w:t>
        </w:r>
      </w:hyperlink>
      <w:r w:rsidRPr="00C153B9">
        <w:rPr>
          <w:rFonts w:ascii="Arial" w:hAnsi="Arial" w:cs="Arial"/>
          <w:color w:val="000000"/>
          <w:sz w:val="36"/>
          <w:szCs w:val="36"/>
          <w:shd w:val="clear" w:color="auto" w:fill="FFFFFF"/>
        </w:rPr>
        <w:t>, puis en</w:t>
      </w:r>
      <w:r w:rsidRPr="00C153B9">
        <w:rPr>
          <w:rStyle w:val="apple-converted-space"/>
          <w:rFonts w:ascii="Arial" w:hAnsi="Arial" w:cs="Arial"/>
          <w:color w:val="000000"/>
          <w:sz w:val="36"/>
          <w:szCs w:val="36"/>
          <w:shd w:val="clear" w:color="auto" w:fill="FFFFFF"/>
        </w:rPr>
        <w:t> </w:t>
      </w:r>
      <w:hyperlink r:id="rId23" w:tooltip="1872" w:history="1">
        <w:r w:rsidRPr="00C153B9">
          <w:rPr>
            <w:rStyle w:val="Lienhypertexte"/>
            <w:rFonts w:ascii="Arial" w:hAnsi="Arial" w:cs="Arial"/>
            <w:color w:val="0645AD"/>
            <w:sz w:val="36"/>
            <w:szCs w:val="36"/>
            <w:shd w:val="clear" w:color="auto" w:fill="FFFFFF"/>
          </w:rPr>
          <w:t>1872</w:t>
        </w:r>
      </w:hyperlink>
      <w:r w:rsidRPr="00C153B9">
        <w:rPr>
          <w:rStyle w:val="apple-converted-space"/>
          <w:rFonts w:ascii="Arial" w:hAnsi="Arial" w:cs="Arial"/>
          <w:color w:val="000000"/>
          <w:sz w:val="36"/>
          <w:szCs w:val="36"/>
          <w:shd w:val="clear" w:color="auto" w:fill="FFFFFF"/>
        </w:rPr>
        <w:t> </w:t>
      </w:r>
      <w:r w:rsidRPr="00C153B9">
        <w:rPr>
          <w:rFonts w:ascii="Arial" w:hAnsi="Arial" w:cs="Arial"/>
          <w:color w:val="000000"/>
          <w:sz w:val="36"/>
          <w:szCs w:val="36"/>
          <w:shd w:val="clear" w:color="auto" w:fill="FFFFFF"/>
        </w:rPr>
        <w:t>à</w:t>
      </w:r>
      <w:r w:rsidRPr="00C153B9">
        <w:rPr>
          <w:rStyle w:val="apple-converted-space"/>
          <w:rFonts w:ascii="Arial" w:hAnsi="Arial" w:cs="Arial"/>
          <w:color w:val="000000"/>
          <w:sz w:val="36"/>
          <w:szCs w:val="36"/>
          <w:shd w:val="clear" w:color="auto" w:fill="FFFFFF"/>
        </w:rPr>
        <w:t> </w:t>
      </w:r>
      <w:hyperlink r:id="rId24" w:tooltip="Strasbourg" w:history="1">
        <w:r w:rsidRPr="00C153B9">
          <w:rPr>
            <w:rStyle w:val="Lienhypertexte"/>
            <w:rFonts w:ascii="Arial" w:hAnsi="Arial" w:cs="Arial"/>
            <w:color w:val="0645AD"/>
            <w:sz w:val="36"/>
            <w:szCs w:val="36"/>
            <w:shd w:val="clear" w:color="auto" w:fill="FFFFFF"/>
          </w:rPr>
          <w:t>Strasbourg</w:t>
        </w:r>
      </w:hyperlink>
      <w:r w:rsidRPr="00C153B9">
        <w:rPr>
          <w:rFonts w:ascii="Arial" w:hAnsi="Arial" w:cs="Arial"/>
          <w:color w:val="000000"/>
          <w:sz w:val="36"/>
          <w:szCs w:val="36"/>
          <w:shd w:val="clear" w:color="auto" w:fill="FFFFFF"/>
        </w:rPr>
        <w:t>, où il reste jusqu'à la fin de sa carrière en</w:t>
      </w:r>
      <w:r w:rsidRPr="00C153B9">
        <w:rPr>
          <w:rStyle w:val="apple-converted-space"/>
          <w:rFonts w:ascii="Arial" w:hAnsi="Arial" w:cs="Arial"/>
          <w:color w:val="000000"/>
          <w:sz w:val="36"/>
          <w:szCs w:val="36"/>
          <w:shd w:val="clear" w:color="auto" w:fill="FFFFFF"/>
        </w:rPr>
        <w:t> </w:t>
      </w:r>
      <w:hyperlink r:id="rId25" w:tooltip="1906" w:history="1">
        <w:r w:rsidRPr="00C153B9">
          <w:rPr>
            <w:rStyle w:val="Lienhypertexte"/>
            <w:rFonts w:ascii="Arial" w:hAnsi="Arial" w:cs="Arial"/>
            <w:color w:val="0645AD"/>
            <w:sz w:val="36"/>
            <w:szCs w:val="36"/>
            <w:shd w:val="clear" w:color="auto" w:fill="FFFFFF"/>
          </w:rPr>
          <w:t>1906</w:t>
        </w:r>
      </w:hyperlink>
      <w:r w:rsidRPr="00C153B9">
        <w:rPr>
          <w:rFonts w:ascii="Arial" w:hAnsi="Arial" w:cs="Arial"/>
          <w:color w:val="000000"/>
          <w:sz w:val="36"/>
          <w:szCs w:val="36"/>
          <w:shd w:val="clear" w:color="auto" w:fill="FFFFFF"/>
        </w:rPr>
        <w:t>.</w:t>
      </w:r>
    </w:p>
    <w:p w:rsidR="007B0BC6" w:rsidRPr="00C153B9" w:rsidRDefault="007B0BC6" w:rsidP="00C153B9">
      <w:pPr>
        <w:pStyle w:val="NormalWeb"/>
        <w:spacing w:before="96" w:beforeAutospacing="0" w:after="120" w:afterAutospacing="0" w:line="276" w:lineRule="auto"/>
        <w:jc w:val="both"/>
        <w:rPr>
          <w:rFonts w:ascii="Arial" w:hAnsi="Arial" w:cs="Arial"/>
          <w:color w:val="000000"/>
          <w:sz w:val="36"/>
          <w:szCs w:val="36"/>
          <w:shd w:val="clear" w:color="auto" w:fill="FFFFFF"/>
        </w:rPr>
      </w:pPr>
      <w:r w:rsidRPr="00C153B9">
        <w:rPr>
          <w:rFonts w:ascii="Arial" w:hAnsi="Arial" w:cs="Arial"/>
          <w:color w:val="000000"/>
          <w:sz w:val="36"/>
          <w:szCs w:val="36"/>
          <w:shd w:val="clear" w:color="auto" w:fill="FFFFFF"/>
        </w:rPr>
        <w:t>Ses sujets de recherche sont variés mais touchent principalement aux langues sémitiques et à l'</w:t>
      </w:r>
      <w:hyperlink r:id="rId26" w:tooltip="Islam" w:history="1">
        <w:r w:rsidRPr="00C153B9">
          <w:rPr>
            <w:rStyle w:val="Lienhypertexte"/>
            <w:rFonts w:ascii="Arial" w:hAnsi="Arial" w:cs="Arial"/>
            <w:color w:val="0645AD"/>
            <w:sz w:val="36"/>
            <w:szCs w:val="36"/>
            <w:shd w:val="clear" w:color="auto" w:fill="FFFFFF"/>
          </w:rPr>
          <w:t>islam</w:t>
        </w:r>
      </w:hyperlink>
      <w:r w:rsidRPr="00C153B9">
        <w:rPr>
          <w:rFonts w:ascii="Arial" w:hAnsi="Arial" w:cs="Arial"/>
          <w:color w:val="000000"/>
          <w:sz w:val="36"/>
          <w:szCs w:val="36"/>
          <w:shd w:val="clear" w:color="auto" w:fill="FFFFFF"/>
        </w:rPr>
        <w:t>. Il se montre très critique sur les défauts stylistiques du Coran, allant ainsi contre le dogme musulman de la perfection du texte sacré</w:t>
      </w:r>
      <w:hyperlink r:id="rId27" w:anchor="cite_note-0" w:history="1">
        <w:r w:rsidRPr="00C153B9">
          <w:rPr>
            <w:rStyle w:val="Lienhypertexte"/>
            <w:rFonts w:ascii="Arial" w:hAnsi="Arial" w:cs="Arial"/>
            <w:color w:val="0645AD"/>
            <w:sz w:val="36"/>
            <w:szCs w:val="36"/>
            <w:shd w:val="clear" w:color="auto" w:fill="FFFFFF"/>
            <w:vertAlign w:val="superscript"/>
          </w:rPr>
          <w:t>1</w:t>
        </w:r>
      </w:hyperlink>
      <w:r w:rsidRPr="00C153B9">
        <w:rPr>
          <w:rFonts w:ascii="Arial" w:hAnsi="Arial" w:cs="Arial"/>
          <w:color w:val="000000"/>
          <w:sz w:val="36"/>
          <w:szCs w:val="36"/>
          <w:shd w:val="clear" w:color="auto" w:fill="FFFFFF"/>
        </w:rPr>
        <w:t xml:space="preserve">. Plusieurs de ses essais ont été initialement publiés par </w:t>
      </w:r>
      <w:proofErr w:type="spellStart"/>
      <w:r w:rsidRPr="00C153B9">
        <w:rPr>
          <w:rFonts w:ascii="Arial" w:hAnsi="Arial" w:cs="Arial"/>
          <w:color w:val="000000"/>
          <w:sz w:val="36"/>
          <w:szCs w:val="36"/>
          <w:shd w:val="clear" w:color="auto" w:fill="FFFFFF"/>
        </w:rPr>
        <w:t>l'</w:t>
      </w:r>
      <w:hyperlink r:id="rId28" w:tooltip="Encyclopædia Britannica" w:history="1">
        <w:r w:rsidRPr="00C153B9">
          <w:rPr>
            <w:rStyle w:val="Lienhypertexte"/>
            <w:rFonts w:ascii="Arial" w:hAnsi="Arial" w:cs="Arial"/>
            <w:color w:val="0645AD"/>
            <w:sz w:val="36"/>
            <w:szCs w:val="36"/>
            <w:shd w:val="clear" w:color="auto" w:fill="FFFFFF"/>
          </w:rPr>
          <w:t>Encyclopædia</w:t>
        </w:r>
        <w:proofErr w:type="spellEnd"/>
        <w:r w:rsidRPr="00C153B9">
          <w:rPr>
            <w:rStyle w:val="Lienhypertexte"/>
            <w:rFonts w:ascii="Arial" w:hAnsi="Arial" w:cs="Arial"/>
            <w:color w:val="0645AD"/>
            <w:sz w:val="36"/>
            <w:szCs w:val="36"/>
            <w:shd w:val="clear" w:color="auto" w:fill="FFFFFF"/>
          </w:rPr>
          <w:t xml:space="preserve"> </w:t>
        </w:r>
        <w:proofErr w:type="spellStart"/>
        <w:r w:rsidRPr="00C153B9">
          <w:rPr>
            <w:rStyle w:val="Lienhypertexte"/>
            <w:rFonts w:ascii="Arial" w:hAnsi="Arial" w:cs="Arial"/>
            <w:color w:val="0645AD"/>
            <w:sz w:val="36"/>
            <w:szCs w:val="36"/>
            <w:shd w:val="clear" w:color="auto" w:fill="FFFFFF"/>
          </w:rPr>
          <w:t>Britannica</w:t>
        </w:r>
        <w:proofErr w:type="spellEnd"/>
      </w:hyperlink>
      <w:r w:rsidRPr="00C153B9">
        <w:rPr>
          <w:rFonts w:ascii="Arial" w:hAnsi="Arial" w:cs="Arial"/>
          <w:color w:val="000000"/>
          <w:sz w:val="36"/>
          <w:szCs w:val="36"/>
          <w:shd w:val="clear" w:color="auto" w:fill="FFFFFF"/>
        </w:rPr>
        <w:t>.</w:t>
      </w:r>
    </w:p>
    <w:p w:rsidR="007B0BC6" w:rsidRPr="00C153B9" w:rsidRDefault="007B0BC6" w:rsidP="00C153B9">
      <w:pPr>
        <w:spacing w:before="100" w:beforeAutospacing="1" w:after="100" w:afterAutospacing="1"/>
        <w:jc w:val="both"/>
        <w:rPr>
          <w:rFonts w:ascii="Times New Roman" w:eastAsia="Times New Roman" w:hAnsi="Times New Roman" w:cs="Times New Roman"/>
          <w:sz w:val="36"/>
          <w:szCs w:val="36"/>
          <w:lang w:eastAsia="fr-FR"/>
        </w:rPr>
      </w:pPr>
    </w:p>
    <w:p w:rsidR="003F7C51" w:rsidRPr="00C153B9" w:rsidRDefault="003F7C51" w:rsidP="00C153B9">
      <w:pPr>
        <w:jc w:val="both"/>
        <w:rPr>
          <w:sz w:val="36"/>
          <w:szCs w:val="36"/>
        </w:rPr>
      </w:pPr>
    </w:p>
    <w:sectPr w:rsidR="003F7C51" w:rsidRPr="00C153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0BC6"/>
    <w:rsid w:val="000B2579"/>
    <w:rsid w:val="002B6149"/>
    <w:rsid w:val="00331C29"/>
    <w:rsid w:val="003F7C51"/>
    <w:rsid w:val="007B0BC6"/>
    <w:rsid w:val="00C153B9"/>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7B0BC6"/>
    <w:rPr>
      <w:color w:val="0000FF"/>
      <w:u w:val="single"/>
    </w:rPr>
  </w:style>
  <w:style w:type="paragraph" w:styleId="NormalWeb">
    <w:name w:val="Normal (Web)"/>
    <w:basedOn w:val="Normal"/>
    <w:uiPriority w:val="99"/>
    <w:semiHidden/>
    <w:unhideWhenUsed/>
    <w:rsid w:val="007B0BC6"/>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pple-converted-space">
    <w:name w:val="apple-converted-space"/>
    <w:basedOn w:val="Policepardfaut"/>
    <w:rsid w:val="007B0B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7B0BC6"/>
    <w:rPr>
      <w:color w:val="0000FF"/>
      <w:u w:val="single"/>
    </w:rPr>
  </w:style>
  <w:style w:type="paragraph" w:styleId="NormalWeb">
    <w:name w:val="Normal (Web)"/>
    <w:basedOn w:val="Normal"/>
    <w:uiPriority w:val="99"/>
    <w:semiHidden/>
    <w:unhideWhenUsed/>
    <w:rsid w:val="007B0BC6"/>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pple-converted-space">
    <w:name w:val="apple-converted-space"/>
    <w:basedOn w:val="Policepardfaut"/>
    <w:rsid w:val="007B0B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6068177">
      <w:bodyDiv w:val="1"/>
      <w:marLeft w:val="0"/>
      <w:marRight w:val="0"/>
      <w:marTop w:val="0"/>
      <w:marBottom w:val="0"/>
      <w:divBdr>
        <w:top w:val="none" w:sz="0" w:space="0" w:color="auto"/>
        <w:left w:val="none" w:sz="0" w:space="0" w:color="auto"/>
        <w:bottom w:val="none" w:sz="0" w:space="0" w:color="auto"/>
        <w:right w:val="none" w:sz="0" w:space="0" w:color="auto"/>
      </w:divBdr>
    </w:div>
    <w:div w:id="741101106">
      <w:bodyDiv w:val="1"/>
      <w:marLeft w:val="0"/>
      <w:marRight w:val="0"/>
      <w:marTop w:val="0"/>
      <w:marBottom w:val="0"/>
      <w:divBdr>
        <w:top w:val="none" w:sz="0" w:space="0" w:color="auto"/>
        <w:left w:val="none" w:sz="0" w:space="0" w:color="auto"/>
        <w:bottom w:val="none" w:sz="0" w:space="0" w:color="auto"/>
        <w:right w:val="none" w:sz="0" w:space="0" w:color="auto"/>
      </w:divBdr>
      <w:divsChild>
        <w:div w:id="3466362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r.wikipedia.org/wiki/2_mars" TargetMode="External"/><Relationship Id="rId13" Type="http://schemas.openxmlformats.org/officeDocument/2006/relationships/hyperlink" Target="http://fr.wikipedia.org/wiki/Hambourg" TargetMode="External"/><Relationship Id="rId18" Type="http://schemas.openxmlformats.org/officeDocument/2006/relationships/hyperlink" Target="http://fr.wikipedia.org/wiki/1859" TargetMode="External"/><Relationship Id="rId26" Type="http://schemas.openxmlformats.org/officeDocument/2006/relationships/hyperlink" Target="http://fr.wikipedia.org/wiki/Islam" TargetMode="External"/><Relationship Id="rId3" Type="http://schemas.openxmlformats.org/officeDocument/2006/relationships/settings" Target="settings.xml"/><Relationship Id="rId21" Type="http://schemas.openxmlformats.org/officeDocument/2006/relationships/hyperlink" Target="http://fr.wikipedia.org/wiki/Kiel" TargetMode="External"/><Relationship Id="rId7" Type="http://schemas.openxmlformats.org/officeDocument/2006/relationships/hyperlink" Target="http://answering-islam.org/index.html" TargetMode="External"/><Relationship Id="rId12" Type="http://schemas.openxmlformats.org/officeDocument/2006/relationships/hyperlink" Target="http://fr.wikipedia.org/wiki/Orientaliste" TargetMode="External"/><Relationship Id="rId17" Type="http://schemas.openxmlformats.org/officeDocument/2006/relationships/hyperlink" Target="http://fr.wikipedia.org/wiki/Berlin" TargetMode="External"/><Relationship Id="rId25" Type="http://schemas.openxmlformats.org/officeDocument/2006/relationships/hyperlink" Target="http://fr.wikipedia.org/wiki/1906" TargetMode="External"/><Relationship Id="rId2" Type="http://schemas.microsoft.com/office/2007/relationships/stylesWithEffects" Target="stylesWithEffects.xml"/><Relationship Id="rId16" Type="http://schemas.openxmlformats.org/officeDocument/2006/relationships/hyperlink" Target="http://fr.wikipedia.org/wiki/Vienne_(Autriche)" TargetMode="External"/><Relationship Id="rId20" Type="http://schemas.openxmlformats.org/officeDocument/2006/relationships/hyperlink" Target="http://fr.wikipedia.org/wiki/France"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answering-islam.org/Books/Noeldeke/index.htm" TargetMode="External"/><Relationship Id="rId11" Type="http://schemas.openxmlformats.org/officeDocument/2006/relationships/hyperlink" Target="http://fr.wikipedia.org/wiki/1930" TargetMode="External"/><Relationship Id="rId24" Type="http://schemas.openxmlformats.org/officeDocument/2006/relationships/hyperlink" Target="http://fr.wikipedia.org/wiki/Strasbourg" TargetMode="External"/><Relationship Id="rId5" Type="http://schemas.openxmlformats.org/officeDocument/2006/relationships/hyperlink" Target="http://answering-islam.org/Books/Noeldeke/quran.htm" TargetMode="External"/><Relationship Id="rId15" Type="http://schemas.openxmlformats.org/officeDocument/2006/relationships/hyperlink" Target="http://fr.wikipedia.org/wiki/G%C3%B6ttingen" TargetMode="External"/><Relationship Id="rId23" Type="http://schemas.openxmlformats.org/officeDocument/2006/relationships/hyperlink" Target="http://fr.wikipedia.org/wiki/1872" TargetMode="External"/><Relationship Id="rId28" Type="http://schemas.openxmlformats.org/officeDocument/2006/relationships/hyperlink" Target="http://fr.wikipedia.org/wiki/Encyclop%C3%A6dia_Britannica" TargetMode="External"/><Relationship Id="rId10" Type="http://schemas.openxmlformats.org/officeDocument/2006/relationships/hyperlink" Target="http://fr.wikipedia.org/wiki/25_d%C3%A9cembre" TargetMode="External"/><Relationship Id="rId19" Type="http://schemas.openxmlformats.org/officeDocument/2006/relationships/hyperlink" Target="http://fr.wikipedia.org/wiki/Acad%C3%A9mie_des_inscriptions_et_belles-lettres" TargetMode="External"/><Relationship Id="rId4" Type="http://schemas.openxmlformats.org/officeDocument/2006/relationships/webSettings" Target="webSettings.xml"/><Relationship Id="rId9" Type="http://schemas.openxmlformats.org/officeDocument/2006/relationships/hyperlink" Target="http://fr.wikipedia.org/wiki/1836" TargetMode="External"/><Relationship Id="rId14" Type="http://schemas.openxmlformats.org/officeDocument/2006/relationships/hyperlink" Target="http://fr.wikipedia.org/wiki/Langues_s%C3%A9mitiques" TargetMode="External"/><Relationship Id="rId22" Type="http://schemas.openxmlformats.org/officeDocument/2006/relationships/hyperlink" Target="http://fr.wikipedia.org/wiki/1864" TargetMode="External"/><Relationship Id="rId27" Type="http://schemas.openxmlformats.org/officeDocument/2006/relationships/hyperlink" Target="http://fr.wikipedia.org/wiki/Theodor_N%C3%B6ldeke" TargetMode="External"/><Relationship Id="rId30"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12687</Words>
  <Characters>69784</Characters>
  <Application>Microsoft Office Word</Application>
  <DocSecurity>0</DocSecurity>
  <Lines>581</Lines>
  <Paragraphs>164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82307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3</cp:revision>
  <dcterms:created xsi:type="dcterms:W3CDTF">2011-09-06T08:18:00Z</dcterms:created>
  <dcterms:modified xsi:type="dcterms:W3CDTF">2011-09-08T15:53:00Z</dcterms:modified>
</cp:coreProperties>
</file>