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D4232" w:rsidRPr="00BD4232" w:rsidRDefault="00BD4232" w:rsidP="00BD4232">
      <w:pPr>
        <w:shd w:val="clear" w:color="auto" w:fill="CCCCFF"/>
        <w:spacing w:before="100" w:beforeAutospacing="1" w:after="100" w:afterAutospacing="1" w:line="240" w:lineRule="auto"/>
        <w:jc w:val="center"/>
        <w:rPr>
          <w:rFonts w:ascii="Arial" w:eastAsia="Times New Roman" w:hAnsi="Arial" w:cs="Arial"/>
          <w:sz w:val="24"/>
          <w:szCs w:val="24"/>
          <w:lang w:eastAsia="fr-FR"/>
        </w:rPr>
      </w:pPr>
      <w:r w:rsidRPr="00BD4232">
        <w:rPr>
          <w:rFonts w:ascii="Arial" w:eastAsia="Times New Roman" w:hAnsi="Arial" w:cs="Arial"/>
          <w:sz w:val="24"/>
          <w:szCs w:val="24"/>
          <w:shd w:val="clear" w:color="auto" w:fill="FFFFFF"/>
          <w:lang w:eastAsia="fr-FR"/>
        </w:rPr>
        <w:fldChar w:fldCharType="begin"/>
      </w:r>
      <w:r w:rsidRPr="00BD4232">
        <w:rPr>
          <w:rFonts w:ascii="Arial" w:eastAsia="Times New Roman" w:hAnsi="Arial" w:cs="Arial"/>
          <w:sz w:val="24"/>
          <w:szCs w:val="24"/>
          <w:shd w:val="clear" w:color="auto" w:fill="FFFFFF"/>
          <w:lang w:eastAsia="fr-FR"/>
        </w:rPr>
        <w:instrText xml:space="preserve"> HYPERLINK "http://www.svss-uspda.ch/fr/avortement_sitemap.htm" </w:instrText>
      </w:r>
      <w:r w:rsidRPr="00BD4232">
        <w:rPr>
          <w:rFonts w:ascii="Arial" w:eastAsia="Times New Roman" w:hAnsi="Arial" w:cs="Arial"/>
          <w:sz w:val="24"/>
          <w:szCs w:val="24"/>
          <w:shd w:val="clear" w:color="auto" w:fill="FFFFFF"/>
          <w:lang w:eastAsia="fr-FR"/>
        </w:rPr>
        <w:fldChar w:fldCharType="separate"/>
      </w:r>
      <w:r w:rsidRPr="00BD4232">
        <w:rPr>
          <w:rFonts w:ascii="Arial" w:eastAsia="Times New Roman" w:hAnsi="Arial" w:cs="Arial"/>
          <w:color w:val="0000FF"/>
          <w:sz w:val="24"/>
          <w:szCs w:val="24"/>
          <w:shd w:val="clear" w:color="auto" w:fill="FFFFFF"/>
          <w:lang w:eastAsia="fr-FR"/>
        </w:rPr>
        <w:t>Plan du site</w:t>
      </w:r>
      <w:r w:rsidRPr="00BD4232">
        <w:rPr>
          <w:rFonts w:ascii="Arial" w:eastAsia="Times New Roman" w:hAnsi="Arial" w:cs="Arial"/>
          <w:sz w:val="24"/>
          <w:szCs w:val="24"/>
          <w:shd w:val="clear" w:color="auto" w:fill="FFFFFF"/>
          <w:lang w:eastAsia="fr-FR"/>
        </w:rPr>
        <w:fldChar w:fldCharType="end"/>
      </w:r>
      <w:r w:rsidRPr="00BD4232">
        <w:rPr>
          <w:rFonts w:ascii="Arial" w:eastAsia="Times New Roman" w:hAnsi="Arial" w:cs="Arial"/>
          <w:sz w:val="24"/>
          <w:szCs w:val="24"/>
          <w:shd w:val="clear" w:color="auto" w:fill="FFFFFF"/>
          <w:lang w:eastAsia="fr-FR"/>
        </w:rPr>
        <w:t xml:space="preserve"> | </w:t>
      </w:r>
      <w:hyperlink r:id="rId6" w:history="1">
        <w:r w:rsidRPr="00BD4232">
          <w:rPr>
            <w:rFonts w:ascii="Arial" w:eastAsia="Times New Roman" w:hAnsi="Arial" w:cs="Arial"/>
            <w:color w:val="0000FF"/>
            <w:sz w:val="24"/>
            <w:szCs w:val="24"/>
            <w:shd w:val="clear" w:color="auto" w:fill="FFFFFF"/>
            <w:lang w:eastAsia="fr-FR"/>
          </w:rPr>
          <w:t xml:space="preserve">Qui </w:t>
        </w:r>
        <w:proofErr w:type="spellStart"/>
        <w:r w:rsidRPr="00BD4232">
          <w:rPr>
            <w:rFonts w:ascii="Arial" w:eastAsia="Times New Roman" w:hAnsi="Arial" w:cs="Arial"/>
            <w:color w:val="0000FF"/>
            <w:sz w:val="24"/>
            <w:szCs w:val="24"/>
            <w:shd w:val="clear" w:color="auto" w:fill="FFFFFF"/>
            <w:lang w:eastAsia="fr-FR"/>
          </w:rPr>
          <w:t>sommes nous</w:t>
        </w:r>
        <w:proofErr w:type="spellEnd"/>
        <w:r w:rsidRPr="00BD4232">
          <w:rPr>
            <w:rFonts w:ascii="Arial" w:eastAsia="Times New Roman" w:hAnsi="Arial" w:cs="Arial"/>
            <w:color w:val="0000FF"/>
            <w:sz w:val="24"/>
            <w:szCs w:val="24"/>
            <w:shd w:val="clear" w:color="auto" w:fill="FFFFFF"/>
            <w:lang w:eastAsia="fr-FR"/>
          </w:rPr>
          <w:t xml:space="preserve"> ?</w:t>
        </w:r>
      </w:hyperlink>
      <w:r w:rsidRPr="00BD4232">
        <w:rPr>
          <w:rFonts w:ascii="Arial" w:eastAsia="Times New Roman" w:hAnsi="Arial" w:cs="Arial"/>
          <w:sz w:val="24"/>
          <w:szCs w:val="24"/>
          <w:shd w:val="clear" w:color="auto" w:fill="FFFFFF"/>
          <w:lang w:eastAsia="fr-FR"/>
        </w:rPr>
        <w:t xml:space="preserve"> | </w:t>
      </w:r>
      <w:hyperlink r:id="rId7" w:history="1">
        <w:r w:rsidRPr="00BD4232">
          <w:rPr>
            <w:rFonts w:ascii="Arial" w:eastAsia="Times New Roman" w:hAnsi="Arial" w:cs="Arial"/>
            <w:color w:val="0000FF"/>
            <w:sz w:val="24"/>
            <w:szCs w:val="24"/>
            <w:shd w:val="clear" w:color="auto" w:fill="FFFFFF"/>
            <w:lang w:eastAsia="fr-FR"/>
          </w:rPr>
          <w:t>Centres de planning familial</w:t>
        </w:r>
      </w:hyperlink>
      <w:r w:rsidRPr="00BD4232">
        <w:rPr>
          <w:rFonts w:ascii="Arial" w:eastAsia="Times New Roman" w:hAnsi="Arial" w:cs="Arial"/>
          <w:sz w:val="24"/>
          <w:szCs w:val="24"/>
          <w:shd w:val="clear" w:color="auto" w:fill="FFFFFF"/>
          <w:lang w:eastAsia="fr-FR"/>
        </w:rPr>
        <w:t xml:space="preserve"> | </w:t>
      </w:r>
      <w:hyperlink r:id="rId8" w:history="1">
        <w:r w:rsidRPr="00BD4232">
          <w:rPr>
            <w:rFonts w:ascii="Arial" w:eastAsia="Times New Roman" w:hAnsi="Arial" w:cs="Arial"/>
            <w:color w:val="0000FF"/>
            <w:sz w:val="24"/>
            <w:szCs w:val="24"/>
            <w:shd w:val="clear" w:color="auto" w:fill="FFFFFF"/>
            <w:lang w:eastAsia="fr-FR"/>
          </w:rPr>
          <w:t>Publications</w:t>
        </w:r>
      </w:hyperlink>
      <w:r w:rsidRPr="00BD4232">
        <w:rPr>
          <w:rFonts w:ascii="Arial" w:eastAsia="Times New Roman" w:hAnsi="Arial" w:cs="Arial"/>
          <w:sz w:val="24"/>
          <w:szCs w:val="24"/>
          <w:shd w:val="clear" w:color="auto" w:fill="FFFFFF"/>
          <w:lang w:eastAsia="fr-FR"/>
        </w:rPr>
        <w:t xml:space="preserve"> | </w:t>
      </w:r>
      <w:hyperlink r:id="rId9" w:history="1">
        <w:r w:rsidRPr="00BD4232">
          <w:rPr>
            <w:rFonts w:ascii="Arial" w:eastAsia="Times New Roman" w:hAnsi="Arial" w:cs="Arial"/>
            <w:color w:val="0000FF"/>
            <w:sz w:val="24"/>
            <w:szCs w:val="24"/>
            <w:shd w:val="clear" w:color="auto" w:fill="FFFFFF"/>
            <w:lang w:eastAsia="fr-FR"/>
          </w:rPr>
          <w:t>Liens</w:t>
        </w:r>
      </w:hyperlink>
      <w:r w:rsidRPr="00BD4232">
        <w:rPr>
          <w:rFonts w:ascii="Arial" w:eastAsia="Times New Roman" w:hAnsi="Arial" w:cs="Arial"/>
          <w:sz w:val="24"/>
          <w:szCs w:val="24"/>
          <w:shd w:val="clear" w:color="auto" w:fill="FFFFFF"/>
          <w:lang w:eastAsia="fr-FR"/>
        </w:rPr>
        <w:t xml:space="preserve"> | </w:t>
      </w:r>
      <w:hyperlink r:id="rId10" w:history="1">
        <w:r w:rsidRPr="00BD4232">
          <w:rPr>
            <w:rFonts w:ascii="Arial" w:eastAsia="Times New Roman" w:hAnsi="Arial" w:cs="Arial"/>
            <w:color w:val="0000FF"/>
            <w:sz w:val="24"/>
            <w:szCs w:val="24"/>
            <w:shd w:val="clear" w:color="auto" w:fill="FFFFFF"/>
            <w:lang w:eastAsia="fr-FR"/>
          </w:rPr>
          <w:t>Recherche</w:t>
        </w:r>
      </w:hyperlink>
      <w:r w:rsidRPr="00BD4232">
        <w:rPr>
          <w:rFonts w:ascii="Arial" w:eastAsia="Times New Roman" w:hAnsi="Arial" w:cs="Arial"/>
          <w:sz w:val="24"/>
          <w:szCs w:val="24"/>
          <w:shd w:val="clear" w:color="auto" w:fill="FFFFFF"/>
          <w:lang w:eastAsia="fr-FR"/>
        </w:rPr>
        <w:t xml:space="preserve"> | </w:t>
      </w:r>
      <w:hyperlink r:id="rId11" w:history="1">
        <w:r w:rsidRPr="00BD4232">
          <w:rPr>
            <w:rFonts w:ascii="Arial" w:eastAsia="Times New Roman" w:hAnsi="Arial" w:cs="Arial"/>
            <w:color w:val="0000FF"/>
            <w:sz w:val="24"/>
            <w:szCs w:val="24"/>
            <w:shd w:val="clear" w:color="auto" w:fill="FFFFFF"/>
            <w:lang w:eastAsia="fr-FR"/>
          </w:rPr>
          <w:t>Contact</w:t>
        </w:r>
      </w:hyperlink>
      <w:r w:rsidRPr="00BD4232">
        <w:rPr>
          <w:rFonts w:ascii="Arial" w:eastAsia="Times New Roman" w:hAnsi="Arial" w:cs="Arial"/>
          <w:sz w:val="24"/>
          <w:szCs w:val="24"/>
          <w:shd w:val="clear" w:color="auto" w:fill="FFFFFF"/>
          <w:lang w:eastAsia="fr-FR"/>
        </w:rPr>
        <w:t xml:space="preserve"> | </w:t>
      </w:r>
    </w:p>
    <w:p w:rsidR="00BD4232" w:rsidRPr="00BD4232" w:rsidRDefault="00BD4232" w:rsidP="00BD4232">
      <w:pPr>
        <w:numPr>
          <w:ilvl w:val="0"/>
          <w:numId w:val="1"/>
        </w:numPr>
        <w:pBdr>
          <w:top w:val="single" w:sz="6" w:space="0" w:color="000099"/>
          <w:left w:val="single" w:sz="6" w:space="0" w:color="000099"/>
          <w:bottom w:val="single" w:sz="6" w:space="0" w:color="000099"/>
          <w:right w:val="single" w:sz="6" w:space="0" w:color="000099"/>
        </w:pBdr>
        <w:shd w:val="clear" w:color="auto" w:fill="CCCCFF"/>
        <w:spacing w:after="0" w:line="240" w:lineRule="auto"/>
        <w:ind w:left="30"/>
        <w:jc w:val="center"/>
        <w:rPr>
          <w:rFonts w:ascii="Arial" w:eastAsia="Times New Roman" w:hAnsi="Arial" w:cs="Arial"/>
          <w:b/>
          <w:bCs/>
          <w:color w:val="000099"/>
          <w:sz w:val="18"/>
          <w:szCs w:val="18"/>
          <w:lang w:eastAsia="fr-FR"/>
        </w:rPr>
      </w:pPr>
      <w:hyperlink r:id="rId12" w:history="1">
        <w:r w:rsidRPr="00BD4232">
          <w:rPr>
            <w:rFonts w:ascii="Arial" w:eastAsia="Times New Roman" w:hAnsi="Arial" w:cs="Arial"/>
            <w:b/>
            <w:bCs/>
            <w:color w:val="000099"/>
            <w:sz w:val="18"/>
            <w:szCs w:val="18"/>
            <w:shd w:val="clear" w:color="auto" w:fill="FFFFFF"/>
            <w:lang w:eastAsia="fr-FR"/>
          </w:rPr>
          <w:t>Actualités</w:t>
        </w:r>
      </w:hyperlink>
      <w:r w:rsidRPr="00BD4232">
        <w:rPr>
          <w:rFonts w:ascii="Arial" w:eastAsia="Times New Roman" w:hAnsi="Arial" w:cs="Arial"/>
          <w:b/>
          <w:bCs/>
          <w:color w:val="000099"/>
          <w:sz w:val="18"/>
          <w:szCs w:val="18"/>
          <w:lang w:eastAsia="fr-FR"/>
        </w:rPr>
        <w:t xml:space="preserve"> </w:t>
      </w:r>
    </w:p>
    <w:p w:rsidR="00BD4232" w:rsidRPr="00BD4232" w:rsidRDefault="00BD4232" w:rsidP="00BD4232">
      <w:pPr>
        <w:numPr>
          <w:ilvl w:val="0"/>
          <w:numId w:val="1"/>
        </w:numPr>
        <w:pBdr>
          <w:top w:val="single" w:sz="6" w:space="0" w:color="000099"/>
          <w:left w:val="single" w:sz="6" w:space="0" w:color="000099"/>
          <w:bottom w:val="single" w:sz="6" w:space="0" w:color="000099"/>
          <w:right w:val="single" w:sz="6" w:space="0" w:color="000099"/>
        </w:pBdr>
        <w:shd w:val="clear" w:color="auto" w:fill="CCCCFF"/>
        <w:spacing w:after="0" w:line="240" w:lineRule="auto"/>
        <w:ind w:left="30"/>
        <w:jc w:val="center"/>
        <w:rPr>
          <w:rFonts w:ascii="Arial" w:eastAsia="Times New Roman" w:hAnsi="Arial" w:cs="Arial"/>
          <w:b/>
          <w:bCs/>
          <w:color w:val="000099"/>
          <w:sz w:val="18"/>
          <w:szCs w:val="18"/>
          <w:lang w:eastAsia="fr-FR"/>
        </w:rPr>
      </w:pPr>
      <w:hyperlink r:id="rId13" w:history="1">
        <w:r w:rsidRPr="00BD4232">
          <w:rPr>
            <w:rFonts w:ascii="Arial" w:eastAsia="Times New Roman" w:hAnsi="Arial" w:cs="Arial"/>
            <w:b/>
            <w:bCs/>
            <w:color w:val="000099"/>
            <w:sz w:val="18"/>
            <w:szCs w:val="18"/>
            <w:shd w:val="clear" w:color="auto" w:fill="FFFFFF"/>
            <w:lang w:eastAsia="fr-FR"/>
          </w:rPr>
          <w:t>Suisse</w:t>
        </w:r>
      </w:hyperlink>
      <w:r w:rsidRPr="00BD4232">
        <w:rPr>
          <w:rFonts w:ascii="Arial" w:eastAsia="Times New Roman" w:hAnsi="Arial" w:cs="Arial"/>
          <w:b/>
          <w:bCs/>
          <w:color w:val="000099"/>
          <w:sz w:val="18"/>
          <w:szCs w:val="18"/>
          <w:lang w:eastAsia="fr-FR"/>
        </w:rPr>
        <w:t xml:space="preserve"> </w:t>
      </w:r>
    </w:p>
    <w:p w:rsidR="00BD4232" w:rsidRPr="00BD4232" w:rsidRDefault="00BD4232" w:rsidP="00BD4232">
      <w:pPr>
        <w:numPr>
          <w:ilvl w:val="0"/>
          <w:numId w:val="1"/>
        </w:numPr>
        <w:pBdr>
          <w:top w:val="single" w:sz="6" w:space="0" w:color="000099"/>
          <w:left w:val="single" w:sz="6" w:space="0" w:color="000099"/>
          <w:bottom w:val="single" w:sz="6" w:space="0" w:color="000099"/>
          <w:right w:val="single" w:sz="6" w:space="0" w:color="000099"/>
        </w:pBdr>
        <w:shd w:val="clear" w:color="auto" w:fill="CCCCFF"/>
        <w:spacing w:after="0" w:line="240" w:lineRule="auto"/>
        <w:ind w:left="30"/>
        <w:jc w:val="center"/>
        <w:rPr>
          <w:rFonts w:ascii="Arial" w:eastAsia="Times New Roman" w:hAnsi="Arial" w:cs="Arial"/>
          <w:b/>
          <w:bCs/>
          <w:color w:val="000099"/>
          <w:sz w:val="18"/>
          <w:szCs w:val="18"/>
          <w:lang w:eastAsia="fr-FR"/>
        </w:rPr>
      </w:pPr>
      <w:hyperlink r:id="rId14" w:history="1">
        <w:proofErr w:type="spellStart"/>
        <w:r w:rsidRPr="00BD4232">
          <w:rPr>
            <w:rFonts w:ascii="Arial" w:eastAsia="Times New Roman" w:hAnsi="Arial" w:cs="Arial"/>
            <w:b/>
            <w:bCs/>
            <w:color w:val="000099"/>
            <w:sz w:val="18"/>
            <w:szCs w:val="18"/>
            <w:shd w:val="clear" w:color="auto" w:fill="FFFFFF"/>
            <w:lang w:eastAsia="fr-FR"/>
          </w:rPr>
          <w:t>Fact</w:t>
        </w:r>
        <w:proofErr w:type="spellEnd"/>
        <w:r w:rsidRPr="00BD4232">
          <w:rPr>
            <w:rFonts w:ascii="Arial" w:eastAsia="Times New Roman" w:hAnsi="Arial" w:cs="Arial"/>
            <w:b/>
            <w:bCs/>
            <w:color w:val="000099"/>
            <w:sz w:val="18"/>
            <w:szCs w:val="18"/>
            <w:shd w:val="clear" w:color="auto" w:fill="FFFFFF"/>
            <w:lang w:eastAsia="fr-FR"/>
          </w:rPr>
          <w:t xml:space="preserve"> </w:t>
        </w:r>
        <w:proofErr w:type="spellStart"/>
        <w:r w:rsidRPr="00BD4232">
          <w:rPr>
            <w:rFonts w:ascii="Arial" w:eastAsia="Times New Roman" w:hAnsi="Arial" w:cs="Arial"/>
            <w:b/>
            <w:bCs/>
            <w:color w:val="000099"/>
            <w:sz w:val="18"/>
            <w:szCs w:val="18"/>
            <w:shd w:val="clear" w:color="auto" w:fill="FFFFFF"/>
            <w:lang w:eastAsia="fr-FR"/>
          </w:rPr>
          <w:t>Sheets</w:t>
        </w:r>
        <w:proofErr w:type="spellEnd"/>
      </w:hyperlink>
      <w:r w:rsidRPr="00BD4232">
        <w:rPr>
          <w:rFonts w:ascii="Arial" w:eastAsia="Times New Roman" w:hAnsi="Arial" w:cs="Arial"/>
          <w:b/>
          <w:bCs/>
          <w:color w:val="000099"/>
          <w:sz w:val="18"/>
          <w:szCs w:val="18"/>
          <w:lang w:eastAsia="fr-FR"/>
        </w:rPr>
        <w:t xml:space="preserve"> </w:t>
      </w:r>
    </w:p>
    <w:p w:rsidR="00BD4232" w:rsidRPr="00BD4232" w:rsidRDefault="00BD4232" w:rsidP="00BD4232">
      <w:pPr>
        <w:numPr>
          <w:ilvl w:val="0"/>
          <w:numId w:val="1"/>
        </w:numPr>
        <w:pBdr>
          <w:top w:val="single" w:sz="6" w:space="0" w:color="000099"/>
          <w:left w:val="single" w:sz="6" w:space="0" w:color="000099"/>
          <w:bottom w:val="single" w:sz="6" w:space="0" w:color="000099"/>
          <w:right w:val="single" w:sz="6" w:space="0" w:color="000099"/>
        </w:pBdr>
        <w:shd w:val="clear" w:color="auto" w:fill="CCCCFF"/>
        <w:spacing w:after="0" w:line="240" w:lineRule="auto"/>
        <w:ind w:left="30"/>
        <w:jc w:val="center"/>
        <w:rPr>
          <w:rFonts w:ascii="Arial" w:eastAsia="Times New Roman" w:hAnsi="Arial" w:cs="Arial"/>
          <w:b/>
          <w:bCs/>
          <w:color w:val="000099"/>
          <w:sz w:val="18"/>
          <w:szCs w:val="18"/>
          <w:lang w:eastAsia="fr-FR"/>
        </w:rPr>
      </w:pPr>
      <w:hyperlink r:id="rId15" w:history="1">
        <w:r w:rsidRPr="00BD4232">
          <w:rPr>
            <w:rFonts w:ascii="Arial" w:eastAsia="Times New Roman" w:hAnsi="Arial" w:cs="Arial"/>
            <w:b/>
            <w:bCs/>
            <w:color w:val="000099"/>
            <w:sz w:val="18"/>
            <w:szCs w:val="18"/>
            <w:shd w:val="clear" w:color="auto" w:fill="FFFFFF"/>
            <w:lang w:eastAsia="fr-FR"/>
          </w:rPr>
          <w:t>Questions éthiques</w:t>
        </w:r>
      </w:hyperlink>
      <w:r w:rsidRPr="00BD4232">
        <w:rPr>
          <w:rFonts w:ascii="Arial" w:eastAsia="Times New Roman" w:hAnsi="Arial" w:cs="Arial"/>
          <w:b/>
          <w:bCs/>
          <w:color w:val="000099"/>
          <w:sz w:val="18"/>
          <w:szCs w:val="18"/>
          <w:lang w:eastAsia="fr-FR"/>
        </w:rPr>
        <w:t xml:space="preserve"> </w:t>
      </w:r>
    </w:p>
    <w:p w:rsidR="00BD4232" w:rsidRPr="00BD4232" w:rsidRDefault="00BD4232" w:rsidP="00BD4232">
      <w:pPr>
        <w:numPr>
          <w:ilvl w:val="0"/>
          <w:numId w:val="1"/>
        </w:numPr>
        <w:pBdr>
          <w:top w:val="single" w:sz="6" w:space="0" w:color="000099"/>
          <w:left w:val="single" w:sz="6" w:space="0" w:color="000099"/>
          <w:bottom w:val="single" w:sz="6" w:space="0" w:color="000099"/>
          <w:right w:val="single" w:sz="6" w:space="0" w:color="000099"/>
        </w:pBdr>
        <w:shd w:val="clear" w:color="auto" w:fill="CCCCFF"/>
        <w:spacing w:after="0" w:line="240" w:lineRule="auto"/>
        <w:ind w:left="30"/>
        <w:jc w:val="center"/>
        <w:rPr>
          <w:rFonts w:ascii="Arial" w:eastAsia="Times New Roman" w:hAnsi="Arial" w:cs="Arial"/>
          <w:b/>
          <w:bCs/>
          <w:color w:val="000099"/>
          <w:sz w:val="18"/>
          <w:szCs w:val="18"/>
          <w:lang w:eastAsia="fr-FR"/>
        </w:rPr>
      </w:pPr>
      <w:hyperlink r:id="rId16" w:history="1">
        <w:r w:rsidRPr="00BD4232">
          <w:rPr>
            <w:rFonts w:ascii="Arial" w:eastAsia="Times New Roman" w:hAnsi="Arial" w:cs="Arial"/>
            <w:b/>
            <w:bCs/>
            <w:color w:val="000099"/>
            <w:sz w:val="18"/>
            <w:szCs w:val="18"/>
            <w:shd w:val="clear" w:color="auto" w:fill="FFFFFF"/>
            <w:lang w:eastAsia="fr-FR"/>
          </w:rPr>
          <w:t>Enceinte ?</w:t>
        </w:r>
      </w:hyperlink>
      <w:r w:rsidRPr="00BD4232">
        <w:rPr>
          <w:rFonts w:ascii="Arial" w:eastAsia="Times New Roman" w:hAnsi="Arial" w:cs="Arial"/>
          <w:b/>
          <w:bCs/>
          <w:color w:val="000099"/>
          <w:sz w:val="18"/>
          <w:szCs w:val="18"/>
          <w:lang w:eastAsia="fr-FR"/>
        </w:rPr>
        <w:t xml:space="preserve"> </w:t>
      </w:r>
    </w:p>
    <w:p w:rsidR="00BD4232" w:rsidRPr="00BD4232" w:rsidRDefault="00BD4232" w:rsidP="00BD4232">
      <w:pPr>
        <w:numPr>
          <w:ilvl w:val="0"/>
          <w:numId w:val="1"/>
        </w:numPr>
        <w:pBdr>
          <w:top w:val="single" w:sz="6" w:space="0" w:color="000099"/>
          <w:left w:val="single" w:sz="6" w:space="0" w:color="000099"/>
          <w:bottom w:val="single" w:sz="6" w:space="0" w:color="000099"/>
          <w:right w:val="single" w:sz="6" w:space="0" w:color="000099"/>
        </w:pBdr>
        <w:shd w:val="clear" w:color="auto" w:fill="CCCCFF"/>
        <w:spacing w:after="150" w:line="240" w:lineRule="auto"/>
        <w:ind w:left="30"/>
        <w:jc w:val="center"/>
        <w:rPr>
          <w:rFonts w:ascii="Arial" w:eastAsia="Times New Roman" w:hAnsi="Arial" w:cs="Arial"/>
          <w:b/>
          <w:bCs/>
          <w:color w:val="000099"/>
          <w:sz w:val="18"/>
          <w:szCs w:val="18"/>
          <w:lang w:eastAsia="fr-FR"/>
        </w:rPr>
      </w:pPr>
      <w:hyperlink r:id="rId17" w:history="1">
        <w:r w:rsidRPr="00BD4232">
          <w:rPr>
            <w:rFonts w:ascii="Arial" w:eastAsia="Times New Roman" w:hAnsi="Arial" w:cs="Arial"/>
            <w:b/>
            <w:bCs/>
            <w:color w:val="000099"/>
            <w:sz w:val="18"/>
            <w:szCs w:val="18"/>
            <w:shd w:val="clear" w:color="auto" w:fill="FFFFFF"/>
            <w:lang w:eastAsia="fr-FR"/>
          </w:rPr>
          <w:t>Témoignages/Opinions</w:t>
        </w:r>
      </w:hyperlink>
      <w:r w:rsidRPr="00BD4232">
        <w:rPr>
          <w:rFonts w:ascii="Arial" w:eastAsia="Times New Roman" w:hAnsi="Arial" w:cs="Arial"/>
          <w:b/>
          <w:bCs/>
          <w:color w:val="000099"/>
          <w:sz w:val="18"/>
          <w:szCs w:val="18"/>
          <w:lang w:eastAsia="fr-FR"/>
        </w:rPr>
        <w:t xml:space="preserve"> </w:t>
      </w:r>
    </w:p>
    <w:p w:rsidR="00BD4232" w:rsidRPr="00BD4232" w:rsidRDefault="00BD4232" w:rsidP="00BD4232">
      <w:pPr>
        <w:shd w:val="clear" w:color="auto" w:fill="FFFFFF"/>
        <w:spacing w:before="100" w:beforeAutospacing="1" w:after="100" w:afterAutospacing="1" w:line="240" w:lineRule="auto"/>
        <w:outlineLvl w:val="1"/>
        <w:rPr>
          <w:rFonts w:ascii="Arial" w:eastAsia="Times New Roman" w:hAnsi="Arial" w:cs="Arial"/>
          <w:b/>
          <w:bCs/>
          <w:color w:val="FF00FF"/>
          <w:sz w:val="28"/>
          <w:szCs w:val="28"/>
          <w:lang w:eastAsia="fr-FR"/>
        </w:rPr>
      </w:pPr>
      <w:r w:rsidRPr="00BD4232">
        <w:rPr>
          <w:rFonts w:ascii="Arial" w:eastAsia="Times New Roman" w:hAnsi="Arial" w:cs="Arial"/>
          <w:b/>
          <w:bCs/>
          <w:color w:val="FF00FF"/>
          <w:sz w:val="28"/>
          <w:szCs w:val="28"/>
          <w:lang w:eastAsia="fr-FR"/>
        </w:rPr>
        <w:t>Le développement de l'embryon</w:t>
      </w:r>
    </w:p>
    <w:p w:rsidR="00BD4232" w:rsidRPr="00BD4232" w:rsidRDefault="00BD4232" w:rsidP="00BD4232">
      <w:pPr>
        <w:shd w:val="clear" w:color="auto" w:fill="FFFFFF"/>
        <w:spacing w:before="100" w:beforeAutospacing="1" w:after="100" w:afterAutospacing="1" w:line="240" w:lineRule="auto"/>
        <w:rPr>
          <w:rFonts w:ascii="Arial" w:eastAsia="Times New Roman" w:hAnsi="Arial" w:cs="Arial"/>
          <w:sz w:val="24"/>
          <w:szCs w:val="24"/>
          <w:lang w:eastAsia="fr-FR"/>
        </w:rPr>
      </w:pPr>
      <w:hyperlink r:id="rId18" w:anchor="notions" w:history="1">
        <w:r w:rsidRPr="00BD4232">
          <w:rPr>
            <w:rFonts w:ascii="Arial" w:eastAsia="Times New Roman" w:hAnsi="Arial" w:cs="Arial"/>
            <w:color w:val="0000FF"/>
            <w:sz w:val="24"/>
            <w:szCs w:val="24"/>
            <w:lang w:eastAsia="fr-FR"/>
          </w:rPr>
          <w:t>Quelques notions</w:t>
        </w:r>
      </w:hyperlink>
      <w:r w:rsidRPr="00BD4232">
        <w:rPr>
          <w:rFonts w:ascii="Arial" w:eastAsia="Times New Roman" w:hAnsi="Arial" w:cs="Arial"/>
          <w:sz w:val="24"/>
          <w:szCs w:val="24"/>
          <w:lang w:eastAsia="fr-FR"/>
        </w:rPr>
        <w:br/>
      </w:r>
      <w:hyperlink r:id="rId19" w:anchor="biologiques" w:history="1">
        <w:r w:rsidRPr="00BD4232">
          <w:rPr>
            <w:rFonts w:ascii="Arial" w:eastAsia="Times New Roman" w:hAnsi="Arial" w:cs="Arial"/>
            <w:color w:val="0000FF"/>
            <w:sz w:val="24"/>
            <w:szCs w:val="24"/>
            <w:lang w:eastAsia="fr-FR"/>
          </w:rPr>
          <w:t>Faits biologiques</w:t>
        </w:r>
      </w:hyperlink>
      <w:r w:rsidRPr="00BD4232">
        <w:rPr>
          <w:rFonts w:ascii="Arial" w:eastAsia="Times New Roman" w:hAnsi="Arial" w:cs="Arial"/>
          <w:sz w:val="24"/>
          <w:szCs w:val="24"/>
          <w:lang w:eastAsia="fr-FR"/>
        </w:rPr>
        <w:br/>
      </w:r>
      <w:hyperlink r:id="rId20" w:anchor="cerveau" w:history="1">
        <w:r w:rsidRPr="00BD4232">
          <w:rPr>
            <w:rFonts w:ascii="Arial" w:eastAsia="Times New Roman" w:hAnsi="Arial" w:cs="Arial"/>
            <w:color w:val="0000FF"/>
            <w:sz w:val="24"/>
            <w:szCs w:val="24"/>
            <w:lang w:eastAsia="fr-FR"/>
          </w:rPr>
          <w:t>Le développement du cerveau</w:t>
        </w:r>
      </w:hyperlink>
      <w:r w:rsidRPr="00BD4232">
        <w:rPr>
          <w:rFonts w:ascii="Arial" w:eastAsia="Times New Roman" w:hAnsi="Arial" w:cs="Arial"/>
          <w:sz w:val="24"/>
          <w:szCs w:val="24"/>
          <w:lang w:eastAsia="fr-FR"/>
        </w:rPr>
        <w:t xml:space="preserve"> / </w:t>
      </w:r>
      <w:hyperlink r:id="rId21" w:anchor="douleur" w:history="1">
        <w:r w:rsidRPr="00BD4232">
          <w:rPr>
            <w:rFonts w:ascii="Arial" w:eastAsia="Times New Roman" w:hAnsi="Arial" w:cs="Arial"/>
            <w:color w:val="0000FF"/>
            <w:sz w:val="24"/>
            <w:szCs w:val="24"/>
            <w:lang w:eastAsia="fr-FR"/>
          </w:rPr>
          <w:t>Sensibilité à la douleur</w:t>
        </w:r>
      </w:hyperlink>
      <w:r w:rsidRPr="00BD4232">
        <w:rPr>
          <w:rFonts w:ascii="Arial" w:eastAsia="Times New Roman" w:hAnsi="Arial" w:cs="Arial"/>
          <w:sz w:val="24"/>
          <w:szCs w:val="24"/>
          <w:lang w:eastAsia="fr-FR"/>
        </w:rPr>
        <w:br/>
      </w:r>
      <w:hyperlink r:id="rId22" w:history="1">
        <w:r w:rsidRPr="00BD4232">
          <w:rPr>
            <w:rFonts w:ascii="Arial" w:eastAsia="Times New Roman" w:hAnsi="Arial" w:cs="Arial"/>
            <w:color w:val="0000FF"/>
            <w:sz w:val="24"/>
            <w:szCs w:val="24"/>
            <w:lang w:eastAsia="fr-FR"/>
          </w:rPr>
          <w:t>Embryon, grandeur nature (graphique)</w:t>
        </w:r>
      </w:hyperlink>
      <w:r w:rsidRPr="00BD4232">
        <w:rPr>
          <w:rFonts w:ascii="Arial" w:eastAsia="Times New Roman" w:hAnsi="Arial" w:cs="Arial"/>
          <w:sz w:val="24"/>
          <w:szCs w:val="24"/>
          <w:lang w:eastAsia="fr-FR"/>
        </w:rPr>
        <w:br/>
      </w:r>
      <w:hyperlink r:id="rId23" w:history="1">
        <w:r w:rsidRPr="00BD4232">
          <w:rPr>
            <w:rFonts w:ascii="Arial" w:eastAsia="Times New Roman" w:hAnsi="Arial" w:cs="Arial"/>
            <w:color w:val="0000FF"/>
            <w:sz w:val="24"/>
            <w:szCs w:val="24"/>
            <w:lang w:eastAsia="fr-FR"/>
          </w:rPr>
          <w:t>Photos d'embryons</w:t>
        </w:r>
      </w:hyperlink>
      <w:r w:rsidRPr="00BD4232">
        <w:rPr>
          <w:rFonts w:ascii="Arial" w:eastAsia="Times New Roman" w:hAnsi="Arial" w:cs="Arial"/>
          <w:sz w:val="24"/>
          <w:szCs w:val="24"/>
          <w:lang w:eastAsia="fr-FR"/>
        </w:rPr>
        <w:t xml:space="preserve"> (agrandis)</w:t>
      </w:r>
    </w:p>
    <w:p w:rsidR="00BD4232" w:rsidRPr="00BD4232" w:rsidRDefault="00BD4232" w:rsidP="00BD4232">
      <w:pPr>
        <w:shd w:val="clear" w:color="auto" w:fill="FFFFFF"/>
        <w:spacing w:beforeAutospacing="1" w:after="100" w:afterAutospacing="1" w:line="240" w:lineRule="auto"/>
        <w:rPr>
          <w:rFonts w:ascii="Arial" w:eastAsia="Times New Roman" w:hAnsi="Arial" w:cs="Arial"/>
          <w:sz w:val="24"/>
          <w:szCs w:val="24"/>
          <w:lang w:eastAsia="fr-FR"/>
        </w:rPr>
      </w:pPr>
      <w:r w:rsidRPr="00BD4232">
        <w:rPr>
          <w:rFonts w:ascii="Arial" w:eastAsia="Times New Roman" w:hAnsi="Arial" w:cs="Arial"/>
          <w:b/>
          <w:bCs/>
          <w:i/>
          <w:iCs/>
          <w:sz w:val="24"/>
          <w:szCs w:val="24"/>
          <w:lang w:eastAsia="fr-FR"/>
        </w:rPr>
        <w:t xml:space="preserve">ATTENTION : </w:t>
      </w:r>
      <w:r w:rsidRPr="00BD4232">
        <w:rPr>
          <w:rFonts w:ascii="Arial" w:eastAsia="Times New Roman" w:hAnsi="Arial" w:cs="Arial"/>
          <w:i/>
          <w:iCs/>
          <w:sz w:val="24"/>
          <w:szCs w:val="24"/>
          <w:lang w:eastAsia="fr-FR"/>
        </w:rPr>
        <w:br/>
        <w:t xml:space="preserve">La très grande majorité des interruptions de grossesse se fait dans les premières 5 à 10 semaines d'aménorrhée (correspondant à 3 à 8 semaines de développement embryonnaire). Pour faire appel aux émotions et semer la confusion, les adversaires de l'avortement aiment présenter des images de </w:t>
      </w:r>
      <w:proofErr w:type="spellStart"/>
      <w:r w:rsidRPr="00BD4232">
        <w:rPr>
          <w:rFonts w:ascii="Arial" w:eastAsia="Times New Roman" w:hAnsi="Arial" w:cs="Arial"/>
          <w:i/>
          <w:iCs/>
          <w:sz w:val="24"/>
          <w:szCs w:val="24"/>
          <w:lang w:eastAsia="fr-FR"/>
        </w:rPr>
        <w:t>foetus</w:t>
      </w:r>
      <w:proofErr w:type="spellEnd"/>
      <w:r w:rsidRPr="00BD4232">
        <w:rPr>
          <w:rFonts w:ascii="Arial" w:eastAsia="Times New Roman" w:hAnsi="Arial" w:cs="Arial"/>
          <w:i/>
          <w:iCs/>
          <w:sz w:val="24"/>
          <w:szCs w:val="24"/>
          <w:lang w:eastAsia="fr-FR"/>
        </w:rPr>
        <w:t xml:space="preserve"> bien plus développés, fortement agrandies, souvent avec une indication erronée de l'âge du </w:t>
      </w:r>
      <w:proofErr w:type="spellStart"/>
      <w:r w:rsidRPr="00BD4232">
        <w:rPr>
          <w:rFonts w:ascii="Arial" w:eastAsia="Times New Roman" w:hAnsi="Arial" w:cs="Arial"/>
          <w:i/>
          <w:iCs/>
          <w:sz w:val="24"/>
          <w:szCs w:val="24"/>
          <w:lang w:eastAsia="fr-FR"/>
        </w:rPr>
        <w:t>foetus</w:t>
      </w:r>
      <w:proofErr w:type="spellEnd"/>
      <w:r w:rsidRPr="00BD4232">
        <w:rPr>
          <w:rFonts w:ascii="Arial" w:eastAsia="Times New Roman" w:hAnsi="Arial" w:cs="Arial"/>
          <w:i/>
          <w:iCs/>
          <w:sz w:val="24"/>
          <w:szCs w:val="24"/>
          <w:lang w:eastAsia="fr-FR"/>
        </w:rPr>
        <w:t>.</w:t>
      </w:r>
    </w:p>
    <w:p w:rsidR="00BD4232" w:rsidRPr="00BD4232" w:rsidRDefault="00BD4232" w:rsidP="00BD4232">
      <w:pPr>
        <w:shd w:val="clear" w:color="auto" w:fill="FFFFFF"/>
        <w:spacing w:before="100" w:beforeAutospacing="1" w:after="100" w:afterAutospacing="1" w:line="240" w:lineRule="auto"/>
        <w:outlineLvl w:val="2"/>
        <w:rPr>
          <w:rFonts w:ascii="Arial" w:eastAsia="Times New Roman" w:hAnsi="Arial" w:cs="Arial"/>
          <w:b/>
          <w:bCs/>
          <w:color w:val="FF00FF"/>
          <w:sz w:val="24"/>
          <w:szCs w:val="24"/>
          <w:lang w:eastAsia="fr-FR"/>
        </w:rPr>
      </w:pPr>
      <w:r w:rsidRPr="00BD4232">
        <w:rPr>
          <w:rFonts w:ascii="Arial" w:eastAsia="Times New Roman" w:hAnsi="Arial" w:cs="Arial"/>
          <w:b/>
          <w:bCs/>
          <w:color w:val="FF00FF"/>
          <w:sz w:val="24"/>
          <w:szCs w:val="24"/>
          <w:lang w:eastAsia="fr-FR"/>
        </w:rPr>
        <w:t xml:space="preserve">Quelques </w:t>
      </w:r>
      <w:bookmarkStart w:id="0" w:name="notions"/>
      <w:bookmarkEnd w:id="0"/>
      <w:r w:rsidRPr="00BD4232">
        <w:rPr>
          <w:rFonts w:ascii="Arial" w:eastAsia="Times New Roman" w:hAnsi="Arial" w:cs="Arial"/>
          <w:b/>
          <w:bCs/>
          <w:color w:val="FF00FF"/>
          <w:sz w:val="24"/>
          <w:szCs w:val="24"/>
          <w:lang w:eastAsia="fr-FR"/>
        </w:rPr>
        <w:t>notions :</w:t>
      </w:r>
    </w:p>
    <w:p w:rsidR="00BD4232" w:rsidRPr="00BD4232" w:rsidRDefault="00BD4232" w:rsidP="00BD4232">
      <w:pPr>
        <w:numPr>
          <w:ilvl w:val="0"/>
          <w:numId w:val="2"/>
        </w:numPr>
        <w:shd w:val="clear" w:color="auto" w:fill="FFFFFF"/>
        <w:spacing w:before="100" w:beforeAutospacing="1" w:after="100" w:afterAutospacing="1" w:line="240" w:lineRule="auto"/>
        <w:ind w:left="722"/>
        <w:rPr>
          <w:rFonts w:ascii="Arial" w:eastAsia="Times New Roman" w:hAnsi="Arial" w:cs="Arial"/>
          <w:sz w:val="24"/>
          <w:szCs w:val="24"/>
          <w:lang w:eastAsia="fr-FR"/>
        </w:rPr>
      </w:pPr>
      <w:r w:rsidRPr="00BD4232">
        <w:rPr>
          <w:rFonts w:ascii="Arial" w:eastAsia="Times New Roman" w:hAnsi="Arial" w:cs="Arial"/>
          <w:sz w:val="24"/>
          <w:szCs w:val="24"/>
          <w:lang w:eastAsia="fr-FR"/>
        </w:rPr>
        <w:t>Avant la nidation de l'ovule dans la matrice, on parle d'</w:t>
      </w:r>
      <w:r w:rsidRPr="00BD4232">
        <w:rPr>
          <w:rFonts w:ascii="Arial" w:eastAsia="Times New Roman" w:hAnsi="Arial" w:cs="Arial"/>
          <w:i/>
          <w:iCs/>
          <w:sz w:val="24"/>
          <w:szCs w:val="24"/>
          <w:lang w:eastAsia="fr-FR"/>
        </w:rPr>
        <w:t xml:space="preserve">ovule fécondé </w:t>
      </w:r>
      <w:r w:rsidRPr="00BD4232">
        <w:rPr>
          <w:rFonts w:ascii="Arial" w:eastAsia="Times New Roman" w:hAnsi="Arial" w:cs="Arial"/>
          <w:sz w:val="24"/>
          <w:szCs w:val="24"/>
          <w:lang w:eastAsia="fr-FR"/>
        </w:rPr>
        <w:t xml:space="preserve">ou de </w:t>
      </w:r>
      <w:r w:rsidRPr="00BD4232">
        <w:rPr>
          <w:rFonts w:ascii="Arial" w:eastAsia="Times New Roman" w:hAnsi="Arial" w:cs="Arial"/>
          <w:i/>
          <w:iCs/>
          <w:sz w:val="24"/>
          <w:szCs w:val="24"/>
          <w:lang w:eastAsia="fr-FR"/>
        </w:rPr>
        <w:t>zygote, blastocyste</w:t>
      </w:r>
      <w:r w:rsidRPr="00BD4232">
        <w:rPr>
          <w:rFonts w:ascii="Arial" w:eastAsia="Times New Roman" w:hAnsi="Arial" w:cs="Arial"/>
          <w:sz w:val="24"/>
          <w:szCs w:val="24"/>
          <w:lang w:eastAsia="fr-FR"/>
        </w:rPr>
        <w:t xml:space="preserve">. </w:t>
      </w:r>
    </w:p>
    <w:p w:rsidR="00BD4232" w:rsidRPr="00BD4232" w:rsidRDefault="00BD4232" w:rsidP="00BD4232">
      <w:pPr>
        <w:numPr>
          <w:ilvl w:val="0"/>
          <w:numId w:val="2"/>
        </w:numPr>
        <w:shd w:val="clear" w:color="auto" w:fill="FFFFFF"/>
        <w:spacing w:before="100" w:beforeAutospacing="1" w:after="100" w:afterAutospacing="1" w:line="240" w:lineRule="auto"/>
        <w:ind w:left="722"/>
        <w:rPr>
          <w:rFonts w:ascii="Arial" w:eastAsia="Times New Roman" w:hAnsi="Arial" w:cs="Arial"/>
          <w:sz w:val="24"/>
          <w:szCs w:val="24"/>
          <w:lang w:eastAsia="fr-FR"/>
        </w:rPr>
      </w:pPr>
      <w:r w:rsidRPr="00BD4232">
        <w:rPr>
          <w:rFonts w:ascii="Arial" w:eastAsia="Times New Roman" w:hAnsi="Arial" w:cs="Arial"/>
          <w:sz w:val="24"/>
          <w:szCs w:val="24"/>
          <w:lang w:eastAsia="fr-FR"/>
        </w:rPr>
        <w:t>Le stade suivant est celui de l'</w:t>
      </w:r>
      <w:r w:rsidRPr="00BD4232">
        <w:rPr>
          <w:rFonts w:ascii="Arial" w:eastAsia="Times New Roman" w:hAnsi="Arial" w:cs="Arial"/>
          <w:i/>
          <w:iCs/>
          <w:sz w:val="24"/>
          <w:szCs w:val="24"/>
          <w:lang w:eastAsia="fr-FR"/>
        </w:rPr>
        <w:t>embryon</w:t>
      </w:r>
      <w:r w:rsidRPr="00BD4232">
        <w:rPr>
          <w:rFonts w:ascii="Arial" w:eastAsia="Times New Roman" w:hAnsi="Arial" w:cs="Arial"/>
          <w:sz w:val="24"/>
          <w:szCs w:val="24"/>
          <w:lang w:eastAsia="fr-FR"/>
        </w:rPr>
        <w:t xml:space="preserve"> (jusqu'à 8 à 10 semaines après la fécondation). </w:t>
      </w:r>
    </w:p>
    <w:p w:rsidR="00BD4232" w:rsidRPr="00BD4232" w:rsidRDefault="00BD4232" w:rsidP="00BD4232">
      <w:pPr>
        <w:numPr>
          <w:ilvl w:val="0"/>
          <w:numId w:val="2"/>
        </w:numPr>
        <w:shd w:val="clear" w:color="auto" w:fill="FFFFFF"/>
        <w:spacing w:before="100" w:beforeAutospacing="1" w:after="100" w:afterAutospacing="1" w:line="240" w:lineRule="auto"/>
        <w:ind w:left="722"/>
        <w:rPr>
          <w:rFonts w:ascii="Arial" w:eastAsia="Times New Roman" w:hAnsi="Arial" w:cs="Arial"/>
          <w:sz w:val="24"/>
          <w:szCs w:val="24"/>
          <w:lang w:eastAsia="fr-FR"/>
        </w:rPr>
      </w:pPr>
      <w:r w:rsidRPr="00BD4232">
        <w:rPr>
          <w:rFonts w:ascii="Arial" w:eastAsia="Times New Roman" w:hAnsi="Arial" w:cs="Arial"/>
          <w:sz w:val="24"/>
          <w:szCs w:val="24"/>
          <w:lang w:eastAsia="fr-FR"/>
        </w:rPr>
        <w:t xml:space="preserve">Après, on parle de </w:t>
      </w:r>
      <w:proofErr w:type="spellStart"/>
      <w:r w:rsidRPr="00BD4232">
        <w:rPr>
          <w:rFonts w:ascii="Arial" w:eastAsia="Times New Roman" w:hAnsi="Arial" w:cs="Arial"/>
          <w:i/>
          <w:iCs/>
          <w:sz w:val="24"/>
          <w:szCs w:val="24"/>
          <w:lang w:eastAsia="fr-FR"/>
        </w:rPr>
        <w:t>foetus</w:t>
      </w:r>
      <w:proofErr w:type="spellEnd"/>
      <w:r w:rsidRPr="00BD4232">
        <w:rPr>
          <w:rFonts w:ascii="Arial" w:eastAsia="Times New Roman" w:hAnsi="Arial" w:cs="Arial"/>
          <w:sz w:val="24"/>
          <w:szCs w:val="24"/>
          <w:lang w:eastAsia="fr-FR"/>
        </w:rPr>
        <w:t xml:space="preserve">. </w:t>
      </w:r>
    </w:p>
    <w:p w:rsidR="00BD4232" w:rsidRPr="00BD4232" w:rsidRDefault="00BD4232" w:rsidP="00BD4232">
      <w:pPr>
        <w:numPr>
          <w:ilvl w:val="0"/>
          <w:numId w:val="2"/>
        </w:numPr>
        <w:shd w:val="clear" w:color="auto" w:fill="FFFFFF"/>
        <w:spacing w:before="100" w:beforeAutospacing="1" w:after="100" w:afterAutospacing="1" w:line="240" w:lineRule="auto"/>
        <w:ind w:left="722"/>
        <w:rPr>
          <w:rFonts w:ascii="Arial" w:eastAsia="Times New Roman" w:hAnsi="Arial" w:cs="Arial"/>
          <w:sz w:val="24"/>
          <w:szCs w:val="24"/>
          <w:lang w:eastAsia="fr-FR"/>
        </w:rPr>
      </w:pPr>
      <w:r w:rsidRPr="00BD4232">
        <w:rPr>
          <w:rFonts w:ascii="Arial" w:eastAsia="Times New Roman" w:hAnsi="Arial" w:cs="Arial"/>
          <w:sz w:val="24"/>
          <w:szCs w:val="24"/>
          <w:lang w:eastAsia="fr-FR"/>
        </w:rPr>
        <w:t xml:space="preserve">Du point de vue médical, la </w:t>
      </w:r>
      <w:r w:rsidRPr="00BD4232">
        <w:rPr>
          <w:rFonts w:ascii="Arial" w:eastAsia="Times New Roman" w:hAnsi="Arial" w:cs="Arial"/>
          <w:i/>
          <w:iCs/>
          <w:sz w:val="24"/>
          <w:szCs w:val="24"/>
          <w:lang w:eastAsia="fr-FR"/>
        </w:rPr>
        <w:t>durée de la grossesse (semaines d'aménorrhée)</w:t>
      </w:r>
      <w:r w:rsidRPr="00BD4232">
        <w:rPr>
          <w:rFonts w:ascii="Arial" w:eastAsia="Times New Roman" w:hAnsi="Arial" w:cs="Arial"/>
          <w:sz w:val="24"/>
          <w:szCs w:val="24"/>
          <w:lang w:eastAsia="fr-FR"/>
        </w:rPr>
        <w:t xml:space="preserve"> se calcule à partir du 1er jour de la dernière menstruation. </w:t>
      </w:r>
    </w:p>
    <w:p w:rsidR="00BD4232" w:rsidRPr="00BD4232" w:rsidRDefault="00BD4232" w:rsidP="00BD4232">
      <w:pPr>
        <w:numPr>
          <w:ilvl w:val="0"/>
          <w:numId w:val="2"/>
        </w:numPr>
        <w:shd w:val="clear" w:color="auto" w:fill="FFFFFF"/>
        <w:spacing w:before="100" w:beforeAutospacing="1" w:after="100" w:afterAutospacing="1" w:line="240" w:lineRule="auto"/>
        <w:ind w:left="722"/>
        <w:rPr>
          <w:rFonts w:ascii="Arial" w:eastAsia="Times New Roman" w:hAnsi="Arial" w:cs="Arial"/>
          <w:sz w:val="24"/>
          <w:szCs w:val="24"/>
          <w:lang w:eastAsia="fr-FR"/>
        </w:rPr>
      </w:pPr>
      <w:r w:rsidRPr="00BD4232">
        <w:rPr>
          <w:rFonts w:ascii="Arial" w:eastAsia="Times New Roman" w:hAnsi="Arial" w:cs="Arial"/>
          <w:sz w:val="24"/>
          <w:szCs w:val="24"/>
          <w:lang w:eastAsia="fr-FR"/>
        </w:rPr>
        <w:t xml:space="preserve">Par contre, la </w:t>
      </w:r>
      <w:r w:rsidRPr="00BD4232">
        <w:rPr>
          <w:rFonts w:ascii="Arial" w:eastAsia="Times New Roman" w:hAnsi="Arial" w:cs="Arial"/>
          <w:i/>
          <w:iCs/>
          <w:sz w:val="24"/>
          <w:szCs w:val="24"/>
          <w:lang w:eastAsia="fr-FR"/>
        </w:rPr>
        <w:t>fécondation</w:t>
      </w:r>
      <w:r w:rsidRPr="00BD4232">
        <w:rPr>
          <w:rFonts w:ascii="Arial" w:eastAsia="Times New Roman" w:hAnsi="Arial" w:cs="Arial"/>
          <w:sz w:val="24"/>
          <w:szCs w:val="24"/>
          <w:lang w:eastAsia="fr-FR"/>
        </w:rPr>
        <w:t xml:space="preserve"> n'a lieu qu'environ 14 jours plus tard. </w:t>
      </w:r>
    </w:p>
    <w:p w:rsidR="00BD4232" w:rsidRPr="00BD4232" w:rsidRDefault="00BD4232" w:rsidP="00BD4232">
      <w:pPr>
        <w:numPr>
          <w:ilvl w:val="0"/>
          <w:numId w:val="2"/>
        </w:numPr>
        <w:shd w:val="clear" w:color="auto" w:fill="FFFFFF"/>
        <w:spacing w:before="100" w:beforeAutospacing="1" w:after="100" w:afterAutospacing="1" w:line="240" w:lineRule="auto"/>
        <w:ind w:left="722"/>
        <w:rPr>
          <w:rFonts w:ascii="Arial" w:eastAsia="Times New Roman" w:hAnsi="Arial" w:cs="Arial"/>
          <w:sz w:val="24"/>
          <w:szCs w:val="24"/>
          <w:lang w:eastAsia="fr-FR"/>
        </w:rPr>
      </w:pPr>
      <w:r w:rsidRPr="00BD4232">
        <w:rPr>
          <w:rFonts w:ascii="Arial" w:eastAsia="Times New Roman" w:hAnsi="Arial" w:cs="Arial"/>
          <w:sz w:val="24"/>
          <w:szCs w:val="24"/>
          <w:lang w:eastAsia="fr-FR"/>
        </w:rPr>
        <w:t xml:space="preserve">Dans le </w:t>
      </w:r>
      <w:r w:rsidRPr="00BD4232">
        <w:rPr>
          <w:rFonts w:ascii="Arial" w:eastAsia="Times New Roman" w:hAnsi="Arial" w:cs="Arial"/>
          <w:i/>
          <w:iCs/>
          <w:sz w:val="24"/>
          <w:szCs w:val="24"/>
          <w:lang w:eastAsia="fr-FR"/>
        </w:rPr>
        <w:t>régime du délai, les 12 semaines d'aménorrhée</w:t>
      </w:r>
      <w:r w:rsidRPr="00BD4232">
        <w:rPr>
          <w:rFonts w:ascii="Arial" w:eastAsia="Times New Roman" w:hAnsi="Arial" w:cs="Arial"/>
          <w:sz w:val="24"/>
          <w:szCs w:val="24"/>
          <w:lang w:eastAsia="fr-FR"/>
        </w:rPr>
        <w:t xml:space="preserve"> concernent donc un </w:t>
      </w:r>
      <w:proofErr w:type="spellStart"/>
      <w:r w:rsidRPr="00BD4232">
        <w:rPr>
          <w:rFonts w:ascii="Arial" w:eastAsia="Times New Roman" w:hAnsi="Arial" w:cs="Arial"/>
          <w:sz w:val="24"/>
          <w:szCs w:val="24"/>
          <w:lang w:eastAsia="fr-FR"/>
        </w:rPr>
        <w:t>foetus</w:t>
      </w:r>
      <w:proofErr w:type="spellEnd"/>
      <w:r w:rsidRPr="00BD4232">
        <w:rPr>
          <w:rFonts w:ascii="Arial" w:eastAsia="Times New Roman" w:hAnsi="Arial" w:cs="Arial"/>
          <w:sz w:val="24"/>
          <w:szCs w:val="24"/>
          <w:lang w:eastAsia="fr-FR"/>
        </w:rPr>
        <w:t xml:space="preserve"> de 10 semaines au maximum (selon le droit Suisse. En France, le délai est de 14 semaines, le </w:t>
      </w:r>
      <w:proofErr w:type="spellStart"/>
      <w:r w:rsidRPr="00BD4232">
        <w:rPr>
          <w:rFonts w:ascii="Arial" w:eastAsia="Times New Roman" w:hAnsi="Arial" w:cs="Arial"/>
          <w:sz w:val="24"/>
          <w:szCs w:val="24"/>
          <w:lang w:eastAsia="fr-FR"/>
        </w:rPr>
        <w:t>foetus</w:t>
      </w:r>
      <w:proofErr w:type="spellEnd"/>
      <w:r w:rsidRPr="00BD4232">
        <w:rPr>
          <w:rFonts w:ascii="Arial" w:eastAsia="Times New Roman" w:hAnsi="Arial" w:cs="Arial"/>
          <w:sz w:val="24"/>
          <w:szCs w:val="24"/>
          <w:lang w:eastAsia="fr-FR"/>
        </w:rPr>
        <w:t xml:space="preserve"> a donc 12 semaines au maximum). </w:t>
      </w:r>
    </w:p>
    <w:p w:rsidR="00BD4232" w:rsidRPr="00BD4232" w:rsidRDefault="00BD4232" w:rsidP="00BD4232">
      <w:pPr>
        <w:numPr>
          <w:ilvl w:val="0"/>
          <w:numId w:val="2"/>
        </w:numPr>
        <w:shd w:val="clear" w:color="auto" w:fill="FFFFFF"/>
        <w:spacing w:before="100" w:beforeAutospacing="1" w:after="100" w:afterAutospacing="1" w:line="240" w:lineRule="auto"/>
        <w:ind w:left="722"/>
        <w:rPr>
          <w:rFonts w:ascii="Arial" w:eastAsia="Times New Roman" w:hAnsi="Arial" w:cs="Arial"/>
          <w:sz w:val="24"/>
          <w:szCs w:val="24"/>
          <w:lang w:eastAsia="fr-FR"/>
        </w:rPr>
      </w:pPr>
      <w:r w:rsidRPr="00BD4232">
        <w:rPr>
          <w:rFonts w:ascii="Arial" w:eastAsia="Times New Roman" w:hAnsi="Arial" w:cs="Arial"/>
          <w:i/>
          <w:iCs/>
          <w:sz w:val="24"/>
          <w:szCs w:val="24"/>
          <w:lang w:eastAsia="fr-FR"/>
        </w:rPr>
        <w:t>Du point de vue du droit pénal</w:t>
      </w:r>
      <w:r w:rsidRPr="00BD4232">
        <w:rPr>
          <w:rFonts w:ascii="Arial" w:eastAsia="Times New Roman" w:hAnsi="Arial" w:cs="Arial"/>
          <w:sz w:val="24"/>
          <w:szCs w:val="24"/>
          <w:lang w:eastAsia="fr-FR"/>
        </w:rPr>
        <w:t xml:space="preserve">, la grossesse commence à la nidation, lorsque l'ovule fécondé s'est fixé dans la matrice, c'est-à-dire 7-14 jours après la fécondation. Les contraceptifs empêchant la nidation (stérilet, pilule "du lendemain", contraception d'urgence) ne sont donc pas des abortifs. </w:t>
      </w:r>
    </w:p>
    <w:p w:rsidR="00BD4232" w:rsidRPr="00BD4232" w:rsidRDefault="00BD4232" w:rsidP="00BD4232">
      <w:pPr>
        <w:numPr>
          <w:ilvl w:val="0"/>
          <w:numId w:val="2"/>
        </w:numPr>
        <w:shd w:val="clear" w:color="auto" w:fill="FFFFFF"/>
        <w:spacing w:before="100" w:beforeAutospacing="1" w:after="100" w:afterAutospacing="1" w:line="240" w:lineRule="auto"/>
        <w:ind w:left="722"/>
        <w:rPr>
          <w:rFonts w:ascii="Arial" w:eastAsia="Times New Roman" w:hAnsi="Arial" w:cs="Arial"/>
          <w:sz w:val="24"/>
          <w:szCs w:val="24"/>
          <w:lang w:eastAsia="fr-FR"/>
        </w:rPr>
      </w:pPr>
      <w:r w:rsidRPr="00BD4232">
        <w:rPr>
          <w:rFonts w:ascii="Arial" w:eastAsia="Times New Roman" w:hAnsi="Arial" w:cs="Arial"/>
          <w:sz w:val="24"/>
          <w:szCs w:val="24"/>
          <w:lang w:eastAsia="fr-FR"/>
        </w:rPr>
        <w:t>Le droit pénal ne parle d'</w:t>
      </w:r>
      <w:r w:rsidRPr="00BD4232">
        <w:rPr>
          <w:rFonts w:ascii="Arial" w:eastAsia="Times New Roman" w:hAnsi="Arial" w:cs="Arial"/>
          <w:i/>
          <w:iCs/>
          <w:sz w:val="24"/>
          <w:szCs w:val="24"/>
          <w:lang w:eastAsia="fr-FR"/>
        </w:rPr>
        <w:t>enfant</w:t>
      </w:r>
      <w:r w:rsidRPr="00BD4232">
        <w:rPr>
          <w:rFonts w:ascii="Arial" w:eastAsia="Times New Roman" w:hAnsi="Arial" w:cs="Arial"/>
          <w:sz w:val="24"/>
          <w:szCs w:val="24"/>
          <w:lang w:eastAsia="fr-FR"/>
        </w:rPr>
        <w:t xml:space="preserve"> qu'à partir de la naissance. </w:t>
      </w:r>
    </w:p>
    <w:p w:rsidR="00BD4232" w:rsidRPr="00BD4232" w:rsidRDefault="00BD4232" w:rsidP="00BD4232">
      <w:pPr>
        <w:shd w:val="clear" w:color="auto" w:fill="FFFFFF"/>
        <w:spacing w:beforeAutospacing="1" w:after="100" w:afterAutospacing="1" w:line="240" w:lineRule="auto"/>
        <w:rPr>
          <w:rFonts w:ascii="Arial" w:eastAsia="Times New Roman" w:hAnsi="Arial" w:cs="Arial"/>
          <w:sz w:val="24"/>
          <w:szCs w:val="24"/>
          <w:lang w:eastAsia="fr-FR"/>
        </w:rPr>
      </w:pPr>
      <w:r w:rsidRPr="00BD4232">
        <w:rPr>
          <w:rFonts w:ascii="Arial" w:eastAsia="Times New Roman" w:hAnsi="Arial" w:cs="Arial"/>
          <w:b/>
          <w:bCs/>
          <w:i/>
          <w:iCs/>
          <w:sz w:val="24"/>
          <w:szCs w:val="24"/>
          <w:lang w:eastAsia="fr-FR"/>
        </w:rPr>
        <w:t>FAUX:</w:t>
      </w:r>
      <w:r w:rsidRPr="00BD4232">
        <w:rPr>
          <w:rFonts w:ascii="Arial" w:eastAsia="Times New Roman" w:hAnsi="Arial" w:cs="Arial"/>
          <w:i/>
          <w:iCs/>
          <w:sz w:val="24"/>
          <w:szCs w:val="24"/>
          <w:lang w:eastAsia="fr-FR"/>
        </w:rPr>
        <w:t xml:space="preserve"> "Les connaissances scientifiques prouvent que l'embryon est un homme"</w:t>
      </w:r>
      <w:r w:rsidRPr="00BD4232">
        <w:rPr>
          <w:rFonts w:ascii="Arial" w:eastAsia="Times New Roman" w:hAnsi="Arial" w:cs="Arial"/>
          <w:sz w:val="24"/>
          <w:szCs w:val="24"/>
          <w:lang w:eastAsia="fr-FR"/>
        </w:rPr>
        <w:t xml:space="preserve"> </w:t>
      </w:r>
    </w:p>
    <w:p w:rsidR="00BD4232" w:rsidRPr="00BD4232" w:rsidRDefault="00BD4232" w:rsidP="00BD4232">
      <w:pPr>
        <w:shd w:val="clear" w:color="auto" w:fill="FFFFFF"/>
        <w:spacing w:before="100" w:beforeAutospacing="1" w:after="100" w:afterAutospacing="1" w:line="240" w:lineRule="auto"/>
        <w:rPr>
          <w:rFonts w:ascii="Arial" w:eastAsia="Times New Roman" w:hAnsi="Arial" w:cs="Arial"/>
          <w:sz w:val="24"/>
          <w:szCs w:val="24"/>
          <w:lang w:eastAsia="fr-FR"/>
        </w:rPr>
      </w:pPr>
      <w:r w:rsidRPr="00BD4232">
        <w:rPr>
          <w:rFonts w:ascii="Arial" w:eastAsia="Times New Roman" w:hAnsi="Arial" w:cs="Arial"/>
          <w:sz w:val="24"/>
          <w:szCs w:val="24"/>
          <w:lang w:eastAsia="fr-FR"/>
        </w:rPr>
        <w:lastRenderedPageBreak/>
        <w:t xml:space="preserve">La biologie nous permet aujourd'hui de décrire ce qui se passe exactement dans les différents stades du développement de l'embryon. Par contre, quelles sont les caractéristiques qui font l'homme, la personne humaine, quelle est la valeur morale de la vie embryonnaire en comparaison avec d'autres valeurs, ce sont là des </w:t>
      </w:r>
      <w:hyperlink r:id="rId24" w:history="1">
        <w:r w:rsidRPr="00BD4232">
          <w:rPr>
            <w:rFonts w:ascii="Arial" w:eastAsia="Times New Roman" w:hAnsi="Arial" w:cs="Arial"/>
            <w:color w:val="0000FF"/>
            <w:sz w:val="24"/>
            <w:szCs w:val="24"/>
            <w:lang w:eastAsia="fr-FR"/>
          </w:rPr>
          <w:t>questions éthiques</w:t>
        </w:r>
      </w:hyperlink>
      <w:r w:rsidRPr="00BD4232">
        <w:rPr>
          <w:rFonts w:ascii="Arial" w:eastAsia="Times New Roman" w:hAnsi="Arial" w:cs="Arial"/>
          <w:sz w:val="24"/>
          <w:szCs w:val="24"/>
          <w:lang w:eastAsia="fr-FR"/>
        </w:rPr>
        <w:t xml:space="preserve"> et philosophiques auxquelles la science ne peut répondre.</w:t>
      </w:r>
    </w:p>
    <w:p w:rsidR="00BD4232" w:rsidRPr="00BD4232" w:rsidRDefault="00BD4232" w:rsidP="00BD4232">
      <w:pPr>
        <w:shd w:val="clear" w:color="auto" w:fill="FFFFFF"/>
        <w:spacing w:before="100" w:beforeAutospacing="1" w:after="100" w:afterAutospacing="1" w:line="240" w:lineRule="auto"/>
        <w:outlineLvl w:val="2"/>
        <w:rPr>
          <w:rFonts w:ascii="Arial" w:eastAsia="Times New Roman" w:hAnsi="Arial" w:cs="Arial"/>
          <w:b/>
          <w:bCs/>
          <w:color w:val="FF00FF"/>
          <w:sz w:val="24"/>
          <w:szCs w:val="24"/>
          <w:lang w:eastAsia="fr-FR"/>
        </w:rPr>
      </w:pPr>
      <w:r w:rsidRPr="00BD4232">
        <w:rPr>
          <w:rFonts w:ascii="Arial" w:eastAsia="Times New Roman" w:hAnsi="Arial" w:cs="Arial"/>
          <w:b/>
          <w:bCs/>
          <w:color w:val="FF00FF"/>
          <w:sz w:val="24"/>
          <w:szCs w:val="24"/>
          <w:lang w:eastAsia="fr-FR"/>
        </w:rPr>
        <w:t xml:space="preserve">Faits </w:t>
      </w:r>
      <w:bookmarkStart w:id="1" w:name="biologiques"/>
      <w:bookmarkEnd w:id="1"/>
      <w:r w:rsidRPr="00BD4232">
        <w:rPr>
          <w:rFonts w:ascii="Arial" w:eastAsia="Times New Roman" w:hAnsi="Arial" w:cs="Arial"/>
          <w:b/>
          <w:bCs/>
          <w:color w:val="FF00FF"/>
          <w:sz w:val="24"/>
          <w:szCs w:val="24"/>
          <w:lang w:eastAsia="fr-FR"/>
        </w:rPr>
        <w:t>biologiques</w:t>
      </w:r>
    </w:p>
    <w:p w:rsidR="00BD4232" w:rsidRPr="00BD4232" w:rsidRDefault="00BD4232" w:rsidP="00BD4232">
      <w:pPr>
        <w:shd w:val="clear" w:color="auto" w:fill="FFFFFF"/>
        <w:spacing w:before="100" w:beforeAutospacing="1" w:after="100" w:afterAutospacing="1" w:line="240" w:lineRule="auto"/>
        <w:rPr>
          <w:rFonts w:ascii="Arial" w:eastAsia="Times New Roman" w:hAnsi="Arial" w:cs="Arial"/>
          <w:sz w:val="24"/>
          <w:szCs w:val="24"/>
          <w:lang w:eastAsia="fr-FR"/>
        </w:rPr>
      </w:pPr>
      <w:r w:rsidRPr="00BD4232">
        <w:rPr>
          <w:rFonts w:ascii="Arial" w:eastAsia="Times New Roman" w:hAnsi="Arial" w:cs="Arial"/>
          <w:sz w:val="24"/>
          <w:szCs w:val="24"/>
          <w:lang w:eastAsia="fr-FR"/>
        </w:rPr>
        <w:t>Il n'est pas possible de définir le moment précis où commencerait la "vie humaine", car il s'agit d'un processus. La vie ne commence pas à un certain moment, elle est donnée de génération en génération. Chaque ovule fécondable et chaque spermatozoïde est vivant et "humain". Ils contiennent chacun la moitié des chromosomes et des caractères héréditaires d'un futur embryon. Chacune de ces cellules est unique en son genre et se distingue génétiquement de tous les autres ovules et spermatozoïdes.</w:t>
      </w:r>
    </w:p>
    <w:p w:rsidR="00BD4232" w:rsidRPr="00BD4232" w:rsidRDefault="00BD4232" w:rsidP="00BD4232">
      <w:pPr>
        <w:shd w:val="clear" w:color="auto" w:fill="FFFFFF"/>
        <w:spacing w:before="100" w:beforeAutospacing="1" w:after="100" w:afterAutospacing="1" w:line="240" w:lineRule="auto"/>
        <w:rPr>
          <w:rFonts w:ascii="Arial" w:eastAsia="Times New Roman" w:hAnsi="Arial" w:cs="Arial"/>
          <w:sz w:val="24"/>
          <w:szCs w:val="24"/>
          <w:lang w:eastAsia="fr-FR"/>
        </w:rPr>
      </w:pPr>
      <w:r w:rsidRPr="00BD4232">
        <w:rPr>
          <w:rFonts w:ascii="Arial" w:eastAsia="Times New Roman" w:hAnsi="Arial" w:cs="Arial"/>
          <w:sz w:val="24"/>
          <w:szCs w:val="24"/>
          <w:lang w:eastAsia="fr-FR"/>
        </w:rPr>
        <w:t>Lors de la fécondation, deux gamètes génétiquement uniques s’unissent. Ce processus dure 24 heures. Ensuite l’ovule fécondé commence à se diviser.</w:t>
      </w:r>
    </w:p>
    <w:p w:rsidR="00BD4232" w:rsidRPr="00BD4232" w:rsidRDefault="00BD4232" w:rsidP="00BD4232">
      <w:pPr>
        <w:shd w:val="clear" w:color="auto" w:fill="FFFFFF"/>
        <w:spacing w:before="100" w:beforeAutospacing="1" w:after="100" w:afterAutospacing="1" w:line="240" w:lineRule="auto"/>
        <w:rPr>
          <w:rFonts w:ascii="Arial" w:eastAsia="Times New Roman" w:hAnsi="Arial" w:cs="Arial"/>
          <w:sz w:val="24"/>
          <w:szCs w:val="24"/>
          <w:lang w:eastAsia="fr-FR"/>
        </w:rPr>
      </w:pPr>
      <w:r w:rsidRPr="00BD4232">
        <w:rPr>
          <w:rFonts w:ascii="Arial" w:eastAsia="Times New Roman" w:hAnsi="Arial" w:cs="Arial"/>
          <w:sz w:val="24"/>
          <w:szCs w:val="24"/>
          <w:lang w:eastAsia="fr-FR"/>
        </w:rPr>
        <w:t>Au début, les cellules du blastocyste (embryon au tout premier stade du développement) sont encore indifférenciées, „totipotentes". L’on ne peut pas encore déterminer quelles cellules formeront l’embryon proprement dit et lesquelles donneront le placenta. Jusqu’au 5ème jour, 60% des blastocystes s'atrophient spontanément et sont éliminés lors de la menstruation. Personne ne parlerait alors de la mort de "personnes".</w:t>
      </w:r>
    </w:p>
    <w:p w:rsidR="00BD4232" w:rsidRPr="00BD4232" w:rsidRDefault="00BD4232" w:rsidP="00BD4232">
      <w:pPr>
        <w:shd w:val="clear" w:color="auto" w:fill="FFFFFF"/>
        <w:spacing w:before="100" w:beforeAutospacing="1" w:after="100" w:afterAutospacing="1" w:line="240" w:lineRule="auto"/>
        <w:rPr>
          <w:rFonts w:ascii="Arial" w:eastAsia="Times New Roman" w:hAnsi="Arial" w:cs="Arial"/>
          <w:sz w:val="24"/>
          <w:szCs w:val="24"/>
          <w:lang w:eastAsia="fr-FR"/>
        </w:rPr>
      </w:pPr>
      <w:r w:rsidRPr="00BD4232">
        <w:rPr>
          <w:rFonts w:ascii="Arial" w:eastAsia="Times New Roman" w:hAnsi="Arial" w:cs="Arial"/>
          <w:sz w:val="24"/>
          <w:szCs w:val="24"/>
          <w:lang w:eastAsia="fr-FR"/>
        </w:rPr>
        <w:t>Dès le 6ème jour, l’ovule fécondé commence à se fixer dans l’utérus (nidation). Le 14ème jour, ce processus est terminé. La formation de jumeaux est possible jusqu’à ce moment-là. C'est-à-dire que deux ou plusieurs individus peuvent se développer à partir d'un seul matériel génétique.</w:t>
      </w:r>
    </w:p>
    <w:p w:rsidR="00BD4232" w:rsidRPr="00BD4232" w:rsidRDefault="00BD4232" w:rsidP="00BD4232">
      <w:pPr>
        <w:shd w:val="clear" w:color="auto" w:fill="FFFFFF"/>
        <w:spacing w:before="100" w:beforeAutospacing="1" w:after="100" w:afterAutospacing="1" w:line="240" w:lineRule="auto"/>
        <w:rPr>
          <w:rFonts w:ascii="Arial" w:eastAsia="Times New Roman" w:hAnsi="Arial" w:cs="Arial"/>
          <w:sz w:val="24"/>
          <w:szCs w:val="24"/>
          <w:lang w:eastAsia="fr-FR"/>
        </w:rPr>
      </w:pPr>
      <w:r w:rsidRPr="00BD4232">
        <w:rPr>
          <w:rFonts w:ascii="Arial" w:eastAsia="Times New Roman" w:hAnsi="Arial" w:cs="Arial"/>
          <w:sz w:val="24"/>
          <w:szCs w:val="24"/>
          <w:lang w:eastAsia="fr-FR"/>
        </w:rPr>
        <w:t xml:space="preserve">Les premiers organes commencent à se former dès la 3ème semaine. Une circulation sanguine rudimentaire fonctionne trois semaines après la fécondation. Après huit semaines (dix semaines après la dernière menstruation, tous les organes existent à l’état rudimentaire, toutefois ils sont encore loin de pouvoir fonctionner. Les poumons notamment sont incapables de fonctionner avant 20 semaines, même avec la ventilation artificielle un prématuré ne peut donc pas survivre avant. </w:t>
      </w:r>
      <w:proofErr w:type="spellStart"/>
      <w:r w:rsidRPr="00BD4232">
        <w:rPr>
          <w:rFonts w:ascii="Arial" w:eastAsia="Times New Roman" w:hAnsi="Arial" w:cs="Arial"/>
          <w:sz w:val="24"/>
          <w:szCs w:val="24"/>
          <w:lang w:eastAsia="fr-FR"/>
        </w:rPr>
        <w:t>A</w:t>
      </w:r>
      <w:proofErr w:type="spellEnd"/>
      <w:r w:rsidRPr="00BD4232">
        <w:rPr>
          <w:rFonts w:ascii="Arial" w:eastAsia="Times New Roman" w:hAnsi="Arial" w:cs="Arial"/>
          <w:sz w:val="24"/>
          <w:szCs w:val="24"/>
          <w:lang w:eastAsia="fr-FR"/>
        </w:rPr>
        <w:t xml:space="preserve"> partir de la 9ème semaine, le stade </w:t>
      </w:r>
      <w:proofErr w:type="spellStart"/>
      <w:r w:rsidRPr="00BD4232">
        <w:rPr>
          <w:rFonts w:ascii="Arial" w:eastAsia="Times New Roman" w:hAnsi="Arial" w:cs="Arial"/>
          <w:sz w:val="24"/>
          <w:szCs w:val="24"/>
          <w:lang w:eastAsia="fr-FR"/>
        </w:rPr>
        <w:t>foetal</w:t>
      </w:r>
      <w:proofErr w:type="spellEnd"/>
      <w:r w:rsidRPr="00BD4232">
        <w:rPr>
          <w:rFonts w:ascii="Arial" w:eastAsia="Times New Roman" w:hAnsi="Arial" w:cs="Arial"/>
          <w:sz w:val="24"/>
          <w:szCs w:val="24"/>
          <w:lang w:eastAsia="fr-FR"/>
        </w:rPr>
        <w:t xml:space="preserve"> commence.</w:t>
      </w:r>
    </w:p>
    <w:p w:rsidR="00BD4232" w:rsidRPr="00BD4232" w:rsidRDefault="00BD4232" w:rsidP="00BD4232">
      <w:pPr>
        <w:shd w:val="clear" w:color="auto" w:fill="FFFFFF"/>
        <w:spacing w:before="100" w:beforeAutospacing="1" w:after="100" w:afterAutospacing="1" w:line="240" w:lineRule="auto"/>
        <w:rPr>
          <w:rFonts w:ascii="Arial" w:eastAsia="Times New Roman" w:hAnsi="Arial" w:cs="Arial"/>
          <w:sz w:val="24"/>
          <w:szCs w:val="24"/>
          <w:lang w:eastAsia="fr-FR"/>
        </w:rPr>
      </w:pPr>
      <w:proofErr w:type="spellStart"/>
      <w:r w:rsidRPr="00BD4232">
        <w:rPr>
          <w:rFonts w:ascii="Arial" w:eastAsia="Times New Roman" w:hAnsi="Arial" w:cs="Arial"/>
          <w:sz w:val="24"/>
          <w:szCs w:val="24"/>
          <w:lang w:eastAsia="fr-FR"/>
        </w:rPr>
        <w:t>A</w:t>
      </w:r>
      <w:proofErr w:type="spellEnd"/>
      <w:r w:rsidRPr="00BD4232">
        <w:rPr>
          <w:rFonts w:ascii="Arial" w:eastAsia="Times New Roman" w:hAnsi="Arial" w:cs="Arial"/>
          <w:sz w:val="24"/>
          <w:szCs w:val="24"/>
          <w:lang w:eastAsia="fr-FR"/>
        </w:rPr>
        <w:t xml:space="preserve"> partir de 22 semaines de grossesse (20 semaines après la fécondation), un prématuré a une chance minime de survie en dehors du corps de la femme, grâce à l'emploi des techniques médicales les plus pointues. Pour les prématurés de moins de 28 semaines, il reste cependant un risque de 25% que l'enfant souffre de lésions graves et irréversibles.</w:t>
      </w:r>
    </w:p>
    <w:p w:rsidR="00BD4232" w:rsidRPr="00BD4232" w:rsidRDefault="00BD4232" w:rsidP="00BD4232">
      <w:pPr>
        <w:shd w:val="clear" w:color="auto" w:fill="FFFFFF"/>
        <w:spacing w:before="100" w:beforeAutospacing="1" w:after="100" w:afterAutospacing="1" w:line="240" w:lineRule="auto"/>
        <w:outlineLvl w:val="2"/>
        <w:rPr>
          <w:rFonts w:ascii="Arial" w:eastAsia="Times New Roman" w:hAnsi="Arial" w:cs="Arial"/>
          <w:b/>
          <w:bCs/>
          <w:color w:val="FF00FF"/>
          <w:sz w:val="24"/>
          <w:szCs w:val="24"/>
          <w:lang w:eastAsia="fr-FR"/>
        </w:rPr>
      </w:pPr>
      <w:r w:rsidRPr="00BD4232">
        <w:rPr>
          <w:rFonts w:ascii="Arial" w:eastAsia="Times New Roman" w:hAnsi="Arial" w:cs="Arial"/>
          <w:b/>
          <w:bCs/>
          <w:color w:val="FF00FF"/>
          <w:sz w:val="24"/>
          <w:szCs w:val="24"/>
          <w:lang w:eastAsia="fr-FR"/>
        </w:rPr>
        <w:t xml:space="preserve">Le développement du </w:t>
      </w:r>
      <w:bookmarkStart w:id="2" w:name="cerveau"/>
      <w:bookmarkEnd w:id="2"/>
      <w:r w:rsidRPr="00BD4232">
        <w:rPr>
          <w:rFonts w:ascii="Arial" w:eastAsia="Times New Roman" w:hAnsi="Arial" w:cs="Arial"/>
          <w:b/>
          <w:bCs/>
          <w:color w:val="FF00FF"/>
          <w:sz w:val="24"/>
          <w:szCs w:val="24"/>
          <w:lang w:eastAsia="fr-FR"/>
        </w:rPr>
        <w:t>cerveau</w:t>
      </w:r>
    </w:p>
    <w:p w:rsidR="00BD4232" w:rsidRPr="00BD4232" w:rsidRDefault="00BD4232" w:rsidP="00BD4232">
      <w:pPr>
        <w:shd w:val="clear" w:color="auto" w:fill="FFFFFF"/>
        <w:spacing w:before="100" w:beforeAutospacing="1" w:after="100" w:afterAutospacing="1" w:line="240" w:lineRule="auto"/>
        <w:rPr>
          <w:rFonts w:ascii="Arial" w:eastAsia="Times New Roman" w:hAnsi="Arial" w:cs="Arial"/>
          <w:sz w:val="24"/>
          <w:szCs w:val="24"/>
          <w:lang w:eastAsia="fr-FR"/>
        </w:rPr>
      </w:pPr>
      <w:r w:rsidRPr="00BD4232">
        <w:rPr>
          <w:rFonts w:ascii="Arial" w:eastAsia="Times New Roman" w:hAnsi="Arial" w:cs="Arial"/>
          <w:sz w:val="24"/>
          <w:szCs w:val="24"/>
          <w:lang w:eastAsia="fr-FR"/>
        </w:rPr>
        <w:lastRenderedPageBreak/>
        <w:t xml:space="preserve">Au début de la 4ème semaine après la fécondation, le tube neural (ébauche rudimentaire du système nerveux) se ferme, étape préliminaire du développement du cerveau et de la moelle épinière. Les premiers neurones (cellules du cerveau) se forment à la fin de la 4ème semaine. Dès le 33ème jour, on constate un développement différencié de la moelle épinière et du cerveau. </w:t>
      </w:r>
    </w:p>
    <w:p w:rsidR="00BD4232" w:rsidRPr="00BD4232" w:rsidRDefault="00BD4232" w:rsidP="00BD4232">
      <w:pPr>
        <w:shd w:val="clear" w:color="auto" w:fill="FFFFFF"/>
        <w:spacing w:before="100" w:beforeAutospacing="1" w:after="100" w:afterAutospacing="1" w:line="240" w:lineRule="auto"/>
        <w:rPr>
          <w:rFonts w:ascii="Arial" w:eastAsia="Times New Roman" w:hAnsi="Arial" w:cs="Arial"/>
          <w:sz w:val="24"/>
          <w:szCs w:val="24"/>
          <w:lang w:eastAsia="fr-FR"/>
        </w:rPr>
      </w:pPr>
      <w:r w:rsidRPr="00BD4232">
        <w:rPr>
          <w:rFonts w:ascii="Arial" w:eastAsia="Times New Roman" w:hAnsi="Arial" w:cs="Arial"/>
          <w:sz w:val="24"/>
          <w:szCs w:val="24"/>
          <w:lang w:eastAsia="fr-FR"/>
        </w:rPr>
        <w:t xml:space="preserve">C’est entre le 2ème et le 5ème mois que la formation de neurones atteint son maximum; elle s’achève quelques mois après la naissance. Après leur apparition, certains neurones cheminent pendant des semaines jusqu’à leur point de destination. La formation et le cheminement des neurones </w:t>
      </w:r>
      <w:proofErr w:type="gramStart"/>
      <w:r w:rsidRPr="00BD4232">
        <w:rPr>
          <w:rFonts w:ascii="Arial" w:eastAsia="Times New Roman" w:hAnsi="Arial" w:cs="Arial"/>
          <w:sz w:val="24"/>
          <w:szCs w:val="24"/>
          <w:lang w:eastAsia="fr-FR"/>
        </w:rPr>
        <w:t>provoque</w:t>
      </w:r>
      <w:proofErr w:type="gramEnd"/>
      <w:r w:rsidRPr="00BD4232">
        <w:rPr>
          <w:rFonts w:ascii="Arial" w:eastAsia="Times New Roman" w:hAnsi="Arial" w:cs="Arial"/>
          <w:sz w:val="24"/>
          <w:szCs w:val="24"/>
          <w:lang w:eastAsia="fr-FR"/>
        </w:rPr>
        <w:t xml:space="preserve"> la croissance rapide du cerveau pendant les premiers mois de la grossesse.</w:t>
      </w:r>
    </w:p>
    <w:p w:rsidR="00BD4232" w:rsidRPr="00BD4232" w:rsidRDefault="00BD4232" w:rsidP="00BD4232">
      <w:pPr>
        <w:shd w:val="clear" w:color="auto" w:fill="FFFFFF"/>
        <w:spacing w:before="100" w:beforeAutospacing="1" w:after="100" w:afterAutospacing="1" w:line="240" w:lineRule="auto"/>
        <w:rPr>
          <w:rFonts w:ascii="Arial" w:eastAsia="Times New Roman" w:hAnsi="Arial" w:cs="Arial"/>
          <w:sz w:val="24"/>
          <w:szCs w:val="24"/>
          <w:lang w:eastAsia="fr-FR"/>
        </w:rPr>
      </w:pPr>
      <w:r w:rsidRPr="00BD4232">
        <w:rPr>
          <w:rFonts w:ascii="Arial" w:eastAsia="Times New Roman" w:hAnsi="Arial" w:cs="Arial"/>
          <w:sz w:val="24"/>
          <w:szCs w:val="24"/>
          <w:lang w:eastAsia="fr-FR"/>
        </w:rPr>
        <w:t xml:space="preserve">La première ébauche du cortex (écorce cérébrale, substance grise recouvrant le cerveau) apparaît après six semaines. Peu à peu se développe le système nerveux. Autour de la 10ème semaine, les neurones commencent à former des synapses, c.à.d. un réseau de communication, des connexions entre les cellules du cerveau. Sans cette liaison, le cerveau ne peut transmettre aucune information. </w:t>
      </w:r>
    </w:p>
    <w:p w:rsidR="00BD4232" w:rsidRPr="00BD4232" w:rsidRDefault="00BD4232" w:rsidP="00BD4232">
      <w:pPr>
        <w:shd w:val="clear" w:color="auto" w:fill="FFFFFF"/>
        <w:spacing w:beforeAutospacing="1" w:after="100" w:afterAutospacing="1" w:line="240" w:lineRule="auto"/>
        <w:rPr>
          <w:rFonts w:ascii="Arial" w:eastAsia="Times New Roman" w:hAnsi="Arial" w:cs="Arial"/>
          <w:sz w:val="24"/>
          <w:szCs w:val="24"/>
          <w:lang w:eastAsia="fr-FR"/>
        </w:rPr>
      </w:pPr>
      <w:r w:rsidRPr="00BD4232">
        <w:rPr>
          <w:rFonts w:ascii="Arial" w:eastAsia="Times New Roman" w:hAnsi="Arial" w:cs="Arial"/>
          <w:b/>
          <w:bCs/>
          <w:i/>
          <w:iCs/>
          <w:sz w:val="24"/>
          <w:szCs w:val="24"/>
          <w:lang w:eastAsia="fr-FR"/>
        </w:rPr>
        <w:t>FAUX:</w:t>
      </w:r>
      <w:r w:rsidRPr="00BD4232">
        <w:rPr>
          <w:rFonts w:ascii="Arial" w:eastAsia="Times New Roman" w:hAnsi="Arial" w:cs="Arial"/>
          <w:i/>
          <w:iCs/>
          <w:sz w:val="24"/>
          <w:szCs w:val="24"/>
          <w:lang w:eastAsia="fr-FR"/>
        </w:rPr>
        <w:t xml:space="preserve"> "Des ondes cérébrales sont mesurables dès la 6ème semaine"</w:t>
      </w:r>
    </w:p>
    <w:p w:rsidR="00BD4232" w:rsidRPr="00BD4232" w:rsidRDefault="00BD4232" w:rsidP="00BD4232">
      <w:pPr>
        <w:shd w:val="clear" w:color="auto" w:fill="FFFFFF"/>
        <w:spacing w:before="100" w:beforeAutospacing="1" w:after="100" w:afterAutospacing="1" w:line="240" w:lineRule="auto"/>
        <w:rPr>
          <w:rFonts w:ascii="Arial" w:eastAsia="Times New Roman" w:hAnsi="Arial" w:cs="Arial"/>
          <w:sz w:val="24"/>
          <w:szCs w:val="24"/>
          <w:lang w:eastAsia="fr-FR"/>
        </w:rPr>
      </w:pPr>
      <w:r w:rsidRPr="00BD4232">
        <w:rPr>
          <w:rFonts w:ascii="Arial" w:eastAsia="Times New Roman" w:hAnsi="Arial" w:cs="Arial"/>
          <w:sz w:val="24"/>
          <w:szCs w:val="24"/>
          <w:lang w:eastAsia="fr-FR"/>
        </w:rPr>
        <w:t>Chaque cellule vivante, par exemple les cellules hépatiques, produisent des oscillations électriques qui ne sont toutefois pas comparables aux ondes régulières du cerveau. Celles-ci ne font leur apparition qu'au 6ème mois de grossesse.</w:t>
      </w:r>
      <w:r w:rsidRPr="00BD4232">
        <w:rPr>
          <w:rFonts w:ascii="Arial" w:eastAsia="Times New Roman" w:hAnsi="Arial" w:cs="Arial"/>
          <w:sz w:val="24"/>
          <w:szCs w:val="24"/>
          <w:lang w:eastAsia="fr-FR"/>
        </w:rPr>
        <w:br/>
        <w:t xml:space="preserve">cf. </w:t>
      </w:r>
      <w:hyperlink r:id="rId25" w:history="1">
        <w:r w:rsidRPr="00BD4232">
          <w:rPr>
            <w:rFonts w:ascii="Arial" w:eastAsia="Times New Roman" w:hAnsi="Arial" w:cs="Arial"/>
            <w:color w:val="0000FF"/>
            <w:sz w:val="24"/>
            <w:szCs w:val="24"/>
            <w:lang w:eastAsia="fr-FR"/>
          </w:rPr>
          <w:t>http://eileen.250x.com/Main/Einstein/Brain_Waves.htm</w:t>
        </w:r>
      </w:hyperlink>
      <w:r w:rsidRPr="00BD4232">
        <w:rPr>
          <w:rFonts w:ascii="Arial" w:eastAsia="Times New Roman" w:hAnsi="Arial" w:cs="Arial"/>
          <w:sz w:val="24"/>
          <w:szCs w:val="24"/>
          <w:lang w:eastAsia="fr-FR"/>
        </w:rPr>
        <w:t xml:space="preserve"> (anglais)</w:t>
      </w:r>
    </w:p>
    <w:p w:rsidR="00BD4232" w:rsidRPr="00BD4232" w:rsidRDefault="00BD4232" w:rsidP="00BD4232">
      <w:pPr>
        <w:shd w:val="clear" w:color="auto" w:fill="FFFFFF"/>
        <w:spacing w:before="100" w:beforeAutospacing="1" w:after="100" w:afterAutospacing="1" w:line="240" w:lineRule="auto"/>
        <w:outlineLvl w:val="2"/>
        <w:rPr>
          <w:rFonts w:ascii="Arial" w:eastAsia="Times New Roman" w:hAnsi="Arial" w:cs="Arial"/>
          <w:b/>
          <w:bCs/>
          <w:color w:val="FF00FF"/>
          <w:sz w:val="24"/>
          <w:szCs w:val="24"/>
          <w:lang w:eastAsia="fr-FR"/>
        </w:rPr>
      </w:pPr>
      <w:r w:rsidRPr="00BD4232">
        <w:rPr>
          <w:rFonts w:ascii="Arial" w:eastAsia="Times New Roman" w:hAnsi="Arial" w:cs="Arial"/>
          <w:b/>
          <w:bCs/>
          <w:color w:val="FF00FF"/>
          <w:sz w:val="24"/>
          <w:szCs w:val="24"/>
          <w:lang w:eastAsia="fr-FR"/>
        </w:rPr>
        <w:t xml:space="preserve">Le développement de la sensibilité à la </w:t>
      </w:r>
      <w:bookmarkStart w:id="3" w:name="douleur"/>
      <w:bookmarkEnd w:id="3"/>
      <w:r w:rsidRPr="00BD4232">
        <w:rPr>
          <w:rFonts w:ascii="Arial" w:eastAsia="Times New Roman" w:hAnsi="Arial" w:cs="Arial"/>
          <w:b/>
          <w:bCs/>
          <w:color w:val="FF00FF"/>
          <w:sz w:val="24"/>
          <w:szCs w:val="24"/>
          <w:lang w:eastAsia="fr-FR"/>
        </w:rPr>
        <w:t>douleur</w:t>
      </w:r>
    </w:p>
    <w:p w:rsidR="00BD4232" w:rsidRPr="00BD4232" w:rsidRDefault="00BD4232" w:rsidP="00BD4232">
      <w:pPr>
        <w:shd w:val="clear" w:color="auto" w:fill="FFFFFF"/>
        <w:spacing w:beforeAutospacing="1" w:after="100" w:afterAutospacing="1" w:line="240" w:lineRule="auto"/>
        <w:rPr>
          <w:rFonts w:ascii="Arial" w:eastAsia="Times New Roman" w:hAnsi="Arial" w:cs="Arial"/>
          <w:sz w:val="24"/>
          <w:szCs w:val="24"/>
          <w:lang w:eastAsia="fr-FR"/>
        </w:rPr>
      </w:pPr>
      <w:r w:rsidRPr="00BD4232">
        <w:rPr>
          <w:rFonts w:ascii="Arial" w:eastAsia="Times New Roman" w:hAnsi="Arial" w:cs="Arial"/>
          <w:b/>
          <w:bCs/>
          <w:i/>
          <w:iCs/>
          <w:sz w:val="24"/>
          <w:szCs w:val="24"/>
          <w:lang w:eastAsia="fr-FR"/>
        </w:rPr>
        <w:t>FAUX:</w:t>
      </w:r>
      <w:r w:rsidRPr="00BD4232">
        <w:rPr>
          <w:rFonts w:ascii="Arial" w:eastAsia="Times New Roman" w:hAnsi="Arial" w:cs="Arial"/>
          <w:i/>
          <w:iCs/>
          <w:sz w:val="24"/>
          <w:szCs w:val="24"/>
          <w:lang w:eastAsia="fr-FR"/>
        </w:rPr>
        <w:t xml:space="preserve"> "Dès la 7e semaine, l'embryon peut ressentir la douleur"</w:t>
      </w:r>
      <w:r w:rsidRPr="00BD4232">
        <w:rPr>
          <w:rFonts w:ascii="Arial" w:eastAsia="Times New Roman" w:hAnsi="Arial" w:cs="Arial"/>
          <w:sz w:val="24"/>
          <w:szCs w:val="24"/>
          <w:lang w:eastAsia="fr-FR"/>
        </w:rPr>
        <w:t xml:space="preserve"> </w:t>
      </w:r>
    </w:p>
    <w:p w:rsidR="00BD4232" w:rsidRPr="00BD4232" w:rsidRDefault="00BD4232" w:rsidP="00BD4232">
      <w:pPr>
        <w:shd w:val="clear" w:color="auto" w:fill="FFFFFF"/>
        <w:spacing w:before="100" w:beforeAutospacing="1" w:after="100" w:afterAutospacing="1" w:line="240" w:lineRule="auto"/>
        <w:rPr>
          <w:rFonts w:ascii="Arial" w:eastAsia="Times New Roman" w:hAnsi="Arial" w:cs="Arial"/>
          <w:sz w:val="24"/>
          <w:szCs w:val="24"/>
          <w:lang w:eastAsia="fr-FR"/>
        </w:rPr>
      </w:pPr>
      <w:r w:rsidRPr="00BD4232">
        <w:rPr>
          <w:rFonts w:ascii="Arial" w:eastAsia="Times New Roman" w:hAnsi="Arial" w:cs="Arial"/>
          <w:sz w:val="24"/>
          <w:szCs w:val="24"/>
          <w:lang w:eastAsia="fr-FR"/>
        </w:rPr>
        <w:t xml:space="preserve">Dès la 8ème semaine après la fécondation, des irritations peuvent provoquer des mouvements réflexes de l’embryon. </w:t>
      </w:r>
      <w:proofErr w:type="spellStart"/>
      <w:r w:rsidRPr="00BD4232">
        <w:rPr>
          <w:rFonts w:ascii="Arial" w:eastAsia="Times New Roman" w:hAnsi="Arial" w:cs="Arial"/>
          <w:sz w:val="24"/>
          <w:szCs w:val="24"/>
          <w:lang w:eastAsia="fr-FR"/>
        </w:rPr>
        <w:t>A</w:t>
      </w:r>
      <w:proofErr w:type="spellEnd"/>
      <w:r w:rsidRPr="00BD4232">
        <w:rPr>
          <w:rFonts w:ascii="Arial" w:eastAsia="Times New Roman" w:hAnsi="Arial" w:cs="Arial"/>
          <w:sz w:val="24"/>
          <w:szCs w:val="24"/>
          <w:lang w:eastAsia="fr-FR"/>
        </w:rPr>
        <w:t xml:space="preserve"> 18 semaines, on a observé des réactions hormonales du stress. Les réactions ou les perceptions </w:t>
      </w:r>
      <w:r w:rsidRPr="00BD4232">
        <w:rPr>
          <w:rFonts w:ascii="Arial" w:eastAsia="Times New Roman" w:hAnsi="Arial" w:cs="Arial"/>
          <w:b/>
          <w:bCs/>
          <w:sz w:val="24"/>
          <w:szCs w:val="24"/>
          <w:lang w:eastAsia="fr-FR"/>
        </w:rPr>
        <w:t>conscientes</w:t>
      </w:r>
      <w:r w:rsidRPr="00BD4232">
        <w:rPr>
          <w:rFonts w:ascii="Arial" w:eastAsia="Times New Roman" w:hAnsi="Arial" w:cs="Arial"/>
          <w:sz w:val="24"/>
          <w:szCs w:val="24"/>
          <w:lang w:eastAsia="fr-FR"/>
        </w:rPr>
        <w:t xml:space="preserve"> (perception de la douleur par exemple) sont toutefois impossibles avant la 24ème semaine, l’écorce cérébrale </w:t>
      </w:r>
      <w:proofErr w:type="spellStart"/>
      <w:r w:rsidRPr="00BD4232">
        <w:rPr>
          <w:rFonts w:ascii="Arial" w:eastAsia="Times New Roman" w:hAnsi="Arial" w:cs="Arial"/>
          <w:sz w:val="24"/>
          <w:szCs w:val="24"/>
          <w:lang w:eastAsia="fr-FR"/>
        </w:rPr>
        <w:t>foetale</w:t>
      </w:r>
      <w:proofErr w:type="spellEnd"/>
      <w:r w:rsidRPr="00BD4232">
        <w:rPr>
          <w:rFonts w:ascii="Arial" w:eastAsia="Times New Roman" w:hAnsi="Arial" w:cs="Arial"/>
          <w:sz w:val="24"/>
          <w:szCs w:val="24"/>
          <w:lang w:eastAsia="fr-FR"/>
        </w:rPr>
        <w:t xml:space="preserve"> (cortex) n’étant pas fonctionnelle avant. Il n'existe pas non plus d'ondes cérébrales régulières avant ce stade du développement.</w:t>
      </w:r>
    </w:p>
    <w:p w:rsidR="00BD4232" w:rsidRPr="00BD4232" w:rsidRDefault="00BD4232" w:rsidP="00BD4232">
      <w:pPr>
        <w:shd w:val="clear" w:color="auto" w:fill="FFFFFF"/>
        <w:spacing w:before="100" w:beforeAutospacing="1" w:after="100" w:afterAutospacing="1" w:line="240" w:lineRule="auto"/>
        <w:rPr>
          <w:rFonts w:ascii="Arial" w:eastAsia="Times New Roman" w:hAnsi="Arial" w:cs="Arial"/>
          <w:sz w:val="24"/>
          <w:szCs w:val="24"/>
          <w:lang w:eastAsia="fr-FR"/>
        </w:rPr>
      </w:pPr>
      <w:r w:rsidRPr="00BD4232">
        <w:rPr>
          <w:rFonts w:ascii="Arial" w:eastAsia="Times New Roman" w:hAnsi="Arial" w:cs="Arial"/>
          <w:sz w:val="24"/>
          <w:szCs w:val="24"/>
          <w:lang w:eastAsia="fr-FR"/>
        </w:rPr>
        <w:t>Pour qu’il y ait potentialité d'une perception quelconque, il faut qu’il existe un minimum de cellules du cerveau dans le cortex, que ces cellules aient atteint un certain stade de développement et qu’un certain nombre de synapses (connexions entre les cellules) se soient formées. Entre la 24ème et la 30ème semaine, on observe un développement très rapide des synapses.</w:t>
      </w:r>
    </w:p>
    <w:p w:rsidR="00BD4232" w:rsidRPr="00BD4232" w:rsidRDefault="00BD4232" w:rsidP="00BD4232">
      <w:pPr>
        <w:shd w:val="clear" w:color="auto" w:fill="FFFFFF"/>
        <w:spacing w:before="100" w:beforeAutospacing="1" w:after="100" w:afterAutospacing="1" w:line="240" w:lineRule="auto"/>
        <w:rPr>
          <w:rFonts w:ascii="Arial" w:eastAsia="Times New Roman" w:hAnsi="Arial" w:cs="Arial"/>
          <w:sz w:val="24"/>
          <w:szCs w:val="24"/>
          <w:lang w:eastAsia="fr-FR"/>
        </w:rPr>
      </w:pPr>
      <w:r w:rsidRPr="00BD4232">
        <w:rPr>
          <w:rFonts w:ascii="Arial" w:eastAsia="Times New Roman" w:hAnsi="Arial" w:cs="Arial"/>
          <w:sz w:val="24"/>
          <w:szCs w:val="24"/>
          <w:lang w:eastAsia="fr-FR"/>
        </w:rPr>
        <w:t xml:space="preserve">"Le cervelet n’atteint sa configuration finale qu’au 7ème mois. L’enveloppe (myélinisation) de la moelle épinière et du cerveau ne commence à se former qu’entre la 20ème et la 40ème semaine de grossesse. Ces développements du système nerveux doivent exister pour que le </w:t>
      </w:r>
      <w:proofErr w:type="spellStart"/>
      <w:r w:rsidRPr="00BD4232">
        <w:rPr>
          <w:rFonts w:ascii="Arial" w:eastAsia="Times New Roman" w:hAnsi="Arial" w:cs="Arial"/>
          <w:sz w:val="24"/>
          <w:szCs w:val="24"/>
          <w:lang w:eastAsia="fr-FR"/>
        </w:rPr>
        <w:t>foetus</w:t>
      </w:r>
      <w:proofErr w:type="spellEnd"/>
      <w:r w:rsidRPr="00BD4232">
        <w:rPr>
          <w:rFonts w:ascii="Arial" w:eastAsia="Times New Roman" w:hAnsi="Arial" w:cs="Arial"/>
          <w:sz w:val="24"/>
          <w:szCs w:val="24"/>
          <w:lang w:eastAsia="fr-FR"/>
        </w:rPr>
        <w:t xml:space="preserve"> perçoive la </w:t>
      </w:r>
      <w:r w:rsidRPr="00BD4232">
        <w:rPr>
          <w:rFonts w:ascii="Arial" w:eastAsia="Times New Roman" w:hAnsi="Arial" w:cs="Arial"/>
          <w:sz w:val="24"/>
          <w:szCs w:val="24"/>
          <w:lang w:eastAsia="fr-FR"/>
        </w:rPr>
        <w:lastRenderedPageBreak/>
        <w:t xml:space="preserve">douleur" (Déclaration de la société de gynécologie américaine). "L’écorce cérébrale n’est pas fonctionnelle avant la 26ème semaine. En tout cas, il est inexact de parler d’une «perception» ou d’une «réaction consciente» du </w:t>
      </w:r>
      <w:proofErr w:type="spellStart"/>
      <w:r w:rsidRPr="00BD4232">
        <w:rPr>
          <w:rFonts w:ascii="Arial" w:eastAsia="Times New Roman" w:hAnsi="Arial" w:cs="Arial"/>
          <w:sz w:val="24"/>
          <w:szCs w:val="24"/>
          <w:lang w:eastAsia="fr-FR"/>
        </w:rPr>
        <w:t>foetus</w:t>
      </w:r>
      <w:proofErr w:type="spellEnd"/>
      <w:r w:rsidRPr="00BD4232">
        <w:rPr>
          <w:rFonts w:ascii="Arial" w:eastAsia="Times New Roman" w:hAnsi="Arial" w:cs="Arial"/>
          <w:sz w:val="24"/>
          <w:szCs w:val="24"/>
          <w:lang w:eastAsia="fr-FR"/>
        </w:rPr>
        <w:t>." (Maria Fitzgerald, prof. de neurobiologie, Londres).</w:t>
      </w:r>
    </w:p>
    <w:p w:rsidR="00BD4232" w:rsidRPr="00BD4232" w:rsidRDefault="00BD4232" w:rsidP="00BD4232">
      <w:pPr>
        <w:shd w:val="clear" w:color="auto" w:fill="FFFFFF"/>
        <w:spacing w:before="100" w:beforeAutospacing="1" w:after="100" w:afterAutospacing="1" w:line="240" w:lineRule="auto"/>
        <w:rPr>
          <w:rFonts w:ascii="Arial" w:eastAsia="Times New Roman" w:hAnsi="Arial" w:cs="Arial"/>
          <w:sz w:val="24"/>
          <w:szCs w:val="24"/>
          <w:lang w:eastAsia="fr-FR"/>
        </w:rPr>
      </w:pPr>
      <w:r w:rsidRPr="00BD4232">
        <w:rPr>
          <w:rFonts w:ascii="Arial" w:eastAsia="Times New Roman" w:hAnsi="Arial" w:cs="Arial"/>
          <w:sz w:val="24"/>
          <w:szCs w:val="24"/>
          <w:lang w:eastAsia="fr-FR"/>
        </w:rPr>
        <w:t xml:space="preserve">Pour que le </w:t>
      </w:r>
      <w:proofErr w:type="spellStart"/>
      <w:r w:rsidRPr="00BD4232">
        <w:rPr>
          <w:rFonts w:ascii="Arial" w:eastAsia="Times New Roman" w:hAnsi="Arial" w:cs="Arial"/>
          <w:sz w:val="24"/>
          <w:szCs w:val="24"/>
          <w:lang w:eastAsia="fr-FR"/>
        </w:rPr>
        <w:t>foetus</w:t>
      </w:r>
      <w:proofErr w:type="spellEnd"/>
      <w:r w:rsidRPr="00BD4232">
        <w:rPr>
          <w:rFonts w:ascii="Arial" w:eastAsia="Times New Roman" w:hAnsi="Arial" w:cs="Arial"/>
          <w:sz w:val="24"/>
          <w:szCs w:val="24"/>
          <w:lang w:eastAsia="fr-FR"/>
        </w:rPr>
        <w:t xml:space="preserve"> puisse percevoir ou avoir conscience de la douleur, il faut que l'information sensorielle puisse être transférée vers le thalamus et le cortex cérébral. Ce n'est pas possible avant la 24ème semaine. L'absence de connexions dans le cortex signifie que la perception de la douleur n'est pas possible avant 24 semaines. </w:t>
      </w:r>
      <w:hyperlink r:id="rId26" w:history="1">
        <w:r w:rsidRPr="00BD4232">
          <w:rPr>
            <w:rFonts w:ascii="Arial" w:eastAsia="Times New Roman" w:hAnsi="Arial" w:cs="Arial"/>
            <w:color w:val="0000FF"/>
            <w:sz w:val="24"/>
            <w:szCs w:val="24"/>
            <w:lang w:eastAsia="fr-FR"/>
          </w:rPr>
          <w:t xml:space="preserve">Report of the Royal </w:t>
        </w:r>
        <w:proofErr w:type="spellStart"/>
        <w:r w:rsidRPr="00BD4232">
          <w:rPr>
            <w:rFonts w:ascii="Arial" w:eastAsia="Times New Roman" w:hAnsi="Arial" w:cs="Arial"/>
            <w:color w:val="0000FF"/>
            <w:sz w:val="24"/>
            <w:szCs w:val="24"/>
            <w:lang w:eastAsia="fr-FR"/>
          </w:rPr>
          <w:t>College</w:t>
        </w:r>
        <w:proofErr w:type="spellEnd"/>
        <w:r w:rsidRPr="00BD4232">
          <w:rPr>
            <w:rFonts w:ascii="Arial" w:eastAsia="Times New Roman" w:hAnsi="Arial" w:cs="Arial"/>
            <w:color w:val="0000FF"/>
            <w:sz w:val="24"/>
            <w:szCs w:val="24"/>
            <w:lang w:eastAsia="fr-FR"/>
          </w:rPr>
          <w:t xml:space="preserve"> of </w:t>
        </w:r>
        <w:proofErr w:type="spellStart"/>
        <w:r w:rsidRPr="00BD4232">
          <w:rPr>
            <w:rFonts w:ascii="Arial" w:eastAsia="Times New Roman" w:hAnsi="Arial" w:cs="Arial"/>
            <w:color w:val="0000FF"/>
            <w:sz w:val="24"/>
            <w:szCs w:val="24"/>
            <w:lang w:eastAsia="fr-FR"/>
          </w:rPr>
          <w:t>Obstetricians</w:t>
        </w:r>
        <w:proofErr w:type="spellEnd"/>
        <w:r w:rsidRPr="00BD4232">
          <w:rPr>
            <w:rFonts w:ascii="Arial" w:eastAsia="Times New Roman" w:hAnsi="Arial" w:cs="Arial"/>
            <w:color w:val="0000FF"/>
            <w:sz w:val="24"/>
            <w:szCs w:val="24"/>
            <w:lang w:eastAsia="fr-FR"/>
          </w:rPr>
          <w:t xml:space="preserve"> and </w:t>
        </w:r>
        <w:proofErr w:type="spellStart"/>
        <w:r w:rsidRPr="00BD4232">
          <w:rPr>
            <w:rFonts w:ascii="Arial" w:eastAsia="Times New Roman" w:hAnsi="Arial" w:cs="Arial"/>
            <w:color w:val="0000FF"/>
            <w:sz w:val="24"/>
            <w:szCs w:val="24"/>
            <w:lang w:eastAsia="fr-FR"/>
          </w:rPr>
          <w:t>Gynaecologists</w:t>
        </w:r>
        <w:proofErr w:type="spellEnd"/>
        <w:r w:rsidRPr="00BD4232">
          <w:rPr>
            <w:rFonts w:ascii="Arial" w:eastAsia="Times New Roman" w:hAnsi="Arial" w:cs="Arial"/>
            <w:color w:val="0000FF"/>
            <w:sz w:val="24"/>
            <w:szCs w:val="24"/>
            <w:lang w:eastAsia="fr-FR"/>
          </w:rPr>
          <w:t>, London, 2010</w:t>
        </w:r>
      </w:hyperlink>
    </w:p>
    <w:p w:rsidR="00BD4232" w:rsidRPr="00BD4232" w:rsidRDefault="00BD4232" w:rsidP="00BD4232">
      <w:pPr>
        <w:shd w:val="clear" w:color="auto" w:fill="FFFFFF"/>
        <w:spacing w:before="100" w:beforeAutospacing="1" w:after="100" w:afterAutospacing="1" w:line="240" w:lineRule="auto"/>
        <w:rPr>
          <w:rFonts w:ascii="Arial" w:eastAsia="Times New Roman" w:hAnsi="Arial" w:cs="Arial"/>
          <w:sz w:val="24"/>
          <w:szCs w:val="24"/>
          <w:lang w:eastAsia="fr-FR"/>
        </w:rPr>
      </w:pPr>
      <w:r w:rsidRPr="00BD4232">
        <w:rPr>
          <w:rFonts w:ascii="Arial" w:eastAsia="Times New Roman" w:hAnsi="Arial" w:cs="Arial"/>
          <w:b/>
          <w:bCs/>
          <w:sz w:val="24"/>
          <w:szCs w:val="24"/>
          <w:lang w:eastAsia="fr-FR"/>
        </w:rPr>
        <w:t>Sources</w:t>
      </w:r>
      <w:r w:rsidRPr="00BD4232">
        <w:rPr>
          <w:rFonts w:ascii="Arial" w:eastAsia="Times New Roman" w:hAnsi="Arial" w:cs="Arial"/>
          <w:sz w:val="24"/>
          <w:szCs w:val="24"/>
          <w:lang w:eastAsia="fr-FR"/>
        </w:rPr>
        <w:br/>
      </w:r>
      <w:proofErr w:type="spellStart"/>
      <w:r w:rsidRPr="00BD4232">
        <w:rPr>
          <w:rFonts w:ascii="Arial" w:eastAsia="Times New Roman" w:hAnsi="Arial" w:cs="Arial"/>
          <w:sz w:val="24"/>
          <w:szCs w:val="24"/>
          <w:lang w:eastAsia="fr-FR"/>
        </w:rPr>
        <w:t>Blechschmidt</w:t>
      </w:r>
      <w:proofErr w:type="spellEnd"/>
      <w:r w:rsidRPr="00BD4232">
        <w:rPr>
          <w:rFonts w:ascii="Arial" w:eastAsia="Times New Roman" w:hAnsi="Arial" w:cs="Arial"/>
          <w:sz w:val="24"/>
          <w:szCs w:val="24"/>
          <w:lang w:eastAsia="fr-FR"/>
        </w:rPr>
        <w:t xml:space="preserve"> E. "</w:t>
      </w:r>
      <w:proofErr w:type="spellStart"/>
      <w:r w:rsidRPr="00BD4232">
        <w:rPr>
          <w:rFonts w:ascii="Arial" w:eastAsia="Times New Roman" w:hAnsi="Arial" w:cs="Arial"/>
          <w:sz w:val="24"/>
          <w:szCs w:val="24"/>
          <w:lang w:eastAsia="fr-FR"/>
        </w:rPr>
        <w:t>Wie</w:t>
      </w:r>
      <w:proofErr w:type="spellEnd"/>
      <w:r w:rsidRPr="00BD4232">
        <w:rPr>
          <w:rFonts w:ascii="Arial" w:eastAsia="Times New Roman" w:hAnsi="Arial" w:cs="Arial"/>
          <w:sz w:val="24"/>
          <w:szCs w:val="24"/>
          <w:lang w:eastAsia="fr-FR"/>
        </w:rPr>
        <w:t xml:space="preserve"> </w:t>
      </w:r>
      <w:proofErr w:type="spellStart"/>
      <w:r w:rsidRPr="00BD4232">
        <w:rPr>
          <w:rFonts w:ascii="Arial" w:eastAsia="Times New Roman" w:hAnsi="Arial" w:cs="Arial"/>
          <w:sz w:val="24"/>
          <w:szCs w:val="24"/>
          <w:lang w:eastAsia="fr-FR"/>
        </w:rPr>
        <w:t>beginnt</w:t>
      </w:r>
      <w:proofErr w:type="spellEnd"/>
      <w:r w:rsidRPr="00BD4232">
        <w:rPr>
          <w:rFonts w:ascii="Arial" w:eastAsia="Times New Roman" w:hAnsi="Arial" w:cs="Arial"/>
          <w:sz w:val="24"/>
          <w:szCs w:val="24"/>
          <w:lang w:eastAsia="fr-FR"/>
        </w:rPr>
        <w:t xml:space="preserve"> </w:t>
      </w:r>
      <w:proofErr w:type="spellStart"/>
      <w:r w:rsidRPr="00BD4232">
        <w:rPr>
          <w:rFonts w:ascii="Arial" w:eastAsia="Times New Roman" w:hAnsi="Arial" w:cs="Arial"/>
          <w:sz w:val="24"/>
          <w:szCs w:val="24"/>
          <w:lang w:eastAsia="fr-FR"/>
        </w:rPr>
        <w:t>das</w:t>
      </w:r>
      <w:proofErr w:type="spellEnd"/>
      <w:r w:rsidRPr="00BD4232">
        <w:rPr>
          <w:rFonts w:ascii="Arial" w:eastAsia="Times New Roman" w:hAnsi="Arial" w:cs="Arial"/>
          <w:sz w:val="24"/>
          <w:szCs w:val="24"/>
          <w:lang w:eastAsia="fr-FR"/>
        </w:rPr>
        <w:t xml:space="preserve"> </w:t>
      </w:r>
      <w:proofErr w:type="spellStart"/>
      <w:r w:rsidRPr="00BD4232">
        <w:rPr>
          <w:rFonts w:ascii="Arial" w:eastAsia="Times New Roman" w:hAnsi="Arial" w:cs="Arial"/>
          <w:sz w:val="24"/>
          <w:szCs w:val="24"/>
          <w:lang w:eastAsia="fr-FR"/>
        </w:rPr>
        <w:t>menschliche</w:t>
      </w:r>
      <w:proofErr w:type="spellEnd"/>
      <w:r w:rsidRPr="00BD4232">
        <w:rPr>
          <w:rFonts w:ascii="Arial" w:eastAsia="Times New Roman" w:hAnsi="Arial" w:cs="Arial"/>
          <w:sz w:val="24"/>
          <w:szCs w:val="24"/>
          <w:lang w:eastAsia="fr-FR"/>
        </w:rPr>
        <w:t xml:space="preserve"> Leben". </w:t>
      </w:r>
      <w:proofErr w:type="spellStart"/>
      <w:r w:rsidRPr="00BD4232">
        <w:rPr>
          <w:rFonts w:ascii="Arial" w:eastAsia="Times New Roman" w:hAnsi="Arial" w:cs="Arial"/>
          <w:sz w:val="24"/>
          <w:szCs w:val="24"/>
          <w:lang w:eastAsia="fr-FR"/>
        </w:rPr>
        <w:t>Christiana</w:t>
      </w:r>
      <w:proofErr w:type="spellEnd"/>
      <w:r w:rsidRPr="00BD4232">
        <w:rPr>
          <w:rFonts w:ascii="Arial" w:eastAsia="Times New Roman" w:hAnsi="Arial" w:cs="Arial"/>
          <w:sz w:val="24"/>
          <w:szCs w:val="24"/>
          <w:lang w:eastAsia="fr-FR"/>
        </w:rPr>
        <w:t xml:space="preserve"> </w:t>
      </w:r>
      <w:proofErr w:type="spellStart"/>
      <w:r w:rsidRPr="00BD4232">
        <w:rPr>
          <w:rFonts w:ascii="Arial" w:eastAsia="Times New Roman" w:hAnsi="Arial" w:cs="Arial"/>
          <w:sz w:val="24"/>
          <w:szCs w:val="24"/>
          <w:lang w:eastAsia="fr-FR"/>
        </w:rPr>
        <w:t>Verlag</w:t>
      </w:r>
      <w:proofErr w:type="spellEnd"/>
      <w:r w:rsidRPr="00BD4232">
        <w:rPr>
          <w:rFonts w:ascii="Arial" w:eastAsia="Times New Roman" w:hAnsi="Arial" w:cs="Arial"/>
          <w:sz w:val="24"/>
          <w:szCs w:val="24"/>
          <w:lang w:eastAsia="fr-FR"/>
        </w:rPr>
        <w:t>, 1984</w:t>
      </w:r>
      <w:r w:rsidRPr="00BD4232">
        <w:rPr>
          <w:rFonts w:ascii="Arial" w:eastAsia="Times New Roman" w:hAnsi="Arial" w:cs="Arial"/>
          <w:sz w:val="24"/>
          <w:szCs w:val="24"/>
          <w:lang w:eastAsia="fr-FR"/>
        </w:rPr>
        <w:br/>
        <w:t xml:space="preserve">British </w:t>
      </w:r>
      <w:proofErr w:type="spellStart"/>
      <w:r w:rsidRPr="00BD4232">
        <w:rPr>
          <w:rFonts w:ascii="Arial" w:eastAsia="Times New Roman" w:hAnsi="Arial" w:cs="Arial"/>
          <w:sz w:val="24"/>
          <w:szCs w:val="24"/>
          <w:lang w:eastAsia="fr-FR"/>
        </w:rPr>
        <w:t>Medical</w:t>
      </w:r>
      <w:proofErr w:type="spellEnd"/>
      <w:r w:rsidRPr="00BD4232">
        <w:rPr>
          <w:rFonts w:ascii="Arial" w:eastAsia="Times New Roman" w:hAnsi="Arial" w:cs="Arial"/>
          <w:sz w:val="24"/>
          <w:szCs w:val="24"/>
          <w:lang w:eastAsia="fr-FR"/>
        </w:rPr>
        <w:t xml:space="preserve"> Association BMA 2008 </w:t>
      </w:r>
      <w:hyperlink r:id="rId27" w:history="1">
        <w:r w:rsidRPr="00BD4232">
          <w:rPr>
            <w:rFonts w:ascii="Arial" w:eastAsia="Times New Roman" w:hAnsi="Arial" w:cs="Arial"/>
            <w:color w:val="0000FF"/>
            <w:sz w:val="24"/>
            <w:szCs w:val="24"/>
            <w:lang w:eastAsia="fr-FR"/>
          </w:rPr>
          <w:t>"</w:t>
        </w:r>
        <w:proofErr w:type="spellStart"/>
        <w:r w:rsidRPr="00BD4232">
          <w:rPr>
            <w:rFonts w:ascii="Arial" w:eastAsia="Times New Roman" w:hAnsi="Arial" w:cs="Arial"/>
            <w:color w:val="0000FF"/>
            <w:sz w:val="24"/>
            <w:szCs w:val="24"/>
            <w:lang w:eastAsia="fr-FR"/>
          </w:rPr>
          <w:t>Fetal</w:t>
        </w:r>
        <w:proofErr w:type="spellEnd"/>
        <w:r w:rsidRPr="00BD4232">
          <w:rPr>
            <w:rFonts w:ascii="Arial" w:eastAsia="Times New Roman" w:hAnsi="Arial" w:cs="Arial"/>
            <w:color w:val="0000FF"/>
            <w:sz w:val="24"/>
            <w:szCs w:val="24"/>
            <w:lang w:eastAsia="fr-FR"/>
          </w:rPr>
          <w:t xml:space="preserve"> </w:t>
        </w:r>
        <w:proofErr w:type="spellStart"/>
        <w:r w:rsidRPr="00BD4232">
          <w:rPr>
            <w:rFonts w:ascii="Arial" w:eastAsia="Times New Roman" w:hAnsi="Arial" w:cs="Arial"/>
            <w:color w:val="0000FF"/>
            <w:sz w:val="24"/>
            <w:szCs w:val="24"/>
            <w:lang w:eastAsia="fr-FR"/>
          </w:rPr>
          <w:t>experience</w:t>
        </w:r>
        <w:proofErr w:type="spellEnd"/>
        <w:r w:rsidRPr="00BD4232">
          <w:rPr>
            <w:rFonts w:ascii="Arial" w:eastAsia="Times New Roman" w:hAnsi="Arial" w:cs="Arial"/>
            <w:color w:val="0000FF"/>
            <w:sz w:val="24"/>
            <w:szCs w:val="24"/>
            <w:lang w:eastAsia="fr-FR"/>
          </w:rPr>
          <w:t>"</w:t>
        </w:r>
      </w:hyperlink>
      <w:r w:rsidRPr="00BD4232">
        <w:rPr>
          <w:rFonts w:ascii="Arial" w:eastAsia="Times New Roman" w:hAnsi="Arial" w:cs="Arial"/>
          <w:sz w:val="24"/>
          <w:szCs w:val="24"/>
          <w:lang w:eastAsia="fr-FR"/>
        </w:rPr>
        <w:br/>
        <w:t>Derbyshire SWG. "</w:t>
      </w:r>
      <w:proofErr w:type="spellStart"/>
      <w:r w:rsidRPr="00BD4232">
        <w:rPr>
          <w:rFonts w:ascii="Arial" w:eastAsia="Times New Roman" w:hAnsi="Arial" w:cs="Arial"/>
          <w:sz w:val="24"/>
          <w:szCs w:val="24"/>
          <w:lang w:eastAsia="fr-FR"/>
        </w:rPr>
        <w:t>Fetal</w:t>
      </w:r>
      <w:proofErr w:type="spellEnd"/>
      <w:r w:rsidRPr="00BD4232">
        <w:rPr>
          <w:rFonts w:ascii="Arial" w:eastAsia="Times New Roman" w:hAnsi="Arial" w:cs="Arial"/>
          <w:sz w:val="24"/>
          <w:szCs w:val="24"/>
          <w:lang w:eastAsia="fr-FR"/>
        </w:rPr>
        <w:t xml:space="preserve"> pain - a look </w:t>
      </w:r>
      <w:proofErr w:type="spellStart"/>
      <w:r w:rsidRPr="00BD4232">
        <w:rPr>
          <w:rFonts w:ascii="Arial" w:eastAsia="Times New Roman" w:hAnsi="Arial" w:cs="Arial"/>
          <w:sz w:val="24"/>
          <w:szCs w:val="24"/>
          <w:lang w:eastAsia="fr-FR"/>
        </w:rPr>
        <w:t>at</w:t>
      </w:r>
      <w:proofErr w:type="spellEnd"/>
      <w:r w:rsidRPr="00BD4232">
        <w:rPr>
          <w:rFonts w:ascii="Arial" w:eastAsia="Times New Roman" w:hAnsi="Arial" w:cs="Arial"/>
          <w:sz w:val="24"/>
          <w:szCs w:val="24"/>
          <w:lang w:eastAsia="fr-FR"/>
        </w:rPr>
        <w:t xml:space="preserve"> the </w:t>
      </w:r>
      <w:proofErr w:type="spellStart"/>
      <w:r w:rsidRPr="00BD4232">
        <w:rPr>
          <w:rFonts w:ascii="Arial" w:eastAsia="Times New Roman" w:hAnsi="Arial" w:cs="Arial"/>
          <w:sz w:val="24"/>
          <w:szCs w:val="24"/>
          <w:lang w:eastAsia="fr-FR"/>
        </w:rPr>
        <w:t>evidence</w:t>
      </w:r>
      <w:proofErr w:type="spellEnd"/>
      <w:r w:rsidRPr="00BD4232">
        <w:rPr>
          <w:rFonts w:ascii="Arial" w:eastAsia="Times New Roman" w:hAnsi="Arial" w:cs="Arial"/>
          <w:sz w:val="24"/>
          <w:szCs w:val="24"/>
          <w:lang w:eastAsia="fr-FR"/>
        </w:rPr>
        <w:t>". American Pain Society Bulletin, 13:1-12, 2003</w:t>
      </w:r>
      <w:r w:rsidRPr="00BD4232">
        <w:rPr>
          <w:rFonts w:ascii="Arial" w:eastAsia="Times New Roman" w:hAnsi="Arial" w:cs="Arial"/>
          <w:sz w:val="24"/>
          <w:szCs w:val="24"/>
          <w:lang w:eastAsia="fr-FR"/>
        </w:rPr>
        <w:br/>
        <w:t xml:space="preserve">Derbyshire SWG. "Can </w:t>
      </w:r>
      <w:proofErr w:type="spellStart"/>
      <w:r w:rsidRPr="00BD4232">
        <w:rPr>
          <w:rFonts w:ascii="Arial" w:eastAsia="Times New Roman" w:hAnsi="Arial" w:cs="Arial"/>
          <w:sz w:val="24"/>
          <w:szCs w:val="24"/>
          <w:lang w:eastAsia="fr-FR"/>
        </w:rPr>
        <w:t>fetuses</w:t>
      </w:r>
      <w:proofErr w:type="spellEnd"/>
      <w:r w:rsidRPr="00BD4232">
        <w:rPr>
          <w:rFonts w:ascii="Arial" w:eastAsia="Times New Roman" w:hAnsi="Arial" w:cs="Arial"/>
          <w:sz w:val="24"/>
          <w:szCs w:val="24"/>
          <w:lang w:eastAsia="fr-FR"/>
        </w:rPr>
        <w:t xml:space="preserve"> </w:t>
      </w:r>
      <w:proofErr w:type="spellStart"/>
      <w:r w:rsidRPr="00BD4232">
        <w:rPr>
          <w:rFonts w:ascii="Arial" w:eastAsia="Times New Roman" w:hAnsi="Arial" w:cs="Arial"/>
          <w:sz w:val="24"/>
          <w:szCs w:val="24"/>
          <w:lang w:eastAsia="fr-FR"/>
        </w:rPr>
        <w:t>feel</w:t>
      </w:r>
      <w:proofErr w:type="spellEnd"/>
      <w:r w:rsidRPr="00BD4232">
        <w:rPr>
          <w:rFonts w:ascii="Arial" w:eastAsia="Times New Roman" w:hAnsi="Arial" w:cs="Arial"/>
          <w:sz w:val="24"/>
          <w:szCs w:val="24"/>
          <w:lang w:eastAsia="fr-FR"/>
        </w:rPr>
        <w:t xml:space="preserve"> pain?". </w:t>
      </w:r>
      <w:proofErr w:type="spellStart"/>
      <w:r w:rsidRPr="00BD4232">
        <w:rPr>
          <w:rFonts w:ascii="Arial" w:eastAsia="Times New Roman" w:hAnsi="Arial" w:cs="Arial"/>
          <w:sz w:val="24"/>
          <w:szCs w:val="24"/>
          <w:lang w:eastAsia="fr-FR"/>
        </w:rPr>
        <w:t>Brit.Med.Journal</w:t>
      </w:r>
      <w:proofErr w:type="spellEnd"/>
      <w:r w:rsidRPr="00BD4232">
        <w:rPr>
          <w:rFonts w:ascii="Arial" w:eastAsia="Times New Roman" w:hAnsi="Arial" w:cs="Arial"/>
          <w:sz w:val="24"/>
          <w:szCs w:val="24"/>
          <w:lang w:eastAsia="fr-FR"/>
        </w:rPr>
        <w:t>, 332:909-912, 2006</w:t>
      </w:r>
      <w:r w:rsidRPr="00BD4232">
        <w:rPr>
          <w:rFonts w:ascii="Arial" w:eastAsia="Times New Roman" w:hAnsi="Arial" w:cs="Arial"/>
          <w:sz w:val="24"/>
          <w:szCs w:val="24"/>
          <w:lang w:eastAsia="fr-FR"/>
        </w:rPr>
        <w:br/>
        <w:t>Fitzgerald M. "</w:t>
      </w:r>
      <w:proofErr w:type="spellStart"/>
      <w:r w:rsidRPr="00BD4232">
        <w:rPr>
          <w:rFonts w:ascii="Arial" w:eastAsia="Times New Roman" w:hAnsi="Arial" w:cs="Arial"/>
          <w:sz w:val="24"/>
          <w:szCs w:val="24"/>
          <w:lang w:eastAsia="fr-FR"/>
        </w:rPr>
        <w:t>Foetal</w:t>
      </w:r>
      <w:proofErr w:type="spellEnd"/>
      <w:r w:rsidRPr="00BD4232">
        <w:rPr>
          <w:rFonts w:ascii="Arial" w:eastAsia="Times New Roman" w:hAnsi="Arial" w:cs="Arial"/>
          <w:sz w:val="24"/>
          <w:szCs w:val="24"/>
          <w:lang w:eastAsia="fr-FR"/>
        </w:rPr>
        <w:t xml:space="preserve"> pain: an update of </w:t>
      </w:r>
      <w:proofErr w:type="spellStart"/>
      <w:r w:rsidRPr="00BD4232">
        <w:rPr>
          <w:rFonts w:ascii="Arial" w:eastAsia="Times New Roman" w:hAnsi="Arial" w:cs="Arial"/>
          <w:sz w:val="24"/>
          <w:szCs w:val="24"/>
          <w:lang w:eastAsia="fr-FR"/>
        </w:rPr>
        <w:t>current</w:t>
      </w:r>
      <w:proofErr w:type="spellEnd"/>
      <w:r w:rsidRPr="00BD4232">
        <w:rPr>
          <w:rFonts w:ascii="Arial" w:eastAsia="Times New Roman" w:hAnsi="Arial" w:cs="Arial"/>
          <w:sz w:val="24"/>
          <w:szCs w:val="24"/>
          <w:lang w:eastAsia="fr-FR"/>
        </w:rPr>
        <w:t xml:space="preserve"> </w:t>
      </w:r>
      <w:proofErr w:type="spellStart"/>
      <w:r w:rsidRPr="00BD4232">
        <w:rPr>
          <w:rFonts w:ascii="Arial" w:eastAsia="Times New Roman" w:hAnsi="Arial" w:cs="Arial"/>
          <w:sz w:val="24"/>
          <w:szCs w:val="24"/>
          <w:lang w:eastAsia="fr-FR"/>
        </w:rPr>
        <w:t>scientific</w:t>
      </w:r>
      <w:proofErr w:type="spellEnd"/>
      <w:r w:rsidRPr="00BD4232">
        <w:rPr>
          <w:rFonts w:ascii="Arial" w:eastAsia="Times New Roman" w:hAnsi="Arial" w:cs="Arial"/>
          <w:sz w:val="24"/>
          <w:szCs w:val="24"/>
          <w:lang w:eastAsia="fr-FR"/>
        </w:rPr>
        <w:t xml:space="preserve"> </w:t>
      </w:r>
      <w:proofErr w:type="spellStart"/>
      <w:r w:rsidRPr="00BD4232">
        <w:rPr>
          <w:rFonts w:ascii="Arial" w:eastAsia="Times New Roman" w:hAnsi="Arial" w:cs="Arial"/>
          <w:sz w:val="24"/>
          <w:szCs w:val="24"/>
          <w:lang w:eastAsia="fr-FR"/>
        </w:rPr>
        <w:t>knowledge</w:t>
      </w:r>
      <w:proofErr w:type="spellEnd"/>
      <w:r w:rsidRPr="00BD4232">
        <w:rPr>
          <w:rFonts w:ascii="Arial" w:eastAsia="Times New Roman" w:hAnsi="Arial" w:cs="Arial"/>
          <w:sz w:val="24"/>
          <w:szCs w:val="24"/>
          <w:lang w:eastAsia="fr-FR"/>
        </w:rPr>
        <w:t xml:space="preserve">. </w:t>
      </w:r>
      <w:proofErr w:type="spellStart"/>
      <w:r w:rsidRPr="00BD4232">
        <w:rPr>
          <w:rFonts w:ascii="Arial" w:eastAsia="Times New Roman" w:hAnsi="Arial" w:cs="Arial"/>
          <w:sz w:val="24"/>
          <w:szCs w:val="24"/>
          <w:lang w:eastAsia="fr-FR"/>
        </w:rPr>
        <w:t>A</w:t>
      </w:r>
      <w:proofErr w:type="spellEnd"/>
      <w:r w:rsidRPr="00BD4232">
        <w:rPr>
          <w:rFonts w:ascii="Arial" w:eastAsia="Times New Roman" w:hAnsi="Arial" w:cs="Arial"/>
          <w:sz w:val="24"/>
          <w:szCs w:val="24"/>
          <w:lang w:eastAsia="fr-FR"/>
        </w:rPr>
        <w:t xml:space="preserve"> </w:t>
      </w:r>
      <w:proofErr w:type="spellStart"/>
      <w:r w:rsidRPr="00BD4232">
        <w:rPr>
          <w:rFonts w:ascii="Arial" w:eastAsia="Times New Roman" w:hAnsi="Arial" w:cs="Arial"/>
          <w:sz w:val="24"/>
          <w:szCs w:val="24"/>
          <w:lang w:eastAsia="fr-FR"/>
        </w:rPr>
        <w:t>paper</w:t>
      </w:r>
      <w:proofErr w:type="spellEnd"/>
      <w:r w:rsidRPr="00BD4232">
        <w:rPr>
          <w:rFonts w:ascii="Arial" w:eastAsia="Times New Roman" w:hAnsi="Arial" w:cs="Arial"/>
          <w:sz w:val="24"/>
          <w:szCs w:val="24"/>
          <w:lang w:eastAsia="fr-FR"/>
        </w:rPr>
        <w:t xml:space="preserve"> for the </w:t>
      </w:r>
      <w:proofErr w:type="spellStart"/>
      <w:r w:rsidRPr="00BD4232">
        <w:rPr>
          <w:rFonts w:ascii="Arial" w:eastAsia="Times New Roman" w:hAnsi="Arial" w:cs="Arial"/>
          <w:sz w:val="24"/>
          <w:szCs w:val="24"/>
          <w:lang w:eastAsia="fr-FR"/>
        </w:rPr>
        <w:t>Department</w:t>
      </w:r>
      <w:proofErr w:type="spellEnd"/>
      <w:r w:rsidRPr="00BD4232">
        <w:rPr>
          <w:rFonts w:ascii="Arial" w:eastAsia="Times New Roman" w:hAnsi="Arial" w:cs="Arial"/>
          <w:sz w:val="24"/>
          <w:szCs w:val="24"/>
          <w:lang w:eastAsia="fr-FR"/>
        </w:rPr>
        <w:t xml:space="preserve"> of </w:t>
      </w:r>
      <w:proofErr w:type="spellStart"/>
      <w:r w:rsidRPr="00BD4232">
        <w:rPr>
          <w:rFonts w:ascii="Arial" w:eastAsia="Times New Roman" w:hAnsi="Arial" w:cs="Arial"/>
          <w:sz w:val="24"/>
          <w:szCs w:val="24"/>
          <w:lang w:eastAsia="fr-FR"/>
        </w:rPr>
        <w:t>Health</w:t>
      </w:r>
      <w:proofErr w:type="spellEnd"/>
      <w:r w:rsidRPr="00BD4232">
        <w:rPr>
          <w:rFonts w:ascii="Arial" w:eastAsia="Times New Roman" w:hAnsi="Arial" w:cs="Arial"/>
          <w:sz w:val="24"/>
          <w:szCs w:val="24"/>
          <w:lang w:eastAsia="fr-FR"/>
        </w:rPr>
        <w:t>". London, Mai 1995</w:t>
      </w:r>
      <w:r w:rsidRPr="00BD4232">
        <w:rPr>
          <w:rFonts w:ascii="Arial" w:eastAsia="Times New Roman" w:hAnsi="Arial" w:cs="Arial"/>
          <w:sz w:val="24"/>
          <w:szCs w:val="24"/>
          <w:lang w:eastAsia="fr-FR"/>
        </w:rPr>
        <w:br/>
        <w:t xml:space="preserve">Fitzgerald M. "The </w:t>
      </w:r>
      <w:proofErr w:type="spellStart"/>
      <w:r w:rsidRPr="00BD4232">
        <w:rPr>
          <w:rFonts w:ascii="Arial" w:eastAsia="Times New Roman" w:hAnsi="Arial" w:cs="Arial"/>
          <w:sz w:val="24"/>
          <w:szCs w:val="24"/>
          <w:lang w:eastAsia="fr-FR"/>
        </w:rPr>
        <w:t>development</w:t>
      </w:r>
      <w:proofErr w:type="spellEnd"/>
      <w:r w:rsidRPr="00BD4232">
        <w:rPr>
          <w:rFonts w:ascii="Arial" w:eastAsia="Times New Roman" w:hAnsi="Arial" w:cs="Arial"/>
          <w:sz w:val="24"/>
          <w:szCs w:val="24"/>
          <w:lang w:eastAsia="fr-FR"/>
        </w:rPr>
        <w:t xml:space="preserve"> of nociceptive circuits". Nat </w:t>
      </w:r>
      <w:proofErr w:type="spellStart"/>
      <w:r w:rsidRPr="00BD4232">
        <w:rPr>
          <w:rFonts w:ascii="Arial" w:eastAsia="Times New Roman" w:hAnsi="Arial" w:cs="Arial"/>
          <w:sz w:val="24"/>
          <w:szCs w:val="24"/>
          <w:lang w:eastAsia="fr-FR"/>
        </w:rPr>
        <w:t>Rev</w:t>
      </w:r>
      <w:proofErr w:type="spellEnd"/>
      <w:r w:rsidRPr="00BD4232">
        <w:rPr>
          <w:rFonts w:ascii="Arial" w:eastAsia="Times New Roman" w:hAnsi="Arial" w:cs="Arial"/>
          <w:sz w:val="24"/>
          <w:szCs w:val="24"/>
          <w:lang w:eastAsia="fr-FR"/>
        </w:rPr>
        <w:t xml:space="preserve"> </w:t>
      </w:r>
      <w:proofErr w:type="spellStart"/>
      <w:r w:rsidRPr="00BD4232">
        <w:rPr>
          <w:rFonts w:ascii="Arial" w:eastAsia="Times New Roman" w:hAnsi="Arial" w:cs="Arial"/>
          <w:sz w:val="24"/>
          <w:szCs w:val="24"/>
          <w:lang w:eastAsia="fr-FR"/>
        </w:rPr>
        <w:t>Neurosci</w:t>
      </w:r>
      <w:proofErr w:type="spellEnd"/>
      <w:r w:rsidRPr="00BD4232">
        <w:rPr>
          <w:rFonts w:ascii="Arial" w:eastAsia="Times New Roman" w:hAnsi="Arial" w:cs="Arial"/>
          <w:sz w:val="24"/>
          <w:szCs w:val="24"/>
          <w:lang w:eastAsia="fr-FR"/>
        </w:rPr>
        <w:t>. 2005 Jul;6(7):507-20.</w:t>
      </w:r>
      <w:r w:rsidRPr="00BD4232">
        <w:rPr>
          <w:rFonts w:ascii="Arial" w:eastAsia="Times New Roman" w:hAnsi="Arial" w:cs="Arial"/>
          <w:sz w:val="24"/>
          <w:szCs w:val="24"/>
          <w:lang w:eastAsia="fr-FR"/>
        </w:rPr>
        <w:br/>
        <w:t xml:space="preserve">Gardner C. "Is an </w:t>
      </w:r>
      <w:proofErr w:type="spellStart"/>
      <w:r w:rsidRPr="00BD4232">
        <w:rPr>
          <w:rFonts w:ascii="Arial" w:eastAsia="Times New Roman" w:hAnsi="Arial" w:cs="Arial"/>
          <w:sz w:val="24"/>
          <w:szCs w:val="24"/>
          <w:lang w:eastAsia="fr-FR"/>
        </w:rPr>
        <w:t>Embryo</w:t>
      </w:r>
      <w:proofErr w:type="spellEnd"/>
      <w:r w:rsidRPr="00BD4232">
        <w:rPr>
          <w:rFonts w:ascii="Arial" w:eastAsia="Times New Roman" w:hAnsi="Arial" w:cs="Arial"/>
          <w:sz w:val="24"/>
          <w:szCs w:val="24"/>
          <w:lang w:eastAsia="fr-FR"/>
        </w:rPr>
        <w:t xml:space="preserve"> a Person?". The Nation 249:557-559, 1989 </w:t>
      </w:r>
      <w:r w:rsidRPr="00BD4232">
        <w:rPr>
          <w:rFonts w:ascii="Arial" w:eastAsia="Times New Roman" w:hAnsi="Arial" w:cs="Arial"/>
          <w:sz w:val="24"/>
          <w:szCs w:val="24"/>
          <w:lang w:eastAsia="fr-FR"/>
        </w:rPr>
        <w:br/>
      </w:r>
      <w:proofErr w:type="spellStart"/>
      <w:r w:rsidRPr="00BD4232">
        <w:rPr>
          <w:rFonts w:ascii="Arial" w:eastAsia="Times New Roman" w:hAnsi="Arial" w:cs="Arial"/>
          <w:sz w:val="24"/>
          <w:szCs w:val="24"/>
          <w:lang w:eastAsia="fr-FR"/>
        </w:rPr>
        <w:t>Grobstein</w:t>
      </w:r>
      <w:proofErr w:type="spellEnd"/>
      <w:r w:rsidRPr="00BD4232">
        <w:rPr>
          <w:rFonts w:ascii="Arial" w:eastAsia="Times New Roman" w:hAnsi="Arial" w:cs="Arial"/>
          <w:sz w:val="24"/>
          <w:szCs w:val="24"/>
          <w:lang w:eastAsia="fr-FR"/>
        </w:rPr>
        <w:t xml:space="preserve"> C. "Science and the </w:t>
      </w:r>
      <w:proofErr w:type="spellStart"/>
      <w:r w:rsidRPr="00BD4232">
        <w:rPr>
          <w:rFonts w:ascii="Arial" w:eastAsia="Times New Roman" w:hAnsi="Arial" w:cs="Arial"/>
          <w:sz w:val="24"/>
          <w:szCs w:val="24"/>
          <w:lang w:eastAsia="fr-FR"/>
        </w:rPr>
        <w:t>Unborn</w:t>
      </w:r>
      <w:proofErr w:type="spellEnd"/>
      <w:r w:rsidRPr="00BD4232">
        <w:rPr>
          <w:rFonts w:ascii="Arial" w:eastAsia="Times New Roman" w:hAnsi="Arial" w:cs="Arial"/>
          <w:sz w:val="24"/>
          <w:szCs w:val="24"/>
          <w:lang w:eastAsia="fr-FR"/>
        </w:rPr>
        <w:t xml:space="preserve">: </w:t>
      </w:r>
      <w:proofErr w:type="spellStart"/>
      <w:r w:rsidRPr="00BD4232">
        <w:rPr>
          <w:rFonts w:ascii="Arial" w:eastAsia="Times New Roman" w:hAnsi="Arial" w:cs="Arial"/>
          <w:sz w:val="24"/>
          <w:szCs w:val="24"/>
          <w:lang w:eastAsia="fr-FR"/>
        </w:rPr>
        <w:t>Choosing</w:t>
      </w:r>
      <w:proofErr w:type="spellEnd"/>
      <w:r w:rsidRPr="00BD4232">
        <w:rPr>
          <w:rFonts w:ascii="Arial" w:eastAsia="Times New Roman" w:hAnsi="Arial" w:cs="Arial"/>
          <w:sz w:val="24"/>
          <w:szCs w:val="24"/>
          <w:lang w:eastAsia="fr-FR"/>
        </w:rPr>
        <w:t xml:space="preserve"> </w:t>
      </w:r>
      <w:proofErr w:type="spellStart"/>
      <w:r w:rsidRPr="00BD4232">
        <w:rPr>
          <w:rFonts w:ascii="Arial" w:eastAsia="Times New Roman" w:hAnsi="Arial" w:cs="Arial"/>
          <w:sz w:val="24"/>
          <w:szCs w:val="24"/>
          <w:lang w:eastAsia="fr-FR"/>
        </w:rPr>
        <w:t>Human</w:t>
      </w:r>
      <w:proofErr w:type="spellEnd"/>
      <w:r w:rsidRPr="00BD4232">
        <w:rPr>
          <w:rFonts w:ascii="Arial" w:eastAsia="Times New Roman" w:hAnsi="Arial" w:cs="Arial"/>
          <w:sz w:val="24"/>
          <w:szCs w:val="24"/>
          <w:lang w:eastAsia="fr-FR"/>
        </w:rPr>
        <w:t xml:space="preserve"> Futures". New York: Basic, 1988</w:t>
      </w:r>
      <w:r w:rsidRPr="00BD4232">
        <w:rPr>
          <w:rFonts w:ascii="Arial" w:eastAsia="Times New Roman" w:hAnsi="Arial" w:cs="Arial"/>
          <w:sz w:val="24"/>
          <w:szCs w:val="24"/>
          <w:lang w:eastAsia="fr-FR"/>
        </w:rPr>
        <w:br/>
        <w:t>Hall E. "</w:t>
      </w:r>
      <w:proofErr w:type="spellStart"/>
      <w:r w:rsidRPr="00BD4232">
        <w:rPr>
          <w:rFonts w:ascii="Arial" w:eastAsia="Times New Roman" w:hAnsi="Arial" w:cs="Arial"/>
          <w:sz w:val="24"/>
          <w:szCs w:val="24"/>
          <w:lang w:eastAsia="fr-FR"/>
        </w:rPr>
        <w:t>When</w:t>
      </w:r>
      <w:proofErr w:type="spellEnd"/>
      <w:r w:rsidRPr="00BD4232">
        <w:rPr>
          <w:rFonts w:ascii="Arial" w:eastAsia="Times New Roman" w:hAnsi="Arial" w:cs="Arial"/>
          <w:sz w:val="24"/>
          <w:szCs w:val="24"/>
          <w:lang w:eastAsia="fr-FR"/>
        </w:rPr>
        <w:t xml:space="preserve"> </w:t>
      </w:r>
      <w:proofErr w:type="spellStart"/>
      <w:r w:rsidRPr="00BD4232">
        <w:rPr>
          <w:rFonts w:ascii="Arial" w:eastAsia="Times New Roman" w:hAnsi="Arial" w:cs="Arial"/>
          <w:sz w:val="24"/>
          <w:szCs w:val="24"/>
          <w:lang w:eastAsia="fr-FR"/>
        </w:rPr>
        <w:t>Does</w:t>
      </w:r>
      <w:proofErr w:type="spellEnd"/>
      <w:r w:rsidRPr="00BD4232">
        <w:rPr>
          <w:rFonts w:ascii="Arial" w:eastAsia="Times New Roman" w:hAnsi="Arial" w:cs="Arial"/>
          <w:sz w:val="24"/>
          <w:szCs w:val="24"/>
          <w:lang w:eastAsia="fr-FR"/>
        </w:rPr>
        <w:t xml:space="preserve"> Life Begin? An </w:t>
      </w:r>
      <w:proofErr w:type="spellStart"/>
      <w:r w:rsidRPr="00BD4232">
        <w:rPr>
          <w:rFonts w:ascii="Arial" w:eastAsia="Times New Roman" w:hAnsi="Arial" w:cs="Arial"/>
          <w:sz w:val="24"/>
          <w:szCs w:val="24"/>
          <w:lang w:eastAsia="fr-FR"/>
        </w:rPr>
        <w:t>Embryologist</w:t>
      </w:r>
      <w:proofErr w:type="spellEnd"/>
      <w:r w:rsidRPr="00BD4232">
        <w:rPr>
          <w:rFonts w:ascii="Arial" w:eastAsia="Times New Roman" w:hAnsi="Arial" w:cs="Arial"/>
          <w:sz w:val="24"/>
          <w:szCs w:val="24"/>
          <w:lang w:eastAsia="fr-FR"/>
        </w:rPr>
        <w:t xml:space="preserve"> Looks </w:t>
      </w:r>
      <w:proofErr w:type="spellStart"/>
      <w:r w:rsidRPr="00BD4232">
        <w:rPr>
          <w:rFonts w:ascii="Arial" w:eastAsia="Times New Roman" w:hAnsi="Arial" w:cs="Arial"/>
          <w:sz w:val="24"/>
          <w:szCs w:val="24"/>
          <w:lang w:eastAsia="fr-FR"/>
        </w:rPr>
        <w:t>at</w:t>
      </w:r>
      <w:proofErr w:type="spellEnd"/>
      <w:r w:rsidRPr="00BD4232">
        <w:rPr>
          <w:rFonts w:ascii="Arial" w:eastAsia="Times New Roman" w:hAnsi="Arial" w:cs="Arial"/>
          <w:sz w:val="24"/>
          <w:szCs w:val="24"/>
          <w:lang w:eastAsia="fr-FR"/>
        </w:rPr>
        <w:t xml:space="preserve"> the Abortion </w:t>
      </w:r>
      <w:proofErr w:type="spellStart"/>
      <w:r w:rsidRPr="00BD4232">
        <w:rPr>
          <w:rFonts w:ascii="Arial" w:eastAsia="Times New Roman" w:hAnsi="Arial" w:cs="Arial"/>
          <w:sz w:val="24"/>
          <w:szCs w:val="24"/>
          <w:lang w:eastAsia="fr-FR"/>
        </w:rPr>
        <w:t>Debate</w:t>
      </w:r>
      <w:proofErr w:type="spellEnd"/>
      <w:r w:rsidRPr="00BD4232">
        <w:rPr>
          <w:rFonts w:ascii="Arial" w:eastAsia="Times New Roman" w:hAnsi="Arial" w:cs="Arial"/>
          <w:sz w:val="24"/>
          <w:szCs w:val="24"/>
          <w:lang w:eastAsia="fr-FR"/>
        </w:rPr>
        <w:t xml:space="preserve">". </w:t>
      </w:r>
      <w:proofErr w:type="spellStart"/>
      <w:r w:rsidRPr="00BD4232">
        <w:rPr>
          <w:rFonts w:ascii="Arial" w:eastAsia="Times New Roman" w:hAnsi="Arial" w:cs="Arial"/>
          <w:sz w:val="24"/>
          <w:szCs w:val="24"/>
          <w:lang w:eastAsia="fr-FR"/>
        </w:rPr>
        <w:t>Psychology</w:t>
      </w:r>
      <w:proofErr w:type="spellEnd"/>
      <w:r w:rsidRPr="00BD4232">
        <w:rPr>
          <w:rFonts w:ascii="Arial" w:eastAsia="Times New Roman" w:hAnsi="Arial" w:cs="Arial"/>
          <w:sz w:val="24"/>
          <w:szCs w:val="24"/>
          <w:lang w:eastAsia="fr-FR"/>
        </w:rPr>
        <w:t xml:space="preserve"> </w:t>
      </w:r>
      <w:proofErr w:type="spellStart"/>
      <w:r w:rsidRPr="00BD4232">
        <w:rPr>
          <w:rFonts w:ascii="Arial" w:eastAsia="Times New Roman" w:hAnsi="Arial" w:cs="Arial"/>
          <w:sz w:val="24"/>
          <w:szCs w:val="24"/>
          <w:lang w:eastAsia="fr-FR"/>
        </w:rPr>
        <w:t>Today</w:t>
      </w:r>
      <w:proofErr w:type="spellEnd"/>
      <w:r w:rsidRPr="00BD4232">
        <w:rPr>
          <w:rFonts w:ascii="Arial" w:eastAsia="Times New Roman" w:hAnsi="Arial" w:cs="Arial"/>
          <w:sz w:val="24"/>
          <w:szCs w:val="24"/>
          <w:lang w:eastAsia="fr-FR"/>
        </w:rPr>
        <w:t xml:space="preserve"> 23:42-46, 1989</w:t>
      </w:r>
      <w:r w:rsidRPr="00BD4232">
        <w:rPr>
          <w:rFonts w:ascii="Arial" w:eastAsia="Times New Roman" w:hAnsi="Arial" w:cs="Arial"/>
          <w:sz w:val="24"/>
          <w:szCs w:val="24"/>
          <w:lang w:eastAsia="fr-FR"/>
        </w:rPr>
        <w:br/>
      </w:r>
      <w:proofErr w:type="spellStart"/>
      <w:r w:rsidRPr="00BD4232">
        <w:rPr>
          <w:rFonts w:ascii="Arial" w:eastAsia="Times New Roman" w:hAnsi="Arial" w:cs="Arial"/>
          <w:sz w:val="24"/>
          <w:szCs w:val="24"/>
          <w:lang w:eastAsia="fr-FR"/>
        </w:rPr>
        <w:t>Jaworski</w:t>
      </w:r>
      <w:proofErr w:type="spellEnd"/>
      <w:r w:rsidRPr="00BD4232">
        <w:rPr>
          <w:rFonts w:ascii="Arial" w:eastAsia="Times New Roman" w:hAnsi="Arial" w:cs="Arial"/>
          <w:sz w:val="24"/>
          <w:szCs w:val="24"/>
          <w:lang w:eastAsia="fr-FR"/>
        </w:rPr>
        <w:t xml:space="preserve"> </w:t>
      </w:r>
      <w:proofErr w:type="spellStart"/>
      <w:r w:rsidRPr="00BD4232">
        <w:rPr>
          <w:rFonts w:ascii="Arial" w:eastAsia="Times New Roman" w:hAnsi="Arial" w:cs="Arial"/>
          <w:sz w:val="24"/>
          <w:szCs w:val="24"/>
          <w:lang w:eastAsia="fr-FR"/>
        </w:rPr>
        <w:t>Prod</w:t>
      </w:r>
      <w:proofErr w:type="spellEnd"/>
      <w:r w:rsidRPr="00BD4232">
        <w:rPr>
          <w:rFonts w:ascii="Arial" w:eastAsia="Times New Roman" w:hAnsi="Arial" w:cs="Arial"/>
          <w:sz w:val="24"/>
          <w:szCs w:val="24"/>
          <w:lang w:eastAsia="fr-FR"/>
        </w:rPr>
        <w:t>."</w:t>
      </w:r>
      <w:proofErr w:type="spellStart"/>
      <w:r w:rsidRPr="00BD4232">
        <w:rPr>
          <w:rFonts w:ascii="Arial" w:eastAsia="Times New Roman" w:hAnsi="Arial" w:cs="Arial"/>
          <w:sz w:val="24"/>
          <w:szCs w:val="24"/>
          <w:lang w:eastAsia="fr-FR"/>
        </w:rPr>
        <w:t>Thinking</w:t>
      </w:r>
      <w:proofErr w:type="spellEnd"/>
      <w:r w:rsidRPr="00BD4232">
        <w:rPr>
          <w:rFonts w:ascii="Arial" w:eastAsia="Times New Roman" w:hAnsi="Arial" w:cs="Arial"/>
          <w:sz w:val="24"/>
          <w:szCs w:val="24"/>
          <w:lang w:eastAsia="fr-FR"/>
        </w:rPr>
        <w:t xml:space="preserve"> about the '</w:t>
      </w:r>
      <w:proofErr w:type="spellStart"/>
      <w:r w:rsidRPr="00BD4232">
        <w:rPr>
          <w:rFonts w:ascii="Arial" w:eastAsia="Times New Roman" w:hAnsi="Arial" w:cs="Arial"/>
          <w:sz w:val="24"/>
          <w:szCs w:val="24"/>
          <w:lang w:eastAsia="fr-FR"/>
        </w:rPr>
        <w:t>Silent</w:t>
      </w:r>
      <w:proofErr w:type="spellEnd"/>
      <w:r w:rsidRPr="00BD4232">
        <w:rPr>
          <w:rFonts w:ascii="Arial" w:eastAsia="Times New Roman" w:hAnsi="Arial" w:cs="Arial"/>
          <w:sz w:val="24"/>
          <w:szCs w:val="24"/>
          <w:lang w:eastAsia="fr-FR"/>
        </w:rPr>
        <w:t xml:space="preserve"> </w:t>
      </w:r>
      <w:proofErr w:type="spellStart"/>
      <w:r w:rsidRPr="00BD4232">
        <w:rPr>
          <w:rFonts w:ascii="Arial" w:eastAsia="Times New Roman" w:hAnsi="Arial" w:cs="Arial"/>
          <w:sz w:val="24"/>
          <w:szCs w:val="24"/>
          <w:lang w:eastAsia="fr-FR"/>
        </w:rPr>
        <w:t>Scream</w:t>
      </w:r>
      <w:proofErr w:type="spellEnd"/>
      <w:r w:rsidRPr="00BD4232">
        <w:rPr>
          <w:rFonts w:ascii="Arial" w:eastAsia="Times New Roman" w:hAnsi="Arial" w:cs="Arial"/>
          <w:sz w:val="24"/>
          <w:szCs w:val="24"/>
          <w:lang w:eastAsia="fr-FR"/>
        </w:rPr>
        <w:t xml:space="preserve">' ". </w:t>
      </w:r>
      <w:proofErr w:type="spellStart"/>
      <w:r w:rsidRPr="00BD4232">
        <w:rPr>
          <w:rFonts w:ascii="Arial" w:eastAsia="Times New Roman" w:hAnsi="Arial" w:cs="Arial"/>
          <w:sz w:val="24"/>
          <w:szCs w:val="24"/>
          <w:lang w:eastAsia="fr-FR"/>
        </w:rPr>
        <w:t>Radiodokument</w:t>
      </w:r>
      <w:proofErr w:type="spellEnd"/>
      <w:r w:rsidRPr="00BD4232">
        <w:rPr>
          <w:rFonts w:ascii="Arial" w:eastAsia="Times New Roman" w:hAnsi="Arial" w:cs="Arial"/>
          <w:sz w:val="24"/>
          <w:szCs w:val="24"/>
          <w:lang w:eastAsia="fr-FR"/>
        </w:rPr>
        <w:t xml:space="preserve"> mit </w:t>
      </w:r>
      <w:proofErr w:type="spellStart"/>
      <w:r w:rsidRPr="00BD4232">
        <w:rPr>
          <w:rFonts w:ascii="Arial" w:eastAsia="Times New Roman" w:hAnsi="Arial" w:cs="Arial"/>
          <w:sz w:val="24"/>
          <w:szCs w:val="24"/>
          <w:lang w:eastAsia="fr-FR"/>
        </w:rPr>
        <w:t>Aussagen</w:t>
      </w:r>
      <w:proofErr w:type="spellEnd"/>
      <w:r w:rsidRPr="00BD4232">
        <w:rPr>
          <w:rFonts w:ascii="Arial" w:eastAsia="Times New Roman" w:hAnsi="Arial" w:cs="Arial"/>
          <w:sz w:val="24"/>
          <w:szCs w:val="24"/>
          <w:lang w:eastAsia="fr-FR"/>
        </w:rPr>
        <w:t xml:space="preserve"> </w:t>
      </w:r>
      <w:proofErr w:type="spellStart"/>
      <w:r w:rsidRPr="00BD4232">
        <w:rPr>
          <w:rFonts w:ascii="Arial" w:eastAsia="Times New Roman" w:hAnsi="Arial" w:cs="Arial"/>
          <w:sz w:val="24"/>
          <w:szCs w:val="24"/>
          <w:lang w:eastAsia="fr-FR"/>
        </w:rPr>
        <w:t>von</w:t>
      </w:r>
      <w:proofErr w:type="spellEnd"/>
      <w:r w:rsidRPr="00BD4232">
        <w:rPr>
          <w:rFonts w:ascii="Arial" w:eastAsia="Times New Roman" w:hAnsi="Arial" w:cs="Arial"/>
          <w:sz w:val="24"/>
          <w:szCs w:val="24"/>
          <w:lang w:eastAsia="fr-FR"/>
        </w:rPr>
        <w:t xml:space="preserve"> </w:t>
      </w:r>
      <w:proofErr w:type="spellStart"/>
      <w:r w:rsidRPr="00BD4232">
        <w:rPr>
          <w:rFonts w:ascii="Arial" w:eastAsia="Times New Roman" w:hAnsi="Arial" w:cs="Arial"/>
          <w:sz w:val="24"/>
          <w:szCs w:val="24"/>
          <w:lang w:eastAsia="fr-FR"/>
        </w:rPr>
        <w:t>amerikanischen</w:t>
      </w:r>
      <w:proofErr w:type="spellEnd"/>
      <w:r w:rsidRPr="00BD4232">
        <w:rPr>
          <w:rFonts w:ascii="Arial" w:eastAsia="Times New Roman" w:hAnsi="Arial" w:cs="Arial"/>
          <w:sz w:val="24"/>
          <w:szCs w:val="24"/>
          <w:lang w:eastAsia="fr-FR"/>
        </w:rPr>
        <w:t xml:space="preserve"> </w:t>
      </w:r>
      <w:proofErr w:type="spellStart"/>
      <w:r w:rsidRPr="00BD4232">
        <w:rPr>
          <w:rFonts w:ascii="Arial" w:eastAsia="Times New Roman" w:hAnsi="Arial" w:cs="Arial"/>
          <w:sz w:val="24"/>
          <w:szCs w:val="24"/>
          <w:lang w:eastAsia="fr-FR"/>
        </w:rPr>
        <w:t>Wissenschaftern</w:t>
      </w:r>
      <w:proofErr w:type="spellEnd"/>
      <w:r w:rsidRPr="00BD4232">
        <w:rPr>
          <w:rFonts w:ascii="Arial" w:eastAsia="Times New Roman" w:hAnsi="Arial" w:cs="Arial"/>
          <w:sz w:val="24"/>
          <w:szCs w:val="24"/>
          <w:lang w:eastAsia="fr-FR"/>
        </w:rPr>
        <w:t>. New York 1986</w:t>
      </w:r>
      <w:r w:rsidRPr="00BD4232">
        <w:rPr>
          <w:rFonts w:ascii="Arial" w:eastAsia="Times New Roman" w:hAnsi="Arial" w:cs="Arial"/>
          <w:sz w:val="24"/>
          <w:szCs w:val="24"/>
          <w:lang w:eastAsia="fr-FR"/>
        </w:rPr>
        <w:br/>
        <w:t>Lee S.J. et al. "</w:t>
      </w:r>
      <w:proofErr w:type="spellStart"/>
      <w:r w:rsidRPr="00BD4232">
        <w:rPr>
          <w:rFonts w:ascii="Arial" w:eastAsia="Times New Roman" w:hAnsi="Arial" w:cs="Arial"/>
          <w:sz w:val="24"/>
          <w:szCs w:val="24"/>
          <w:lang w:eastAsia="fr-FR"/>
        </w:rPr>
        <w:t>Fetal</w:t>
      </w:r>
      <w:proofErr w:type="spellEnd"/>
      <w:r w:rsidRPr="00BD4232">
        <w:rPr>
          <w:rFonts w:ascii="Arial" w:eastAsia="Times New Roman" w:hAnsi="Arial" w:cs="Arial"/>
          <w:sz w:val="24"/>
          <w:szCs w:val="24"/>
          <w:lang w:eastAsia="fr-FR"/>
        </w:rPr>
        <w:t xml:space="preserve"> Pain - A </w:t>
      </w:r>
      <w:proofErr w:type="spellStart"/>
      <w:r w:rsidRPr="00BD4232">
        <w:rPr>
          <w:rFonts w:ascii="Arial" w:eastAsia="Times New Roman" w:hAnsi="Arial" w:cs="Arial"/>
          <w:sz w:val="24"/>
          <w:szCs w:val="24"/>
          <w:lang w:eastAsia="fr-FR"/>
        </w:rPr>
        <w:t>Systematic</w:t>
      </w:r>
      <w:proofErr w:type="spellEnd"/>
      <w:r w:rsidRPr="00BD4232">
        <w:rPr>
          <w:rFonts w:ascii="Arial" w:eastAsia="Times New Roman" w:hAnsi="Arial" w:cs="Arial"/>
          <w:sz w:val="24"/>
          <w:szCs w:val="24"/>
          <w:lang w:eastAsia="fr-FR"/>
        </w:rPr>
        <w:t xml:space="preserve"> </w:t>
      </w:r>
      <w:proofErr w:type="spellStart"/>
      <w:r w:rsidRPr="00BD4232">
        <w:rPr>
          <w:rFonts w:ascii="Arial" w:eastAsia="Times New Roman" w:hAnsi="Arial" w:cs="Arial"/>
          <w:sz w:val="24"/>
          <w:szCs w:val="24"/>
          <w:lang w:eastAsia="fr-FR"/>
        </w:rPr>
        <w:t>Mulidisciplinary</w:t>
      </w:r>
      <w:proofErr w:type="spellEnd"/>
      <w:r w:rsidRPr="00BD4232">
        <w:rPr>
          <w:rFonts w:ascii="Arial" w:eastAsia="Times New Roman" w:hAnsi="Arial" w:cs="Arial"/>
          <w:sz w:val="24"/>
          <w:szCs w:val="24"/>
          <w:lang w:eastAsia="fr-FR"/>
        </w:rPr>
        <w:t xml:space="preserve"> </w:t>
      </w:r>
      <w:proofErr w:type="spellStart"/>
      <w:r w:rsidRPr="00BD4232">
        <w:rPr>
          <w:rFonts w:ascii="Arial" w:eastAsia="Times New Roman" w:hAnsi="Arial" w:cs="Arial"/>
          <w:sz w:val="24"/>
          <w:szCs w:val="24"/>
          <w:lang w:eastAsia="fr-FR"/>
        </w:rPr>
        <w:t>Review</w:t>
      </w:r>
      <w:proofErr w:type="spellEnd"/>
      <w:r w:rsidRPr="00BD4232">
        <w:rPr>
          <w:rFonts w:ascii="Arial" w:eastAsia="Times New Roman" w:hAnsi="Arial" w:cs="Arial"/>
          <w:sz w:val="24"/>
          <w:szCs w:val="24"/>
          <w:lang w:eastAsia="fr-FR"/>
        </w:rPr>
        <w:t xml:space="preserve"> of the </w:t>
      </w:r>
      <w:proofErr w:type="spellStart"/>
      <w:r w:rsidRPr="00BD4232">
        <w:rPr>
          <w:rFonts w:ascii="Arial" w:eastAsia="Times New Roman" w:hAnsi="Arial" w:cs="Arial"/>
          <w:sz w:val="24"/>
          <w:szCs w:val="24"/>
          <w:lang w:eastAsia="fr-FR"/>
        </w:rPr>
        <w:t>Evidence</w:t>
      </w:r>
      <w:proofErr w:type="spellEnd"/>
      <w:r w:rsidRPr="00BD4232">
        <w:rPr>
          <w:rFonts w:ascii="Arial" w:eastAsia="Times New Roman" w:hAnsi="Arial" w:cs="Arial"/>
          <w:sz w:val="24"/>
          <w:szCs w:val="24"/>
          <w:lang w:eastAsia="fr-FR"/>
        </w:rPr>
        <w:t>". JAMA 294:947-954, 2005</w:t>
      </w:r>
      <w:r w:rsidRPr="00BD4232">
        <w:rPr>
          <w:rFonts w:ascii="Arial" w:eastAsia="Times New Roman" w:hAnsi="Arial" w:cs="Arial"/>
          <w:sz w:val="24"/>
          <w:szCs w:val="24"/>
          <w:lang w:eastAsia="fr-FR"/>
        </w:rPr>
        <w:br/>
        <w:t xml:space="preserve">Lloyd-Thomas AR., Fitzgerald M. "Reflex </w:t>
      </w:r>
      <w:proofErr w:type="spellStart"/>
      <w:r w:rsidRPr="00BD4232">
        <w:rPr>
          <w:rFonts w:ascii="Arial" w:eastAsia="Times New Roman" w:hAnsi="Arial" w:cs="Arial"/>
          <w:sz w:val="24"/>
          <w:szCs w:val="24"/>
          <w:lang w:eastAsia="fr-FR"/>
        </w:rPr>
        <w:t>responses</w:t>
      </w:r>
      <w:proofErr w:type="spellEnd"/>
      <w:r w:rsidRPr="00BD4232">
        <w:rPr>
          <w:rFonts w:ascii="Arial" w:eastAsia="Times New Roman" w:hAnsi="Arial" w:cs="Arial"/>
          <w:sz w:val="24"/>
          <w:szCs w:val="24"/>
          <w:lang w:eastAsia="fr-FR"/>
        </w:rPr>
        <w:t xml:space="preserve"> do not </w:t>
      </w:r>
      <w:proofErr w:type="spellStart"/>
      <w:r w:rsidRPr="00BD4232">
        <w:rPr>
          <w:rFonts w:ascii="Arial" w:eastAsia="Times New Roman" w:hAnsi="Arial" w:cs="Arial"/>
          <w:sz w:val="24"/>
          <w:szCs w:val="24"/>
          <w:lang w:eastAsia="fr-FR"/>
        </w:rPr>
        <w:t>necessarily</w:t>
      </w:r>
      <w:proofErr w:type="spellEnd"/>
      <w:r w:rsidRPr="00BD4232">
        <w:rPr>
          <w:rFonts w:ascii="Arial" w:eastAsia="Times New Roman" w:hAnsi="Arial" w:cs="Arial"/>
          <w:sz w:val="24"/>
          <w:szCs w:val="24"/>
          <w:lang w:eastAsia="fr-FR"/>
        </w:rPr>
        <w:t xml:space="preserve"> </w:t>
      </w:r>
      <w:proofErr w:type="spellStart"/>
      <w:r w:rsidRPr="00BD4232">
        <w:rPr>
          <w:rFonts w:ascii="Arial" w:eastAsia="Times New Roman" w:hAnsi="Arial" w:cs="Arial"/>
          <w:sz w:val="24"/>
          <w:szCs w:val="24"/>
          <w:lang w:eastAsia="fr-FR"/>
        </w:rPr>
        <w:t>signify</w:t>
      </w:r>
      <w:proofErr w:type="spellEnd"/>
      <w:r w:rsidRPr="00BD4232">
        <w:rPr>
          <w:rFonts w:ascii="Arial" w:eastAsia="Times New Roman" w:hAnsi="Arial" w:cs="Arial"/>
          <w:sz w:val="24"/>
          <w:szCs w:val="24"/>
          <w:lang w:eastAsia="fr-FR"/>
        </w:rPr>
        <w:t xml:space="preserve"> pain". British </w:t>
      </w:r>
      <w:proofErr w:type="spellStart"/>
      <w:r w:rsidRPr="00BD4232">
        <w:rPr>
          <w:rFonts w:ascii="Arial" w:eastAsia="Times New Roman" w:hAnsi="Arial" w:cs="Arial"/>
          <w:sz w:val="24"/>
          <w:szCs w:val="24"/>
          <w:lang w:eastAsia="fr-FR"/>
        </w:rPr>
        <w:t>Medical</w:t>
      </w:r>
      <w:proofErr w:type="spellEnd"/>
      <w:r w:rsidRPr="00BD4232">
        <w:rPr>
          <w:rFonts w:ascii="Arial" w:eastAsia="Times New Roman" w:hAnsi="Arial" w:cs="Arial"/>
          <w:sz w:val="24"/>
          <w:szCs w:val="24"/>
          <w:lang w:eastAsia="fr-FR"/>
        </w:rPr>
        <w:t xml:space="preserve"> Journal 313:797-798, 1996</w:t>
      </w:r>
      <w:r w:rsidRPr="00BD4232">
        <w:rPr>
          <w:rFonts w:ascii="Arial" w:eastAsia="Times New Roman" w:hAnsi="Arial" w:cs="Arial"/>
          <w:sz w:val="24"/>
          <w:szCs w:val="24"/>
          <w:lang w:eastAsia="fr-FR"/>
        </w:rPr>
        <w:br/>
      </w:r>
      <w:proofErr w:type="spellStart"/>
      <w:r w:rsidRPr="00BD4232">
        <w:rPr>
          <w:rFonts w:ascii="Arial" w:eastAsia="Times New Roman" w:hAnsi="Arial" w:cs="Arial"/>
          <w:sz w:val="24"/>
          <w:szCs w:val="24"/>
          <w:lang w:eastAsia="fr-FR"/>
        </w:rPr>
        <w:t>MacLaren</w:t>
      </w:r>
      <w:proofErr w:type="spellEnd"/>
      <w:r w:rsidRPr="00BD4232">
        <w:rPr>
          <w:rFonts w:ascii="Arial" w:eastAsia="Times New Roman" w:hAnsi="Arial" w:cs="Arial"/>
          <w:sz w:val="24"/>
          <w:szCs w:val="24"/>
          <w:lang w:eastAsia="fr-FR"/>
        </w:rPr>
        <w:t xml:space="preserve"> A. "</w:t>
      </w:r>
      <w:proofErr w:type="spellStart"/>
      <w:r w:rsidRPr="00BD4232">
        <w:rPr>
          <w:rFonts w:ascii="Arial" w:eastAsia="Times New Roman" w:hAnsi="Arial" w:cs="Arial"/>
          <w:sz w:val="24"/>
          <w:szCs w:val="24"/>
          <w:lang w:eastAsia="fr-FR"/>
        </w:rPr>
        <w:t>Prelude</w:t>
      </w:r>
      <w:proofErr w:type="spellEnd"/>
      <w:r w:rsidRPr="00BD4232">
        <w:rPr>
          <w:rFonts w:ascii="Arial" w:eastAsia="Times New Roman" w:hAnsi="Arial" w:cs="Arial"/>
          <w:sz w:val="24"/>
          <w:szCs w:val="24"/>
          <w:lang w:eastAsia="fr-FR"/>
        </w:rPr>
        <w:t xml:space="preserve"> to </w:t>
      </w:r>
      <w:proofErr w:type="spellStart"/>
      <w:r w:rsidRPr="00BD4232">
        <w:rPr>
          <w:rFonts w:ascii="Arial" w:eastAsia="Times New Roman" w:hAnsi="Arial" w:cs="Arial"/>
          <w:sz w:val="24"/>
          <w:szCs w:val="24"/>
          <w:lang w:eastAsia="fr-FR"/>
        </w:rPr>
        <w:t>embryogenesis</w:t>
      </w:r>
      <w:proofErr w:type="spellEnd"/>
      <w:r w:rsidRPr="00BD4232">
        <w:rPr>
          <w:rFonts w:ascii="Arial" w:eastAsia="Times New Roman" w:hAnsi="Arial" w:cs="Arial"/>
          <w:sz w:val="24"/>
          <w:szCs w:val="24"/>
          <w:lang w:eastAsia="fr-FR"/>
        </w:rPr>
        <w:t xml:space="preserve">". In: </w:t>
      </w:r>
      <w:proofErr w:type="spellStart"/>
      <w:r w:rsidRPr="00BD4232">
        <w:rPr>
          <w:rFonts w:ascii="Arial" w:eastAsia="Times New Roman" w:hAnsi="Arial" w:cs="Arial"/>
          <w:sz w:val="24"/>
          <w:szCs w:val="24"/>
          <w:lang w:eastAsia="fr-FR"/>
        </w:rPr>
        <w:t>Human</w:t>
      </w:r>
      <w:proofErr w:type="spellEnd"/>
      <w:r w:rsidRPr="00BD4232">
        <w:rPr>
          <w:rFonts w:ascii="Arial" w:eastAsia="Times New Roman" w:hAnsi="Arial" w:cs="Arial"/>
          <w:sz w:val="24"/>
          <w:szCs w:val="24"/>
          <w:lang w:eastAsia="fr-FR"/>
        </w:rPr>
        <w:t xml:space="preserve"> </w:t>
      </w:r>
      <w:proofErr w:type="spellStart"/>
      <w:r w:rsidRPr="00BD4232">
        <w:rPr>
          <w:rFonts w:ascii="Arial" w:eastAsia="Times New Roman" w:hAnsi="Arial" w:cs="Arial"/>
          <w:sz w:val="24"/>
          <w:szCs w:val="24"/>
          <w:lang w:eastAsia="fr-FR"/>
        </w:rPr>
        <w:t>embryo</w:t>
      </w:r>
      <w:proofErr w:type="spellEnd"/>
      <w:r w:rsidRPr="00BD4232">
        <w:rPr>
          <w:rFonts w:ascii="Arial" w:eastAsia="Times New Roman" w:hAnsi="Arial" w:cs="Arial"/>
          <w:sz w:val="24"/>
          <w:szCs w:val="24"/>
          <w:lang w:eastAsia="fr-FR"/>
        </w:rPr>
        <w:t xml:space="preserve"> </w:t>
      </w:r>
      <w:proofErr w:type="spellStart"/>
      <w:r w:rsidRPr="00BD4232">
        <w:rPr>
          <w:rFonts w:ascii="Arial" w:eastAsia="Times New Roman" w:hAnsi="Arial" w:cs="Arial"/>
          <w:sz w:val="24"/>
          <w:szCs w:val="24"/>
          <w:lang w:eastAsia="fr-FR"/>
        </w:rPr>
        <w:t>research</w:t>
      </w:r>
      <w:proofErr w:type="spellEnd"/>
      <w:r w:rsidRPr="00BD4232">
        <w:rPr>
          <w:rFonts w:ascii="Arial" w:eastAsia="Times New Roman" w:hAnsi="Arial" w:cs="Arial"/>
          <w:sz w:val="24"/>
          <w:szCs w:val="24"/>
          <w:lang w:eastAsia="fr-FR"/>
        </w:rPr>
        <w:t xml:space="preserve">: </w:t>
      </w:r>
      <w:proofErr w:type="spellStart"/>
      <w:r w:rsidRPr="00BD4232">
        <w:rPr>
          <w:rFonts w:ascii="Arial" w:eastAsia="Times New Roman" w:hAnsi="Arial" w:cs="Arial"/>
          <w:sz w:val="24"/>
          <w:szCs w:val="24"/>
          <w:lang w:eastAsia="fr-FR"/>
        </w:rPr>
        <w:t>yes</w:t>
      </w:r>
      <w:proofErr w:type="spellEnd"/>
      <w:r w:rsidRPr="00BD4232">
        <w:rPr>
          <w:rFonts w:ascii="Arial" w:eastAsia="Times New Roman" w:hAnsi="Arial" w:cs="Arial"/>
          <w:sz w:val="24"/>
          <w:szCs w:val="24"/>
          <w:lang w:eastAsia="fr-FR"/>
        </w:rPr>
        <w:t xml:space="preserve"> or no? The Ciba </w:t>
      </w:r>
      <w:proofErr w:type="spellStart"/>
      <w:r w:rsidRPr="00BD4232">
        <w:rPr>
          <w:rFonts w:ascii="Arial" w:eastAsia="Times New Roman" w:hAnsi="Arial" w:cs="Arial"/>
          <w:sz w:val="24"/>
          <w:szCs w:val="24"/>
          <w:lang w:eastAsia="fr-FR"/>
        </w:rPr>
        <w:t>Foundation</w:t>
      </w:r>
      <w:proofErr w:type="spellEnd"/>
      <w:r w:rsidRPr="00BD4232">
        <w:rPr>
          <w:rFonts w:ascii="Arial" w:eastAsia="Times New Roman" w:hAnsi="Arial" w:cs="Arial"/>
          <w:sz w:val="24"/>
          <w:szCs w:val="24"/>
          <w:lang w:eastAsia="fr-FR"/>
        </w:rPr>
        <w:t xml:space="preserve">, </w:t>
      </w:r>
      <w:proofErr w:type="spellStart"/>
      <w:r w:rsidRPr="00BD4232">
        <w:rPr>
          <w:rFonts w:ascii="Arial" w:eastAsia="Times New Roman" w:hAnsi="Arial" w:cs="Arial"/>
          <w:sz w:val="24"/>
          <w:szCs w:val="24"/>
          <w:lang w:eastAsia="fr-FR"/>
        </w:rPr>
        <w:t>Tavistock</w:t>
      </w:r>
      <w:proofErr w:type="spellEnd"/>
      <w:r w:rsidRPr="00BD4232">
        <w:rPr>
          <w:rFonts w:ascii="Arial" w:eastAsia="Times New Roman" w:hAnsi="Arial" w:cs="Arial"/>
          <w:sz w:val="24"/>
          <w:szCs w:val="24"/>
          <w:lang w:eastAsia="fr-FR"/>
        </w:rPr>
        <w:t xml:space="preserve"> </w:t>
      </w:r>
      <w:proofErr w:type="spellStart"/>
      <w:r w:rsidRPr="00BD4232">
        <w:rPr>
          <w:rFonts w:ascii="Arial" w:eastAsia="Times New Roman" w:hAnsi="Arial" w:cs="Arial"/>
          <w:sz w:val="24"/>
          <w:szCs w:val="24"/>
          <w:lang w:eastAsia="fr-FR"/>
        </w:rPr>
        <w:t>Publ</w:t>
      </w:r>
      <w:proofErr w:type="spellEnd"/>
      <w:r w:rsidRPr="00BD4232">
        <w:rPr>
          <w:rFonts w:ascii="Arial" w:eastAsia="Times New Roman" w:hAnsi="Arial" w:cs="Arial"/>
          <w:sz w:val="24"/>
          <w:szCs w:val="24"/>
          <w:lang w:eastAsia="fr-FR"/>
        </w:rPr>
        <w:t>., 1986</w:t>
      </w:r>
      <w:r w:rsidRPr="00BD4232">
        <w:rPr>
          <w:rFonts w:ascii="Arial" w:eastAsia="Times New Roman" w:hAnsi="Arial" w:cs="Arial"/>
          <w:sz w:val="24"/>
          <w:szCs w:val="24"/>
          <w:lang w:eastAsia="fr-FR"/>
        </w:rPr>
        <w:br/>
      </w:r>
      <w:proofErr w:type="spellStart"/>
      <w:r w:rsidRPr="00BD4232">
        <w:rPr>
          <w:rFonts w:ascii="Arial" w:eastAsia="Times New Roman" w:hAnsi="Arial" w:cs="Arial"/>
          <w:sz w:val="24"/>
          <w:szCs w:val="24"/>
          <w:lang w:eastAsia="fr-FR"/>
        </w:rPr>
        <w:t>Mellor</w:t>
      </w:r>
      <w:proofErr w:type="spellEnd"/>
      <w:r w:rsidRPr="00BD4232">
        <w:rPr>
          <w:rFonts w:ascii="Arial" w:eastAsia="Times New Roman" w:hAnsi="Arial" w:cs="Arial"/>
          <w:sz w:val="24"/>
          <w:szCs w:val="24"/>
          <w:lang w:eastAsia="fr-FR"/>
        </w:rPr>
        <w:t xml:space="preserve"> DJ., Tamara J. et al. "The importance of '</w:t>
      </w:r>
      <w:proofErr w:type="spellStart"/>
      <w:r w:rsidRPr="00BD4232">
        <w:rPr>
          <w:rFonts w:ascii="Arial" w:eastAsia="Times New Roman" w:hAnsi="Arial" w:cs="Arial"/>
          <w:sz w:val="24"/>
          <w:szCs w:val="24"/>
          <w:lang w:eastAsia="fr-FR"/>
        </w:rPr>
        <w:t>awareness</w:t>
      </w:r>
      <w:proofErr w:type="spellEnd"/>
      <w:r w:rsidRPr="00BD4232">
        <w:rPr>
          <w:rFonts w:ascii="Arial" w:eastAsia="Times New Roman" w:hAnsi="Arial" w:cs="Arial"/>
          <w:sz w:val="24"/>
          <w:szCs w:val="24"/>
          <w:lang w:eastAsia="fr-FR"/>
        </w:rPr>
        <w:t xml:space="preserve">' for </w:t>
      </w:r>
      <w:proofErr w:type="spellStart"/>
      <w:r w:rsidRPr="00BD4232">
        <w:rPr>
          <w:rFonts w:ascii="Arial" w:eastAsia="Times New Roman" w:hAnsi="Arial" w:cs="Arial"/>
          <w:sz w:val="24"/>
          <w:szCs w:val="24"/>
          <w:lang w:eastAsia="fr-FR"/>
        </w:rPr>
        <w:t>understanding</w:t>
      </w:r>
      <w:proofErr w:type="spellEnd"/>
      <w:r w:rsidRPr="00BD4232">
        <w:rPr>
          <w:rFonts w:ascii="Arial" w:eastAsia="Times New Roman" w:hAnsi="Arial" w:cs="Arial"/>
          <w:sz w:val="24"/>
          <w:szCs w:val="24"/>
          <w:lang w:eastAsia="fr-FR"/>
        </w:rPr>
        <w:t xml:space="preserve"> </w:t>
      </w:r>
      <w:proofErr w:type="spellStart"/>
      <w:r w:rsidRPr="00BD4232">
        <w:rPr>
          <w:rFonts w:ascii="Arial" w:eastAsia="Times New Roman" w:hAnsi="Arial" w:cs="Arial"/>
          <w:sz w:val="24"/>
          <w:szCs w:val="24"/>
          <w:lang w:eastAsia="fr-FR"/>
        </w:rPr>
        <w:t>fetal</w:t>
      </w:r>
      <w:proofErr w:type="spellEnd"/>
      <w:r w:rsidRPr="00BD4232">
        <w:rPr>
          <w:rFonts w:ascii="Arial" w:eastAsia="Times New Roman" w:hAnsi="Arial" w:cs="Arial"/>
          <w:sz w:val="24"/>
          <w:szCs w:val="24"/>
          <w:lang w:eastAsia="fr-FR"/>
        </w:rPr>
        <w:t xml:space="preserve"> pain". </w:t>
      </w:r>
      <w:proofErr w:type="spellStart"/>
      <w:r w:rsidRPr="00BD4232">
        <w:rPr>
          <w:rFonts w:ascii="Arial" w:eastAsia="Times New Roman" w:hAnsi="Arial" w:cs="Arial"/>
          <w:sz w:val="24"/>
          <w:szCs w:val="24"/>
          <w:lang w:eastAsia="fr-FR"/>
        </w:rPr>
        <w:t>Brain</w:t>
      </w:r>
      <w:proofErr w:type="spellEnd"/>
      <w:r w:rsidRPr="00BD4232">
        <w:rPr>
          <w:rFonts w:ascii="Arial" w:eastAsia="Times New Roman" w:hAnsi="Arial" w:cs="Arial"/>
          <w:sz w:val="24"/>
          <w:szCs w:val="24"/>
          <w:lang w:eastAsia="fr-FR"/>
        </w:rPr>
        <w:t xml:space="preserve"> </w:t>
      </w:r>
      <w:proofErr w:type="spellStart"/>
      <w:r w:rsidRPr="00BD4232">
        <w:rPr>
          <w:rFonts w:ascii="Arial" w:eastAsia="Times New Roman" w:hAnsi="Arial" w:cs="Arial"/>
          <w:sz w:val="24"/>
          <w:szCs w:val="24"/>
          <w:lang w:eastAsia="fr-FR"/>
        </w:rPr>
        <w:t>Research</w:t>
      </w:r>
      <w:proofErr w:type="spellEnd"/>
      <w:r w:rsidRPr="00BD4232">
        <w:rPr>
          <w:rFonts w:ascii="Arial" w:eastAsia="Times New Roman" w:hAnsi="Arial" w:cs="Arial"/>
          <w:sz w:val="24"/>
          <w:szCs w:val="24"/>
          <w:lang w:eastAsia="fr-FR"/>
        </w:rPr>
        <w:t xml:space="preserve"> </w:t>
      </w:r>
      <w:proofErr w:type="spellStart"/>
      <w:r w:rsidRPr="00BD4232">
        <w:rPr>
          <w:rFonts w:ascii="Arial" w:eastAsia="Times New Roman" w:hAnsi="Arial" w:cs="Arial"/>
          <w:sz w:val="24"/>
          <w:szCs w:val="24"/>
          <w:lang w:eastAsia="fr-FR"/>
        </w:rPr>
        <w:t>Review</w:t>
      </w:r>
      <w:proofErr w:type="spellEnd"/>
      <w:r w:rsidRPr="00BD4232">
        <w:rPr>
          <w:rFonts w:ascii="Arial" w:eastAsia="Times New Roman" w:hAnsi="Arial" w:cs="Arial"/>
          <w:sz w:val="24"/>
          <w:szCs w:val="24"/>
          <w:lang w:eastAsia="fr-FR"/>
        </w:rPr>
        <w:t>  2005 Nov;49(3):455-71</w:t>
      </w:r>
      <w:r w:rsidRPr="00BD4232">
        <w:rPr>
          <w:rFonts w:ascii="Arial" w:eastAsia="Times New Roman" w:hAnsi="Arial" w:cs="Arial"/>
          <w:sz w:val="24"/>
          <w:szCs w:val="24"/>
          <w:lang w:eastAsia="fr-FR"/>
        </w:rPr>
        <w:br/>
        <w:t xml:space="preserve">Report of the Royal </w:t>
      </w:r>
      <w:proofErr w:type="spellStart"/>
      <w:r w:rsidRPr="00BD4232">
        <w:rPr>
          <w:rFonts w:ascii="Arial" w:eastAsia="Times New Roman" w:hAnsi="Arial" w:cs="Arial"/>
          <w:sz w:val="24"/>
          <w:szCs w:val="24"/>
          <w:lang w:eastAsia="fr-FR"/>
        </w:rPr>
        <w:t>College</w:t>
      </w:r>
      <w:proofErr w:type="spellEnd"/>
      <w:r w:rsidRPr="00BD4232">
        <w:rPr>
          <w:rFonts w:ascii="Arial" w:eastAsia="Times New Roman" w:hAnsi="Arial" w:cs="Arial"/>
          <w:sz w:val="24"/>
          <w:szCs w:val="24"/>
          <w:lang w:eastAsia="fr-FR"/>
        </w:rPr>
        <w:t xml:space="preserve"> of </w:t>
      </w:r>
      <w:proofErr w:type="spellStart"/>
      <w:r w:rsidRPr="00BD4232">
        <w:rPr>
          <w:rFonts w:ascii="Arial" w:eastAsia="Times New Roman" w:hAnsi="Arial" w:cs="Arial"/>
          <w:sz w:val="24"/>
          <w:szCs w:val="24"/>
          <w:lang w:eastAsia="fr-FR"/>
        </w:rPr>
        <w:t>Obstetricians</w:t>
      </w:r>
      <w:proofErr w:type="spellEnd"/>
      <w:r w:rsidRPr="00BD4232">
        <w:rPr>
          <w:rFonts w:ascii="Arial" w:eastAsia="Times New Roman" w:hAnsi="Arial" w:cs="Arial"/>
          <w:sz w:val="24"/>
          <w:szCs w:val="24"/>
          <w:lang w:eastAsia="fr-FR"/>
        </w:rPr>
        <w:t xml:space="preserve"> and </w:t>
      </w:r>
      <w:proofErr w:type="spellStart"/>
      <w:r w:rsidRPr="00BD4232">
        <w:rPr>
          <w:rFonts w:ascii="Arial" w:eastAsia="Times New Roman" w:hAnsi="Arial" w:cs="Arial"/>
          <w:sz w:val="24"/>
          <w:szCs w:val="24"/>
          <w:lang w:eastAsia="fr-FR"/>
        </w:rPr>
        <w:t>Gynaecologists</w:t>
      </w:r>
      <w:proofErr w:type="spellEnd"/>
      <w:r w:rsidRPr="00BD4232">
        <w:rPr>
          <w:rFonts w:ascii="Arial" w:eastAsia="Times New Roman" w:hAnsi="Arial" w:cs="Arial"/>
          <w:sz w:val="24"/>
          <w:szCs w:val="24"/>
          <w:lang w:eastAsia="fr-FR"/>
        </w:rPr>
        <w:t>, London, 1997</w:t>
      </w:r>
      <w:r w:rsidRPr="00BD4232">
        <w:rPr>
          <w:rFonts w:ascii="Arial" w:eastAsia="Times New Roman" w:hAnsi="Arial" w:cs="Arial"/>
          <w:sz w:val="24"/>
          <w:szCs w:val="24"/>
          <w:lang w:eastAsia="fr-FR"/>
        </w:rPr>
        <w:br/>
      </w:r>
      <w:hyperlink r:id="rId28" w:history="1">
        <w:r w:rsidRPr="00BD4232">
          <w:rPr>
            <w:rFonts w:ascii="Arial" w:eastAsia="Times New Roman" w:hAnsi="Arial" w:cs="Arial"/>
            <w:color w:val="0000FF"/>
            <w:sz w:val="24"/>
            <w:szCs w:val="24"/>
            <w:lang w:eastAsia="fr-FR"/>
          </w:rPr>
          <w:t xml:space="preserve">Report </w:t>
        </w:r>
      </w:hyperlink>
      <w:r w:rsidRPr="00BD4232">
        <w:rPr>
          <w:rFonts w:ascii="Arial" w:eastAsia="Times New Roman" w:hAnsi="Arial" w:cs="Arial"/>
          <w:sz w:val="24"/>
          <w:szCs w:val="24"/>
          <w:lang w:eastAsia="fr-FR"/>
        </w:rPr>
        <w:t xml:space="preserve">of the Royal </w:t>
      </w:r>
      <w:proofErr w:type="spellStart"/>
      <w:r w:rsidRPr="00BD4232">
        <w:rPr>
          <w:rFonts w:ascii="Arial" w:eastAsia="Times New Roman" w:hAnsi="Arial" w:cs="Arial"/>
          <w:sz w:val="24"/>
          <w:szCs w:val="24"/>
          <w:lang w:eastAsia="fr-FR"/>
        </w:rPr>
        <w:t>College</w:t>
      </w:r>
      <w:proofErr w:type="spellEnd"/>
      <w:r w:rsidRPr="00BD4232">
        <w:rPr>
          <w:rFonts w:ascii="Arial" w:eastAsia="Times New Roman" w:hAnsi="Arial" w:cs="Arial"/>
          <w:sz w:val="24"/>
          <w:szCs w:val="24"/>
          <w:lang w:eastAsia="fr-FR"/>
        </w:rPr>
        <w:t xml:space="preserve"> of </w:t>
      </w:r>
      <w:proofErr w:type="spellStart"/>
      <w:r w:rsidRPr="00BD4232">
        <w:rPr>
          <w:rFonts w:ascii="Arial" w:eastAsia="Times New Roman" w:hAnsi="Arial" w:cs="Arial"/>
          <w:sz w:val="24"/>
          <w:szCs w:val="24"/>
          <w:lang w:eastAsia="fr-FR"/>
        </w:rPr>
        <w:t>Obstetricians</w:t>
      </w:r>
      <w:proofErr w:type="spellEnd"/>
      <w:r w:rsidRPr="00BD4232">
        <w:rPr>
          <w:rFonts w:ascii="Arial" w:eastAsia="Times New Roman" w:hAnsi="Arial" w:cs="Arial"/>
          <w:sz w:val="24"/>
          <w:szCs w:val="24"/>
          <w:lang w:eastAsia="fr-FR"/>
        </w:rPr>
        <w:t xml:space="preserve"> and </w:t>
      </w:r>
      <w:proofErr w:type="spellStart"/>
      <w:r w:rsidRPr="00BD4232">
        <w:rPr>
          <w:rFonts w:ascii="Arial" w:eastAsia="Times New Roman" w:hAnsi="Arial" w:cs="Arial"/>
          <w:sz w:val="24"/>
          <w:szCs w:val="24"/>
          <w:lang w:eastAsia="fr-FR"/>
        </w:rPr>
        <w:t>Gynaecologists</w:t>
      </w:r>
      <w:proofErr w:type="spellEnd"/>
      <w:r w:rsidRPr="00BD4232">
        <w:rPr>
          <w:rFonts w:ascii="Arial" w:eastAsia="Times New Roman" w:hAnsi="Arial" w:cs="Arial"/>
          <w:sz w:val="24"/>
          <w:szCs w:val="24"/>
          <w:lang w:eastAsia="fr-FR"/>
        </w:rPr>
        <w:t>, London, 2010</w:t>
      </w:r>
      <w:r w:rsidRPr="00BD4232">
        <w:rPr>
          <w:rFonts w:ascii="Arial" w:eastAsia="Times New Roman" w:hAnsi="Arial" w:cs="Arial"/>
          <w:sz w:val="24"/>
          <w:szCs w:val="24"/>
          <w:lang w:eastAsia="fr-FR"/>
        </w:rPr>
        <w:br/>
        <w:t xml:space="preserve">Sagan C., </w:t>
      </w:r>
      <w:proofErr w:type="spellStart"/>
      <w:r w:rsidRPr="00BD4232">
        <w:rPr>
          <w:rFonts w:ascii="Arial" w:eastAsia="Times New Roman" w:hAnsi="Arial" w:cs="Arial"/>
          <w:sz w:val="24"/>
          <w:szCs w:val="24"/>
          <w:lang w:eastAsia="fr-FR"/>
        </w:rPr>
        <w:t>Druyan</w:t>
      </w:r>
      <w:proofErr w:type="spellEnd"/>
      <w:r w:rsidRPr="00BD4232">
        <w:rPr>
          <w:rFonts w:ascii="Arial" w:eastAsia="Times New Roman" w:hAnsi="Arial" w:cs="Arial"/>
          <w:sz w:val="24"/>
          <w:szCs w:val="24"/>
          <w:lang w:eastAsia="fr-FR"/>
        </w:rPr>
        <w:t xml:space="preserve"> A. "Is </w:t>
      </w:r>
      <w:proofErr w:type="spellStart"/>
      <w:r w:rsidRPr="00BD4232">
        <w:rPr>
          <w:rFonts w:ascii="Arial" w:eastAsia="Times New Roman" w:hAnsi="Arial" w:cs="Arial"/>
          <w:sz w:val="24"/>
          <w:szCs w:val="24"/>
          <w:lang w:eastAsia="fr-FR"/>
        </w:rPr>
        <w:t>it</w:t>
      </w:r>
      <w:proofErr w:type="spellEnd"/>
      <w:r w:rsidRPr="00BD4232">
        <w:rPr>
          <w:rFonts w:ascii="Arial" w:eastAsia="Times New Roman" w:hAnsi="Arial" w:cs="Arial"/>
          <w:sz w:val="24"/>
          <w:szCs w:val="24"/>
          <w:lang w:eastAsia="fr-FR"/>
        </w:rPr>
        <w:t xml:space="preserve"> Possible to </w:t>
      </w:r>
      <w:proofErr w:type="spellStart"/>
      <w:r w:rsidRPr="00BD4232">
        <w:rPr>
          <w:rFonts w:ascii="Arial" w:eastAsia="Times New Roman" w:hAnsi="Arial" w:cs="Arial"/>
          <w:sz w:val="24"/>
          <w:szCs w:val="24"/>
          <w:lang w:eastAsia="fr-FR"/>
        </w:rPr>
        <w:t>be</w:t>
      </w:r>
      <w:proofErr w:type="spellEnd"/>
      <w:r w:rsidRPr="00BD4232">
        <w:rPr>
          <w:rFonts w:ascii="Arial" w:eastAsia="Times New Roman" w:hAnsi="Arial" w:cs="Arial"/>
          <w:sz w:val="24"/>
          <w:szCs w:val="24"/>
          <w:lang w:eastAsia="fr-FR"/>
        </w:rPr>
        <w:t xml:space="preserve"> Pro-Life and Pro-</w:t>
      </w:r>
      <w:proofErr w:type="spellStart"/>
      <w:r w:rsidRPr="00BD4232">
        <w:rPr>
          <w:rFonts w:ascii="Arial" w:eastAsia="Times New Roman" w:hAnsi="Arial" w:cs="Arial"/>
          <w:sz w:val="24"/>
          <w:szCs w:val="24"/>
          <w:lang w:eastAsia="fr-FR"/>
        </w:rPr>
        <w:t>Choice</w:t>
      </w:r>
      <w:proofErr w:type="spellEnd"/>
      <w:r w:rsidRPr="00BD4232">
        <w:rPr>
          <w:rFonts w:ascii="Arial" w:eastAsia="Times New Roman" w:hAnsi="Arial" w:cs="Arial"/>
          <w:sz w:val="24"/>
          <w:szCs w:val="24"/>
          <w:lang w:eastAsia="fr-FR"/>
        </w:rPr>
        <w:t>?". Parade 22.4.1990</w:t>
      </w:r>
      <w:r w:rsidRPr="00BD4232">
        <w:rPr>
          <w:rFonts w:ascii="Arial" w:eastAsia="Times New Roman" w:hAnsi="Arial" w:cs="Arial"/>
          <w:sz w:val="24"/>
          <w:szCs w:val="24"/>
          <w:lang w:eastAsia="fr-FR"/>
        </w:rPr>
        <w:br/>
      </w:r>
      <w:proofErr w:type="spellStart"/>
      <w:r w:rsidRPr="00BD4232">
        <w:rPr>
          <w:rFonts w:ascii="Arial" w:eastAsia="Times New Roman" w:hAnsi="Arial" w:cs="Arial"/>
          <w:sz w:val="24"/>
          <w:szCs w:val="24"/>
          <w:lang w:eastAsia="fr-FR"/>
        </w:rPr>
        <w:t>Sass</w:t>
      </w:r>
      <w:proofErr w:type="spellEnd"/>
      <w:r w:rsidRPr="00BD4232">
        <w:rPr>
          <w:rFonts w:ascii="Arial" w:eastAsia="Times New Roman" w:hAnsi="Arial" w:cs="Arial"/>
          <w:sz w:val="24"/>
          <w:szCs w:val="24"/>
          <w:lang w:eastAsia="fr-FR"/>
        </w:rPr>
        <w:t xml:space="preserve"> H.-M. "</w:t>
      </w:r>
      <w:proofErr w:type="spellStart"/>
      <w:r w:rsidRPr="00BD4232">
        <w:rPr>
          <w:rFonts w:ascii="Arial" w:eastAsia="Times New Roman" w:hAnsi="Arial" w:cs="Arial"/>
          <w:sz w:val="24"/>
          <w:szCs w:val="24"/>
          <w:lang w:eastAsia="fr-FR"/>
        </w:rPr>
        <w:t>Wann</w:t>
      </w:r>
      <w:proofErr w:type="spellEnd"/>
      <w:r w:rsidRPr="00BD4232">
        <w:rPr>
          <w:rFonts w:ascii="Arial" w:eastAsia="Times New Roman" w:hAnsi="Arial" w:cs="Arial"/>
          <w:sz w:val="24"/>
          <w:szCs w:val="24"/>
          <w:lang w:eastAsia="fr-FR"/>
        </w:rPr>
        <w:t xml:space="preserve"> </w:t>
      </w:r>
      <w:proofErr w:type="spellStart"/>
      <w:r w:rsidRPr="00BD4232">
        <w:rPr>
          <w:rFonts w:ascii="Arial" w:eastAsia="Times New Roman" w:hAnsi="Arial" w:cs="Arial"/>
          <w:sz w:val="24"/>
          <w:szCs w:val="24"/>
          <w:lang w:eastAsia="fr-FR"/>
        </w:rPr>
        <w:t>beginnt</w:t>
      </w:r>
      <w:proofErr w:type="spellEnd"/>
      <w:r w:rsidRPr="00BD4232">
        <w:rPr>
          <w:rFonts w:ascii="Arial" w:eastAsia="Times New Roman" w:hAnsi="Arial" w:cs="Arial"/>
          <w:sz w:val="24"/>
          <w:szCs w:val="24"/>
          <w:lang w:eastAsia="fr-FR"/>
        </w:rPr>
        <w:t xml:space="preserve"> </w:t>
      </w:r>
      <w:proofErr w:type="spellStart"/>
      <w:r w:rsidRPr="00BD4232">
        <w:rPr>
          <w:rFonts w:ascii="Arial" w:eastAsia="Times New Roman" w:hAnsi="Arial" w:cs="Arial"/>
          <w:sz w:val="24"/>
          <w:szCs w:val="24"/>
          <w:lang w:eastAsia="fr-FR"/>
        </w:rPr>
        <w:t>das</w:t>
      </w:r>
      <w:proofErr w:type="spellEnd"/>
      <w:r w:rsidRPr="00BD4232">
        <w:rPr>
          <w:rFonts w:ascii="Arial" w:eastAsia="Times New Roman" w:hAnsi="Arial" w:cs="Arial"/>
          <w:sz w:val="24"/>
          <w:szCs w:val="24"/>
          <w:lang w:eastAsia="fr-FR"/>
        </w:rPr>
        <w:t xml:space="preserve"> Leben?" Die </w:t>
      </w:r>
      <w:proofErr w:type="spellStart"/>
      <w:r w:rsidRPr="00BD4232">
        <w:rPr>
          <w:rFonts w:ascii="Arial" w:eastAsia="Times New Roman" w:hAnsi="Arial" w:cs="Arial"/>
          <w:sz w:val="24"/>
          <w:szCs w:val="24"/>
          <w:lang w:eastAsia="fr-FR"/>
        </w:rPr>
        <w:t>Zeit</w:t>
      </w:r>
      <w:proofErr w:type="spellEnd"/>
      <w:r w:rsidRPr="00BD4232">
        <w:rPr>
          <w:rFonts w:ascii="Arial" w:eastAsia="Times New Roman" w:hAnsi="Arial" w:cs="Arial"/>
          <w:sz w:val="24"/>
          <w:szCs w:val="24"/>
          <w:lang w:eastAsia="fr-FR"/>
        </w:rPr>
        <w:t>, 30.11.90, S. 1044</w:t>
      </w:r>
      <w:r w:rsidRPr="00BD4232">
        <w:rPr>
          <w:rFonts w:ascii="Arial" w:eastAsia="Times New Roman" w:hAnsi="Arial" w:cs="Arial"/>
          <w:sz w:val="24"/>
          <w:szCs w:val="24"/>
          <w:lang w:eastAsia="fr-FR"/>
        </w:rPr>
        <w:br/>
        <w:t>Zimmermann M. "</w:t>
      </w:r>
      <w:proofErr w:type="spellStart"/>
      <w:r w:rsidRPr="00BD4232">
        <w:rPr>
          <w:rFonts w:ascii="Arial" w:eastAsia="Times New Roman" w:hAnsi="Arial" w:cs="Arial"/>
          <w:sz w:val="24"/>
          <w:szCs w:val="24"/>
          <w:lang w:eastAsia="fr-FR"/>
        </w:rPr>
        <w:t>Schmerz</w:t>
      </w:r>
      <w:proofErr w:type="spellEnd"/>
      <w:r w:rsidRPr="00BD4232">
        <w:rPr>
          <w:rFonts w:ascii="Arial" w:eastAsia="Times New Roman" w:hAnsi="Arial" w:cs="Arial"/>
          <w:sz w:val="24"/>
          <w:szCs w:val="24"/>
          <w:lang w:eastAsia="fr-FR"/>
        </w:rPr>
        <w:t xml:space="preserve"> </w:t>
      </w:r>
      <w:proofErr w:type="spellStart"/>
      <w:r w:rsidRPr="00BD4232">
        <w:rPr>
          <w:rFonts w:ascii="Arial" w:eastAsia="Times New Roman" w:hAnsi="Arial" w:cs="Arial"/>
          <w:sz w:val="24"/>
          <w:szCs w:val="24"/>
          <w:lang w:eastAsia="fr-FR"/>
        </w:rPr>
        <w:t>beim</w:t>
      </w:r>
      <w:proofErr w:type="spellEnd"/>
      <w:r w:rsidRPr="00BD4232">
        <w:rPr>
          <w:rFonts w:ascii="Arial" w:eastAsia="Times New Roman" w:hAnsi="Arial" w:cs="Arial"/>
          <w:sz w:val="24"/>
          <w:szCs w:val="24"/>
          <w:lang w:eastAsia="fr-FR"/>
        </w:rPr>
        <w:t xml:space="preserve"> </w:t>
      </w:r>
      <w:proofErr w:type="spellStart"/>
      <w:r w:rsidRPr="00BD4232">
        <w:rPr>
          <w:rFonts w:ascii="Arial" w:eastAsia="Times New Roman" w:hAnsi="Arial" w:cs="Arial"/>
          <w:sz w:val="24"/>
          <w:szCs w:val="24"/>
          <w:lang w:eastAsia="fr-FR"/>
        </w:rPr>
        <w:t>Kind</w:t>
      </w:r>
      <w:proofErr w:type="spellEnd"/>
      <w:r w:rsidRPr="00BD4232">
        <w:rPr>
          <w:rFonts w:ascii="Arial" w:eastAsia="Times New Roman" w:hAnsi="Arial" w:cs="Arial"/>
          <w:sz w:val="24"/>
          <w:szCs w:val="24"/>
          <w:lang w:eastAsia="fr-FR"/>
        </w:rPr>
        <w:t xml:space="preserve"> </w:t>
      </w:r>
      <w:proofErr w:type="spellStart"/>
      <w:r w:rsidRPr="00BD4232">
        <w:rPr>
          <w:rFonts w:ascii="Arial" w:eastAsia="Times New Roman" w:hAnsi="Arial" w:cs="Arial"/>
          <w:sz w:val="24"/>
          <w:szCs w:val="24"/>
          <w:lang w:eastAsia="fr-FR"/>
        </w:rPr>
        <w:t>und</w:t>
      </w:r>
      <w:proofErr w:type="spellEnd"/>
      <w:r w:rsidRPr="00BD4232">
        <w:rPr>
          <w:rFonts w:ascii="Arial" w:eastAsia="Times New Roman" w:hAnsi="Arial" w:cs="Arial"/>
          <w:sz w:val="24"/>
          <w:szCs w:val="24"/>
          <w:lang w:eastAsia="fr-FR"/>
        </w:rPr>
        <w:t xml:space="preserve"> </w:t>
      </w:r>
      <w:proofErr w:type="spellStart"/>
      <w:r w:rsidRPr="00BD4232">
        <w:rPr>
          <w:rFonts w:ascii="Arial" w:eastAsia="Times New Roman" w:hAnsi="Arial" w:cs="Arial"/>
          <w:sz w:val="24"/>
          <w:szCs w:val="24"/>
          <w:lang w:eastAsia="fr-FR"/>
        </w:rPr>
        <w:t>Fetus</w:t>
      </w:r>
      <w:proofErr w:type="spellEnd"/>
      <w:r w:rsidRPr="00BD4232">
        <w:rPr>
          <w:rFonts w:ascii="Arial" w:eastAsia="Times New Roman" w:hAnsi="Arial" w:cs="Arial"/>
          <w:sz w:val="24"/>
          <w:szCs w:val="24"/>
          <w:lang w:eastAsia="fr-FR"/>
        </w:rPr>
        <w:t xml:space="preserve">: Neurophysiologie, Psychophysiologie </w:t>
      </w:r>
      <w:proofErr w:type="spellStart"/>
      <w:r w:rsidRPr="00BD4232">
        <w:rPr>
          <w:rFonts w:ascii="Arial" w:eastAsia="Times New Roman" w:hAnsi="Arial" w:cs="Arial"/>
          <w:sz w:val="24"/>
          <w:szCs w:val="24"/>
          <w:lang w:eastAsia="fr-FR"/>
        </w:rPr>
        <w:t>und</w:t>
      </w:r>
      <w:proofErr w:type="spellEnd"/>
      <w:r w:rsidRPr="00BD4232">
        <w:rPr>
          <w:rFonts w:ascii="Arial" w:eastAsia="Times New Roman" w:hAnsi="Arial" w:cs="Arial"/>
          <w:sz w:val="24"/>
          <w:szCs w:val="24"/>
          <w:lang w:eastAsia="fr-FR"/>
        </w:rPr>
        <w:t xml:space="preserve"> </w:t>
      </w:r>
      <w:proofErr w:type="spellStart"/>
      <w:r w:rsidRPr="00BD4232">
        <w:rPr>
          <w:rFonts w:ascii="Arial" w:eastAsia="Times New Roman" w:hAnsi="Arial" w:cs="Arial"/>
          <w:sz w:val="24"/>
          <w:szCs w:val="24"/>
          <w:lang w:eastAsia="fr-FR"/>
        </w:rPr>
        <w:t>Ontogenese</w:t>
      </w:r>
      <w:proofErr w:type="spellEnd"/>
      <w:r w:rsidRPr="00BD4232">
        <w:rPr>
          <w:rFonts w:ascii="Arial" w:eastAsia="Times New Roman" w:hAnsi="Arial" w:cs="Arial"/>
          <w:sz w:val="24"/>
          <w:szCs w:val="24"/>
          <w:lang w:eastAsia="fr-FR"/>
        </w:rPr>
        <w:t xml:space="preserve">". In: </w:t>
      </w:r>
      <w:proofErr w:type="spellStart"/>
      <w:r w:rsidRPr="00BD4232">
        <w:rPr>
          <w:rFonts w:ascii="Arial" w:eastAsia="Times New Roman" w:hAnsi="Arial" w:cs="Arial"/>
          <w:sz w:val="24"/>
          <w:szCs w:val="24"/>
          <w:lang w:eastAsia="fr-FR"/>
        </w:rPr>
        <w:t>Schmerz</w:t>
      </w:r>
      <w:proofErr w:type="spellEnd"/>
      <w:r w:rsidRPr="00BD4232">
        <w:rPr>
          <w:rFonts w:ascii="Arial" w:eastAsia="Times New Roman" w:hAnsi="Arial" w:cs="Arial"/>
          <w:sz w:val="24"/>
          <w:szCs w:val="24"/>
          <w:lang w:eastAsia="fr-FR"/>
        </w:rPr>
        <w:t xml:space="preserve"> </w:t>
      </w:r>
      <w:proofErr w:type="spellStart"/>
      <w:r w:rsidRPr="00BD4232">
        <w:rPr>
          <w:rFonts w:ascii="Arial" w:eastAsia="Times New Roman" w:hAnsi="Arial" w:cs="Arial"/>
          <w:sz w:val="24"/>
          <w:szCs w:val="24"/>
          <w:lang w:eastAsia="fr-FR"/>
        </w:rPr>
        <w:t>im</w:t>
      </w:r>
      <w:proofErr w:type="spellEnd"/>
      <w:r w:rsidRPr="00BD4232">
        <w:rPr>
          <w:rFonts w:ascii="Arial" w:eastAsia="Times New Roman" w:hAnsi="Arial" w:cs="Arial"/>
          <w:sz w:val="24"/>
          <w:szCs w:val="24"/>
          <w:lang w:eastAsia="fr-FR"/>
        </w:rPr>
        <w:t xml:space="preserve"> </w:t>
      </w:r>
      <w:proofErr w:type="spellStart"/>
      <w:r w:rsidRPr="00BD4232">
        <w:rPr>
          <w:rFonts w:ascii="Arial" w:eastAsia="Times New Roman" w:hAnsi="Arial" w:cs="Arial"/>
          <w:sz w:val="24"/>
          <w:szCs w:val="24"/>
          <w:lang w:eastAsia="fr-FR"/>
        </w:rPr>
        <w:t>Kindesalter</w:t>
      </w:r>
      <w:proofErr w:type="spellEnd"/>
      <w:r w:rsidRPr="00BD4232">
        <w:rPr>
          <w:rFonts w:ascii="Arial" w:eastAsia="Times New Roman" w:hAnsi="Arial" w:cs="Arial"/>
          <w:sz w:val="24"/>
          <w:szCs w:val="24"/>
          <w:lang w:eastAsia="fr-FR"/>
        </w:rPr>
        <w:t xml:space="preserve">. </w:t>
      </w:r>
      <w:proofErr w:type="spellStart"/>
      <w:r w:rsidRPr="00BD4232">
        <w:rPr>
          <w:rFonts w:ascii="Arial" w:eastAsia="Times New Roman" w:hAnsi="Arial" w:cs="Arial"/>
          <w:sz w:val="24"/>
          <w:szCs w:val="24"/>
          <w:lang w:eastAsia="fr-FR"/>
        </w:rPr>
        <w:t>Hrsg</w:t>
      </w:r>
      <w:proofErr w:type="spellEnd"/>
      <w:r w:rsidRPr="00BD4232">
        <w:rPr>
          <w:rFonts w:ascii="Arial" w:eastAsia="Times New Roman" w:hAnsi="Arial" w:cs="Arial"/>
          <w:sz w:val="24"/>
          <w:szCs w:val="24"/>
          <w:lang w:eastAsia="fr-FR"/>
        </w:rPr>
        <w:t xml:space="preserve">. F. Petermann, S. </w:t>
      </w:r>
      <w:proofErr w:type="spellStart"/>
      <w:r w:rsidRPr="00BD4232">
        <w:rPr>
          <w:rFonts w:ascii="Arial" w:eastAsia="Times New Roman" w:hAnsi="Arial" w:cs="Arial"/>
          <w:sz w:val="24"/>
          <w:szCs w:val="24"/>
          <w:lang w:eastAsia="fr-FR"/>
        </w:rPr>
        <w:t>Wiedebusch</w:t>
      </w:r>
      <w:proofErr w:type="spellEnd"/>
      <w:r w:rsidRPr="00BD4232">
        <w:rPr>
          <w:rFonts w:ascii="Arial" w:eastAsia="Times New Roman" w:hAnsi="Arial" w:cs="Arial"/>
          <w:sz w:val="24"/>
          <w:szCs w:val="24"/>
          <w:lang w:eastAsia="fr-FR"/>
        </w:rPr>
        <w:t xml:space="preserve"> </w:t>
      </w:r>
      <w:proofErr w:type="spellStart"/>
      <w:r w:rsidRPr="00BD4232">
        <w:rPr>
          <w:rFonts w:ascii="Arial" w:eastAsia="Times New Roman" w:hAnsi="Arial" w:cs="Arial"/>
          <w:sz w:val="24"/>
          <w:szCs w:val="24"/>
          <w:lang w:eastAsia="fr-FR"/>
        </w:rPr>
        <w:t>und</w:t>
      </w:r>
      <w:proofErr w:type="spellEnd"/>
      <w:r w:rsidRPr="00BD4232">
        <w:rPr>
          <w:rFonts w:ascii="Arial" w:eastAsia="Times New Roman" w:hAnsi="Arial" w:cs="Arial"/>
          <w:sz w:val="24"/>
          <w:szCs w:val="24"/>
          <w:lang w:eastAsia="fr-FR"/>
        </w:rPr>
        <w:t xml:space="preserve"> T. </w:t>
      </w:r>
      <w:proofErr w:type="spellStart"/>
      <w:r w:rsidRPr="00BD4232">
        <w:rPr>
          <w:rFonts w:ascii="Arial" w:eastAsia="Times New Roman" w:hAnsi="Arial" w:cs="Arial"/>
          <w:sz w:val="24"/>
          <w:szCs w:val="24"/>
          <w:lang w:eastAsia="fr-FR"/>
        </w:rPr>
        <w:t>Kroll</w:t>
      </w:r>
      <w:proofErr w:type="spellEnd"/>
      <w:r w:rsidRPr="00BD4232">
        <w:rPr>
          <w:rFonts w:ascii="Arial" w:eastAsia="Times New Roman" w:hAnsi="Arial" w:cs="Arial"/>
          <w:sz w:val="24"/>
          <w:szCs w:val="24"/>
          <w:lang w:eastAsia="fr-FR"/>
        </w:rPr>
        <w:t xml:space="preserve">. S. 25-45. </w:t>
      </w:r>
      <w:proofErr w:type="spellStart"/>
      <w:r w:rsidRPr="00BD4232">
        <w:rPr>
          <w:rFonts w:ascii="Arial" w:eastAsia="Times New Roman" w:hAnsi="Arial" w:cs="Arial"/>
          <w:sz w:val="24"/>
          <w:szCs w:val="24"/>
          <w:lang w:eastAsia="fr-FR"/>
        </w:rPr>
        <w:t>Hogrefe-Verlag</w:t>
      </w:r>
      <w:proofErr w:type="spellEnd"/>
      <w:r w:rsidRPr="00BD4232">
        <w:rPr>
          <w:rFonts w:ascii="Arial" w:eastAsia="Times New Roman" w:hAnsi="Arial" w:cs="Arial"/>
          <w:sz w:val="24"/>
          <w:szCs w:val="24"/>
          <w:lang w:eastAsia="fr-FR"/>
        </w:rPr>
        <w:t xml:space="preserve"> Göttingen 1994</w:t>
      </w:r>
    </w:p>
    <w:p w:rsidR="00CC518E" w:rsidRDefault="00CC518E">
      <w:bookmarkStart w:id="4" w:name="_GoBack"/>
      <w:bookmarkEnd w:id="4"/>
    </w:p>
    <w:sectPr w:rsidR="00CC518E">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406807"/>
    <w:multiLevelType w:val="multilevel"/>
    <w:tmpl w:val="1D96519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623015ED"/>
    <w:multiLevelType w:val="multilevel"/>
    <w:tmpl w:val="CF720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D4232"/>
    <w:rsid w:val="00743369"/>
    <w:rsid w:val="00BD4232"/>
    <w:rsid w:val="00CC518E"/>
    <w:rsid w:val="00F67C25"/>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D2ED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itre2">
    <w:name w:val="heading 2"/>
    <w:basedOn w:val="Normal"/>
    <w:link w:val="Titre2Car"/>
    <w:uiPriority w:val="9"/>
    <w:qFormat/>
    <w:rsid w:val="00BD4232"/>
    <w:pPr>
      <w:spacing w:before="100" w:beforeAutospacing="1" w:after="100" w:afterAutospacing="1" w:line="240" w:lineRule="auto"/>
      <w:outlineLvl w:val="1"/>
    </w:pPr>
    <w:rPr>
      <w:rFonts w:ascii="Arial" w:eastAsia="Times New Roman" w:hAnsi="Arial" w:cs="Arial"/>
      <w:b/>
      <w:bCs/>
      <w:color w:val="FF00FF"/>
      <w:sz w:val="28"/>
      <w:szCs w:val="28"/>
      <w:lang w:eastAsia="fr-FR"/>
    </w:rPr>
  </w:style>
  <w:style w:type="paragraph" w:styleId="Titre3">
    <w:name w:val="heading 3"/>
    <w:basedOn w:val="Normal"/>
    <w:link w:val="Titre3Car"/>
    <w:uiPriority w:val="9"/>
    <w:qFormat/>
    <w:rsid w:val="00BD4232"/>
    <w:pPr>
      <w:spacing w:before="100" w:beforeAutospacing="1" w:after="100" w:afterAutospacing="1" w:line="240" w:lineRule="auto"/>
      <w:outlineLvl w:val="2"/>
    </w:pPr>
    <w:rPr>
      <w:rFonts w:ascii="Arial" w:eastAsia="Times New Roman" w:hAnsi="Arial" w:cs="Arial"/>
      <w:b/>
      <w:bCs/>
      <w:color w:val="FF00FF"/>
      <w:sz w:val="24"/>
      <w:szCs w:val="24"/>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2Car">
    <w:name w:val="Titre 2 Car"/>
    <w:basedOn w:val="Policepardfaut"/>
    <w:link w:val="Titre2"/>
    <w:uiPriority w:val="9"/>
    <w:rsid w:val="00BD4232"/>
    <w:rPr>
      <w:rFonts w:ascii="Arial" w:eastAsia="Times New Roman" w:hAnsi="Arial" w:cs="Arial"/>
      <w:b/>
      <w:bCs/>
      <w:color w:val="FF00FF"/>
      <w:sz w:val="28"/>
      <w:szCs w:val="28"/>
      <w:lang w:eastAsia="fr-FR"/>
    </w:rPr>
  </w:style>
  <w:style w:type="character" w:customStyle="1" w:styleId="Titre3Car">
    <w:name w:val="Titre 3 Car"/>
    <w:basedOn w:val="Policepardfaut"/>
    <w:link w:val="Titre3"/>
    <w:uiPriority w:val="9"/>
    <w:rsid w:val="00BD4232"/>
    <w:rPr>
      <w:rFonts w:ascii="Arial" w:eastAsia="Times New Roman" w:hAnsi="Arial" w:cs="Arial"/>
      <w:b/>
      <w:bCs/>
      <w:color w:val="FF00FF"/>
      <w:sz w:val="24"/>
      <w:szCs w:val="24"/>
      <w:lang w:eastAsia="fr-FR"/>
    </w:rPr>
  </w:style>
  <w:style w:type="paragraph" w:customStyle="1" w:styleId="style14">
    <w:name w:val="style14"/>
    <w:basedOn w:val="Normal"/>
    <w:rsid w:val="00BD4232"/>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styleId="NormalWeb">
    <w:name w:val="Normal (Web)"/>
    <w:basedOn w:val="Normal"/>
    <w:uiPriority w:val="99"/>
    <w:semiHidden/>
    <w:unhideWhenUsed/>
    <w:rsid w:val="00BD4232"/>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styleId="Accentuation">
    <w:name w:val="Emphasis"/>
    <w:basedOn w:val="Policepardfaut"/>
    <w:uiPriority w:val="20"/>
    <w:qFormat/>
    <w:rsid w:val="00BD4232"/>
    <w:rPr>
      <w:i/>
      <w:iCs/>
    </w:rPr>
  </w:style>
  <w:style w:type="character" w:styleId="lev">
    <w:name w:val="Strong"/>
    <w:basedOn w:val="Policepardfaut"/>
    <w:uiPriority w:val="22"/>
    <w:qFormat/>
    <w:rsid w:val="00BD4232"/>
    <w:rPr>
      <w:b/>
      <w:bCs/>
    </w:rPr>
  </w:style>
  <w:style w:type="character" w:customStyle="1" w:styleId="style141">
    <w:name w:val="style141"/>
    <w:basedOn w:val="Policepardfaut"/>
    <w:rsid w:val="00BD4232"/>
    <w:rPr>
      <w:sz w:val="24"/>
      <w:szCs w:val="24"/>
    </w:rPr>
  </w:style>
  <w:style w:type="character" w:customStyle="1" w:styleId="style121">
    <w:name w:val="style121"/>
    <w:basedOn w:val="Policepardfaut"/>
    <w:rsid w:val="00BD4232"/>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itre2">
    <w:name w:val="heading 2"/>
    <w:basedOn w:val="Normal"/>
    <w:link w:val="Titre2Car"/>
    <w:uiPriority w:val="9"/>
    <w:qFormat/>
    <w:rsid w:val="00BD4232"/>
    <w:pPr>
      <w:spacing w:before="100" w:beforeAutospacing="1" w:after="100" w:afterAutospacing="1" w:line="240" w:lineRule="auto"/>
      <w:outlineLvl w:val="1"/>
    </w:pPr>
    <w:rPr>
      <w:rFonts w:ascii="Arial" w:eastAsia="Times New Roman" w:hAnsi="Arial" w:cs="Arial"/>
      <w:b/>
      <w:bCs/>
      <w:color w:val="FF00FF"/>
      <w:sz w:val="28"/>
      <w:szCs w:val="28"/>
      <w:lang w:eastAsia="fr-FR"/>
    </w:rPr>
  </w:style>
  <w:style w:type="paragraph" w:styleId="Titre3">
    <w:name w:val="heading 3"/>
    <w:basedOn w:val="Normal"/>
    <w:link w:val="Titre3Car"/>
    <w:uiPriority w:val="9"/>
    <w:qFormat/>
    <w:rsid w:val="00BD4232"/>
    <w:pPr>
      <w:spacing w:before="100" w:beforeAutospacing="1" w:after="100" w:afterAutospacing="1" w:line="240" w:lineRule="auto"/>
      <w:outlineLvl w:val="2"/>
    </w:pPr>
    <w:rPr>
      <w:rFonts w:ascii="Arial" w:eastAsia="Times New Roman" w:hAnsi="Arial" w:cs="Arial"/>
      <w:b/>
      <w:bCs/>
      <w:color w:val="FF00FF"/>
      <w:sz w:val="24"/>
      <w:szCs w:val="24"/>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2Car">
    <w:name w:val="Titre 2 Car"/>
    <w:basedOn w:val="Policepardfaut"/>
    <w:link w:val="Titre2"/>
    <w:uiPriority w:val="9"/>
    <w:rsid w:val="00BD4232"/>
    <w:rPr>
      <w:rFonts w:ascii="Arial" w:eastAsia="Times New Roman" w:hAnsi="Arial" w:cs="Arial"/>
      <w:b/>
      <w:bCs/>
      <w:color w:val="FF00FF"/>
      <w:sz w:val="28"/>
      <w:szCs w:val="28"/>
      <w:lang w:eastAsia="fr-FR"/>
    </w:rPr>
  </w:style>
  <w:style w:type="character" w:customStyle="1" w:styleId="Titre3Car">
    <w:name w:val="Titre 3 Car"/>
    <w:basedOn w:val="Policepardfaut"/>
    <w:link w:val="Titre3"/>
    <w:uiPriority w:val="9"/>
    <w:rsid w:val="00BD4232"/>
    <w:rPr>
      <w:rFonts w:ascii="Arial" w:eastAsia="Times New Roman" w:hAnsi="Arial" w:cs="Arial"/>
      <w:b/>
      <w:bCs/>
      <w:color w:val="FF00FF"/>
      <w:sz w:val="24"/>
      <w:szCs w:val="24"/>
      <w:lang w:eastAsia="fr-FR"/>
    </w:rPr>
  </w:style>
  <w:style w:type="paragraph" w:customStyle="1" w:styleId="style14">
    <w:name w:val="style14"/>
    <w:basedOn w:val="Normal"/>
    <w:rsid w:val="00BD4232"/>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styleId="NormalWeb">
    <w:name w:val="Normal (Web)"/>
    <w:basedOn w:val="Normal"/>
    <w:uiPriority w:val="99"/>
    <w:semiHidden/>
    <w:unhideWhenUsed/>
    <w:rsid w:val="00BD4232"/>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styleId="Accentuation">
    <w:name w:val="Emphasis"/>
    <w:basedOn w:val="Policepardfaut"/>
    <w:uiPriority w:val="20"/>
    <w:qFormat/>
    <w:rsid w:val="00BD4232"/>
    <w:rPr>
      <w:i/>
      <w:iCs/>
    </w:rPr>
  </w:style>
  <w:style w:type="character" w:styleId="lev">
    <w:name w:val="Strong"/>
    <w:basedOn w:val="Policepardfaut"/>
    <w:uiPriority w:val="22"/>
    <w:qFormat/>
    <w:rsid w:val="00BD4232"/>
    <w:rPr>
      <w:b/>
      <w:bCs/>
    </w:rPr>
  </w:style>
  <w:style w:type="character" w:customStyle="1" w:styleId="style141">
    <w:name w:val="style141"/>
    <w:basedOn w:val="Policepardfaut"/>
    <w:rsid w:val="00BD4232"/>
    <w:rPr>
      <w:sz w:val="24"/>
      <w:szCs w:val="24"/>
    </w:rPr>
  </w:style>
  <w:style w:type="character" w:customStyle="1" w:styleId="style121">
    <w:name w:val="style121"/>
    <w:basedOn w:val="Policepardfaut"/>
    <w:rsid w:val="00BD4232"/>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1325279">
      <w:bodyDiv w:val="1"/>
      <w:marLeft w:val="0"/>
      <w:marRight w:val="0"/>
      <w:marTop w:val="0"/>
      <w:marBottom w:val="150"/>
      <w:divBdr>
        <w:top w:val="none" w:sz="0" w:space="0" w:color="auto"/>
        <w:left w:val="none" w:sz="0" w:space="0" w:color="auto"/>
        <w:bottom w:val="none" w:sz="0" w:space="0" w:color="auto"/>
        <w:right w:val="none" w:sz="0" w:space="0" w:color="auto"/>
      </w:divBdr>
      <w:divsChild>
        <w:div w:id="826677350">
          <w:marLeft w:val="0"/>
          <w:marRight w:val="0"/>
          <w:marTop w:val="0"/>
          <w:marBottom w:val="300"/>
          <w:divBdr>
            <w:top w:val="none" w:sz="0" w:space="0" w:color="auto"/>
            <w:left w:val="none" w:sz="0" w:space="0" w:color="auto"/>
            <w:bottom w:val="single" w:sz="6" w:space="8" w:color="000099"/>
            <w:right w:val="none" w:sz="0" w:space="0" w:color="auto"/>
          </w:divBdr>
          <w:divsChild>
            <w:div w:id="452022497">
              <w:marLeft w:val="0"/>
              <w:marRight w:val="0"/>
              <w:marTop w:val="0"/>
              <w:marBottom w:val="225"/>
              <w:divBdr>
                <w:top w:val="none" w:sz="0" w:space="0" w:color="auto"/>
                <w:left w:val="none" w:sz="0" w:space="0" w:color="auto"/>
                <w:bottom w:val="single" w:sz="6" w:space="0" w:color="000099"/>
                <w:right w:val="none" w:sz="0" w:space="0" w:color="auto"/>
              </w:divBdr>
            </w:div>
            <w:div w:id="1171990255">
              <w:marLeft w:val="30"/>
              <w:marRight w:val="0"/>
              <w:marTop w:val="45"/>
              <w:marBottom w:val="150"/>
              <w:divBdr>
                <w:top w:val="none" w:sz="0" w:space="0" w:color="auto"/>
                <w:left w:val="none" w:sz="0" w:space="0" w:color="auto"/>
                <w:bottom w:val="none" w:sz="0" w:space="0" w:color="auto"/>
                <w:right w:val="none" w:sz="0" w:space="0" w:color="auto"/>
              </w:divBdr>
            </w:div>
            <w:div w:id="1724523090">
              <w:marLeft w:val="2"/>
              <w:marRight w:val="0"/>
              <w:marTop w:val="120"/>
              <w:marBottom w:val="75"/>
              <w:divBdr>
                <w:top w:val="none" w:sz="0" w:space="0" w:color="auto"/>
                <w:left w:val="none" w:sz="0" w:space="0" w:color="auto"/>
                <w:bottom w:val="none" w:sz="0" w:space="0" w:color="auto"/>
                <w:right w:val="none" w:sz="0" w:space="0" w:color="auto"/>
              </w:divBdr>
              <w:divsChild>
                <w:div w:id="1078790412">
                  <w:blockQuote w:val="1"/>
                  <w:marLeft w:val="720"/>
                  <w:marRight w:val="720"/>
                  <w:marTop w:val="100"/>
                  <w:marBottom w:val="100"/>
                  <w:divBdr>
                    <w:top w:val="none" w:sz="0" w:space="0" w:color="auto"/>
                    <w:left w:val="none" w:sz="0" w:space="0" w:color="auto"/>
                    <w:bottom w:val="none" w:sz="0" w:space="0" w:color="auto"/>
                    <w:right w:val="none" w:sz="0" w:space="0" w:color="auto"/>
                  </w:divBdr>
                </w:div>
                <w:div w:id="842551111">
                  <w:blockQuote w:val="1"/>
                  <w:marLeft w:val="720"/>
                  <w:marRight w:val="720"/>
                  <w:marTop w:val="100"/>
                  <w:marBottom w:val="100"/>
                  <w:divBdr>
                    <w:top w:val="none" w:sz="0" w:space="0" w:color="auto"/>
                    <w:left w:val="none" w:sz="0" w:space="0" w:color="auto"/>
                    <w:bottom w:val="none" w:sz="0" w:space="0" w:color="auto"/>
                    <w:right w:val="none" w:sz="0" w:space="0" w:color="auto"/>
                  </w:divBdr>
                </w:div>
                <w:div w:id="1721980444">
                  <w:blockQuote w:val="1"/>
                  <w:marLeft w:val="720"/>
                  <w:marRight w:val="720"/>
                  <w:marTop w:val="100"/>
                  <w:marBottom w:val="100"/>
                  <w:divBdr>
                    <w:top w:val="none" w:sz="0" w:space="0" w:color="auto"/>
                    <w:left w:val="none" w:sz="0" w:space="0" w:color="auto"/>
                    <w:bottom w:val="none" w:sz="0" w:space="0" w:color="auto"/>
                    <w:right w:val="none" w:sz="0" w:space="0" w:color="auto"/>
                  </w:divBdr>
                </w:div>
                <w:div w:id="5074523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vss-uspda.ch/publ.htm" TargetMode="External"/><Relationship Id="rId13" Type="http://schemas.openxmlformats.org/officeDocument/2006/relationships/hyperlink" Target="http://www.svss-uspda.ch/fr/suisse/suisse.htm" TargetMode="External"/><Relationship Id="rId18" Type="http://schemas.openxmlformats.org/officeDocument/2006/relationships/hyperlink" Target="http://www.svss-uspda.ch/fr/facts/biologie.htm" TargetMode="External"/><Relationship Id="rId26" Type="http://schemas.openxmlformats.org/officeDocument/2006/relationships/hyperlink" Target="http://www.rcog.org.uk/files/rcog-corp/RCOGFetalAwarenessWPR0610.pdf" TargetMode="External"/><Relationship Id="rId3" Type="http://schemas.microsoft.com/office/2007/relationships/stylesWithEffects" Target="stylesWithEffects.xml"/><Relationship Id="rId21" Type="http://schemas.openxmlformats.org/officeDocument/2006/relationships/hyperlink" Target="http://www.svss-uspda.ch/fr/facts/biologie.htm" TargetMode="External"/><Relationship Id="rId7" Type="http://schemas.openxmlformats.org/officeDocument/2006/relationships/hyperlink" Target="http://www.svss-uspda.ch/fr/fampla.htm" TargetMode="External"/><Relationship Id="rId12" Type="http://schemas.openxmlformats.org/officeDocument/2006/relationships/hyperlink" Target="http://www.svss-uspda.ch/fr/actualites/actualite.htm" TargetMode="External"/><Relationship Id="rId17" Type="http://schemas.openxmlformats.org/officeDocument/2006/relationships/hyperlink" Target="http://www.svss-uspda.ch/fr/temoignages_opinions/avortement_temoignages.htm" TargetMode="External"/><Relationship Id="rId25" Type="http://schemas.openxmlformats.org/officeDocument/2006/relationships/hyperlink" Target="http://eileen.250x.com/Main/Einstein/Brain_Waves.htm" TargetMode="External"/><Relationship Id="rId2" Type="http://schemas.openxmlformats.org/officeDocument/2006/relationships/styles" Target="styles.xml"/><Relationship Id="rId16" Type="http://schemas.openxmlformats.org/officeDocument/2006/relationships/hyperlink" Target="http://www.svss-uspda.ch/fr/temoignages_opinions/enceinte.htm" TargetMode="External"/><Relationship Id="rId20" Type="http://schemas.openxmlformats.org/officeDocument/2006/relationships/hyperlink" Target="http://www.svss-uspda.ch/fr/facts/biologie.htm"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www.svss-uspda.ch/fr/avortement.htm" TargetMode="External"/><Relationship Id="rId11" Type="http://schemas.openxmlformats.org/officeDocument/2006/relationships/hyperlink" Target="mailto:arey@svss-uspda.ch" TargetMode="External"/><Relationship Id="rId24" Type="http://schemas.openxmlformats.org/officeDocument/2006/relationships/hyperlink" Target="http://www.svss-uspda.ch/fr/ethique/ethique.htm" TargetMode="External"/><Relationship Id="rId5" Type="http://schemas.openxmlformats.org/officeDocument/2006/relationships/webSettings" Target="webSettings.xml"/><Relationship Id="rId15" Type="http://schemas.openxmlformats.org/officeDocument/2006/relationships/hyperlink" Target="http://www.svss-uspda.ch/fr/ethique/ethique.htm" TargetMode="External"/><Relationship Id="rId23" Type="http://schemas.openxmlformats.org/officeDocument/2006/relationships/hyperlink" Target="http://www.svss-uspda.ch/fr/facts/embryon-images.htm" TargetMode="External"/><Relationship Id="rId28" Type="http://schemas.openxmlformats.org/officeDocument/2006/relationships/hyperlink" Target="http://www.rcog.org.uk/files/rcog-corp/RCOGFetalAwarenessWPR0610.pdf" TargetMode="External"/><Relationship Id="rId10" Type="http://schemas.openxmlformats.org/officeDocument/2006/relationships/hyperlink" Target="http://www.svss-uspda.ch/suche.htm" TargetMode="External"/><Relationship Id="rId19" Type="http://schemas.openxmlformats.org/officeDocument/2006/relationships/hyperlink" Target="http://www.svss-uspda.ch/fr/facts/biologie.htm" TargetMode="External"/><Relationship Id="rId4" Type="http://schemas.openxmlformats.org/officeDocument/2006/relationships/settings" Target="settings.xml"/><Relationship Id="rId9" Type="http://schemas.openxmlformats.org/officeDocument/2006/relationships/hyperlink" Target="http://www.svss-uspda.ch/links.htm" TargetMode="External"/><Relationship Id="rId14" Type="http://schemas.openxmlformats.org/officeDocument/2006/relationships/hyperlink" Target="http://www.svss-uspda.ch/fr/facts/facts.htm" TargetMode="External"/><Relationship Id="rId22" Type="http://schemas.openxmlformats.org/officeDocument/2006/relationships/hyperlink" Target="http://www.svss-uspda.ch/fr/facts/embryon.htm" TargetMode="External"/><Relationship Id="rId27" Type="http://schemas.openxmlformats.org/officeDocument/2006/relationships/hyperlink" Target="http://www.bma.org.uk/ethics/reproduction_genetics/Abortiontimelimit.jsp" TargetMode="External"/><Relationship Id="rId30"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1781</Words>
  <Characters>9796</Characters>
  <Application>Microsoft Office Word</Application>
  <DocSecurity>0</DocSecurity>
  <Lines>81</Lines>
  <Paragraphs>23</Paragraphs>
  <ScaleCrop>false</ScaleCrop>
  <Company/>
  <LinksUpToDate>false</LinksUpToDate>
  <CharactersWithSpaces>11554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ABDELMAGID</dc:creator>
  <cp:lastModifiedBy>ABDELMAGID</cp:lastModifiedBy>
  <cp:revision>1</cp:revision>
  <dcterms:created xsi:type="dcterms:W3CDTF">2010-11-25T10:13:00Z</dcterms:created>
  <dcterms:modified xsi:type="dcterms:W3CDTF">2010-11-25T10:14:00Z</dcterms:modified>
</cp:coreProperties>
</file>