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EBE" w:rsidRPr="00561EBE" w:rsidRDefault="00561EBE" w:rsidP="00561EBE">
      <w:pPr>
        <w:bidi/>
        <w:spacing w:after="0" w:line="240" w:lineRule="auto"/>
        <w:ind w:left="510" w:right="51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3366"/>
          <w:sz w:val="40"/>
          <w:szCs w:val="40"/>
          <w:rtl/>
          <w:lang w:eastAsia="fr-FR"/>
        </w:rPr>
        <w:t>دروس المنطق للمبتدئين- التصورات</w:t>
      </w:r>
      <w:r w:rsidRPr="00561EBE">
        <w:rPr>
          <w:rFonts w:ascii="Verdana" w:eastAsia="Times New Roman" w:hAnsi="Verdana" w:cs="Times New Roman"/>
          <w:b/>
          <w:bCs/>
          <w:color w:val="003366"/>
          <w:sz w:val="40"/>
          <w:szCs w:val="40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3366"/>
          <w:sz w:val="40"/>
          <w:szCs w:val="40"/>
          <w:rtl/>
          <w:lang w:eastAsia="fr-FR"/>
        </w:rPr>
        <w:t>-  بلال النجار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بسم الله الرحمن الرحيم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مبادئ المنطق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العشرة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الحمد لله والصلاة والسلام على عبده ورسوله سيدنا محمد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وعلى آله وصحبه وسلم تسليماً كثيراً.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8B0000"/>
          <w:sz w:val="32"/>
          <w:szCs w:val="32"/>
          <w:rtl/>
          <w:lang w:eastAsia="fr-FR"/>
        </w:rPr>
        <w:t>أما بعد: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فأحمد الله الذي أنطق كل شيء بالحق، وجعل العالم عليه برهاناً ساطعاً، أن بلغني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للشروع بإنجاز ما وعدت في رسالة الترحيب، وأسأله جل وعلا أن يخرجنا من ظلمات الوهم،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ويفتح علينا بمعرفة العلم، إنه سميع مجيب.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وهذا كلام في علم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المنطق أنجمه تقريباً للفهم، وتيسيراً للمبتدي لكي تحسن متابعته، وتتمكن من نفسه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معرفته. والله الموفق للسداد، وهو حسبي ونعم الوكيل.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مقدمة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بكسر الدال بمعنى مُتَقَدِّمَة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على غيرها. والتقدير هذه مقدمة، فتكون خبراً مرفوعاً لمبتدأ محذوف.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وقد جرت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العادة أن يأتي المصنفون ببعض كلام قبل أن يشرعوا في المقصود ويسمونه مقدمة.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وَحَذْوُنا حَذْوَهُم تزبب قبل التحصرم، وهو من علامات الساعة.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ونقول: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2E8B57"/>
          <w:sz w:val="32"/>
          <w:szCs w:val="32"/>
          <w:rtl/>
          <w:lang w:eastAsia="fr-FR"/>
        </w:rPr>
        <w:t>نظم أبو العرفان الصبان، مبادي العلوم قال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8B0000"/>
          <w:sz w:val="32"/>
          <w:szCs w:val="32"/>
          <w:rtl/>
          <w:lang w:eastAsia="fr-FR"/>
        </w:rPr>
        <w:t>إن   مبادي   كل   فن   عشرة *** الحد   والموضوع   ثم    الثمرة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8B0000"/>
          <w:sz w:val="32"/>
          <w:szCs w:val="32"/>
          <w:rtl/>
          <w:lang w:eastAsia="fr-FR"/>
        </w:rPr>
        <w:t>وفضله     ونسبة     والواضع *** الاسم الاستمداد حكم الشارع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8B0000"/>
          <w:sz w:val="32"/>
          <w:szCs w:val="32"/>
          <w:rtl/>
          <w:lang w:eastAsia="fr-FR"/>
        </w:rPr>
        <w:t>مسائل والبعض بالبعض  اكتفى *** ومن درى الجميع  حاز  الشرفا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والمنطق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فن -أي علم- كغيره من العلوم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فنذكر في هذه المقدمة ما تيسر من مبادئه.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فأما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اسمه: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المنطق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وهذا الاسم لفظ مشترك بين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ثلاثة معاني: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الأول مصدر ميمي بمعنى الإدراك الكلي من نطق بمعنى فهم المعاني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الكلية.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الثاني اسم مكان وهو القوة العاقلة التي هي محل صدور تلك الإدراكات.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والثالث: مصدر ميمي بمعنى اللفظ الذي يبين ويظهر فهم المتكلم لهذه الإدراكات أي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المدرَكات.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ولما كثر في هذا العلم أمثال هذه المدرَكات، ولما كان يحصل مع تعلمه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زيادة وكمال في القوة العاقلة.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ولما لوحظ أن محصِّله عند مراسه تحدث فيه ملكة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يُقتدر معها على إدراك معان كثيرة من دالات تبدو فجة وقليلة.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وعلى التعبير عن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مراداته من المعاني، بألفاظ توافقها، وتحددها، بأخصر عبارة من دون إخلال، حُقَّ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لهذا العلم عند اجتماع ذلك كله فيه أن يسمى بالمنطق.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ويسمى أيضاً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معيار العلوم، وعلم الميزان،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وسيتبين لك سبب تسميته بذلك، عما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قريب إن شاء الله تعالى حين نتناول بالنقد بعض القضايا على أساس من قواعد المنطق.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أما ثمرته أي فائدته وبيان الحاجة إليه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فلما كان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العقلاء يناقض بعضهم بعضاً في القضايا التي يحتاج فيها إلى النظر والاكتساب، حتى إن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الإنسان الواحد ربما يقول ما يناقض مقالة سابقة له، برزت الحاجة إلى آلة قانونية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تفيد في عصمة الأذهان عن الخطأ في الفكر، وتفيد في معرفة طرق تحصيل القضايا النظرية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من القضايا الضرورية المسلّمة. ويحتكم إليها في معرفة صحة أو فساد نظرالناظرين.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وعليه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فيعرّف المنطق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تعريفاً رسمياً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(لأنه تعريف بالغاية التي هي الفائدة، وسيأتي بيان الرسم عند الحديث عن المعرفات،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وبيان السبب في عدم تعريف العلوم تعريفاً حدياً حقيقياً) بأنه: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قانون تعصم مراعاته الذهن عن الوقوع في الغلط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وسمي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المنطق قانوناً لأن مسائله قوانين أي قواعد كلية تنطبق على جزئياتها. وهذه القوانين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في الحقيقة هي عبارة عن الإدراكات الكلية للنفس، وهي ما سميناه نطقاً أو منطقاً عند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الحديث عن اسم هذا العلم.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ويدل على هذا النطق النفساني أو الباطني النطق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بالألفاظ الظاهرة أي الكلام بالحروف والأصوات والمقاطع المعروفة في كل لغة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اللغات.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ويلاحظ مع تعلم المنطق حدة في الأذهان وتفتقها عن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دقائق المعاني، وقوة عارضة تتمكن شيئاً فشيئاً في النفس.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ومما يدل على اكتساب النفس لهذه الصفات، ما يظهر معها من اقتدار على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 xml:space="preserve">اقتناص اللفظ 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lastRenderedPageBreak/>
        <w:t>الدال على متعلقه من المدرَكات الكلية، وحسن تفهم المقروء والمسموع،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والبراعة في نقده، وطول التأمل وإدمان النظر، وكثرة استخدام القوة الفكرية، والحد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من استخدام القوة المخيلة، فيكثر في الصمت الفكر، ويندر الاشتطاط في الخيال وأحلام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اليقظة كما يسمونها. وكل ذلك وأضعافه يورثه علم الكلام، فمعه بدء الارتفاع من سفساف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الأمور إلى معاليها في كل فعل يكتسب.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وأما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نسبته: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 نسبة المنطق للعقل تشبه نسبة علم النحو للسان المتكلم. فكما أن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متعلم النحو كلما ازداد منه تمكناً قل خطؤه ولحنه في تحريك أواخر الكلمات التي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يلفظها، حتى إذا رسخت قواعده في نفسه ندر بل ربما استحال عادة عليه أن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يلحن.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فكذا المنطقي كلما رسخ في هذا العلم، ندر وقوعه في الخطأ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في الفكر، فتعصم مراعاة قواعده الذهن عن الغلط في فكره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وأما موضوعه: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فاعلم أولاً أن موضوع كل علم هو الشيء الذي يُبحث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في ذلك العلم عن عوارضه الذاتية (سيأتي بيان هذه المعاني بتفصيل إن شاء الله فلا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تتعجل تحصيل معاني ما لم تألفه من المصطلحات).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فمثلاً: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الكلمة هي موضوع علم النحو، فإنه يبحث في علم النحو عما يعرض لها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إعراب وبناء.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والبدن هو موضوع علم الطب لأنه يبحث في علم الطب عما يعرض له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صحة واعتلال.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والعناصر موضوع علم الكيمياء فإنه يبحث في الكيمياء عما يعرض لهذه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العناصر من تفاعلات وما ينتج عنها من تركب وانحلال، وما ينشأ عن ذلك من صفات للمواد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الناتجة، وما يصاحب ذلك من تحولات في الطاقة إلى غير ذلك.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إذا توضح ذلك فنقول: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موضوع علم المنطق هو المعلومات التصورية والتصديقية من حيث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 xml:space="preserve">صحة إيصالها إلى 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lastRenderedPageBreak/>
        <w:t>المجهولات (وسيأتي تقسيم العلم إلى التصور والتصديق والتفريق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بينهما، قريباً إن شاء الله تعالى). لأن المنطقي يبحث عن أحوال تلك المعلومات التي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معها يتوصل إلى المجهولات أي إلى تصورات وتصديقات لم تكن معلومة لديه، فعلمت عند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عروض أحوال معينة على المعلومات الأولى، كما يبحث فيما يتوقف عليه هذا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الإيصال.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ولا ريب أن هذه الأحوال التي يبحث عنها في المنطق هي أمور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عارضة على المعلومات التصورية والتصديقية.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فمثال البحث عن الأحوال العارضة على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معلومين تصوريين للتوصل إلى مجهول تصوري: الحكم بأن الجنس كالحيوان والفصل كالناطق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إذا ركبا على الوجه المخصوص توصل مع المجموع إلى مجهول تصوري وهو هنا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الإنسان.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ومثال البحث عن الأحوال العارضة على معلومين تصديقيين للتوصل إلى مجهول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تصديقي: الحكم بأن القضيتين كقول المتكلم: العالم متغير، وكل متغير حادث؛ إذا ركبا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على الوجه المخصوص حصل قياس يتوصل معه إلى مجهول تصديقي وهو العلم بأن العالم حادث.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ومثال البحث فيما يتوقف عليه هذا الإيصال والذي هو أيضاً من الأحوال العارضة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للمعلومات، فنتركه الآن لأن شرحه يتوقف على فهم مقدمات أكثر لم نأت على ذكرها بعد،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وسنأتي على إعادة شرح ما وضعناه في هذه الفقرة.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والمثال الذي تركناه بتفصيل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وشرح مطول إن شاء الله تعالى، حين تتوفر للقارئ مقدمات كافية لبحث هذا الأمر معه.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فلا تسأم أيها الأخ الكريم المبتدي، ولا تظنن أن هذا</w:t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العلم أصعب من أن يفهم.</w:t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وما عليك في هذه المرحلة إلا أن تقرأ وتجتهد في فهم ما</w:t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هو موجود، فإن أرتج عليك فهم شيء منه بعد عدة محاولات، فاتركه وامش، لأنا سنعود إلى</w:t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الكلام في كل ما نقوله مراراً، ونعرضه بطرق مختلفة، ولك أن تسأل وتبحث في الكتب،</w:t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ونحن بدورنا لن نسأم أو نكل بإذن الله من الكلام مع من يظهر اهتماماً وحرصاً على</w:t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التعلم.</w:t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lastRenderedPageBreak/>
        <w:t>أما واضع هذا العلم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فهو إرسطو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الفيلسوف اليوناني الشهير، بمعنى أنه أول من ألّف فيه كتباً.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ووقع في بعض الكتب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 اسمه إرسط بكسر الهمزة وفتحتين على الراء والسين، وهو مختصر من تمام اسمه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إرسطاطاليس.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ولا يعيب هذا العلم أن أول من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حرر فيه مؤلفاً فيلسوف يوناني؛ كما أننا لا نعيب على الرياضيات ما حرره فيها بعض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نوابغ البشر من أمثال فيثاغورس ونيوتن وليبنز وديكارت، ولا على الفيزياء ما توصل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إليه آينشتاين وغاليليو وشرودينغر وفارادي وغيرهم. فإن هؤلاء قوم عقلاء، يحترم ما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أضافوه لمعارف الإنسان، ولا يلتفت إلى كونهم مسلمين أو لا؛ فإذا برهنوا على قضية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ادعوها فاعلم أنها صارت علماً، وكل علم فهو محمود من حيث ما هو علم وهبة من الله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سبحانه وتعالى، ولا يخلق بالعاقل أن ينتقص من أي علم من العلوم، وإنما شرف العلوم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بشرف المتعلَّم فيها، أي بشرف متعلقاتها ومواضيعها والمبحوث عنه فيها.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واعلم أن كل علم فلا يمكن أن يتنافى مع الشرع، لأن الشرائع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لا يمكن أن تأتي بما تحيله وتبطله العقول.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والعلوم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كلها تلتقي مع بعضها، ويلتقي مجموعها مع الشرع في تناغم عجيب، يقف العقل أمامه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مندهشاً، والجلد مقشعراً، والعين دامعة، واللسان حامداً لمدبر هذا الكون. فسبحان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الذي علم الإنسان ما لم يعلم، ودله على نفسه بما لا يحصى من الدلائل التي تحيط بنا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وتأسرنا وتملأ سمعنا وبصرنا وحواسنا وأنفسنا، ويمر عليها أكثر من ثلاثة أرباع البشر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مصبحين وبالليل دون أن يلقوا لها بالاً، قتل الإنسان ما أكفره!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إذاً فهذا علم شريف، وفضله يعرف بمعرفة أنه من مبادئ علم الكلام الذي هو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أشرف العلوم، وأنه من مبادئ علم أصول الفقه، وأن منفعته وفائدته عامة في كل علم من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العلوم، فمن ذلك أنه مفيد في إثبات بعض العقائد الدينية بالبراهين العقلية، وتزييفالعقائد الباطلة الفاسدة.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واستمداده من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العقل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كما لا يخفى على المتأمل، فإن النفس تذعن لمسائله، والعقل يوافق عليها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ويجدها مغروسة فيه.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ومسائله هي القضايا النظرية الباحثة عن هيئة التعريف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والقياس وما تعلق بهما. وسنأتي إلى بيان ذلك إن شاء الله بتفصيل حين نشرع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مسائله.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أما حكم الاشتغال به شرعاً،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بعد أن انتهى إلينا منقحاً غير مشوب بكلام الفلاسفة الذي فيه الحق وفيه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الباطل، فهذا المنطق المحرر المحمود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الذي منه السلم وشروحه، ومختصر الإمام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السنوسي، ورسالة إيساغوجي لأثير الدين الأبهري، والرسالة الشمسية للكاتبي، وكتاب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تهذيب المنطق لسعد الملة والدين العلامة المحقق التفتازاني: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لا خلاف في جواز الاشتغال به، ولا يمنع من طلبه وتحصيله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إلا البله ممن لا فهم لهم. بل هو فرض كفاية كما وقع في بعض الكتب.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وأما ذاك المخلوط بالفلسفة فحكي فيه الخلاف على ثلاثة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أقوال: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الحرمة وهو قول الإمام النووي وابن الصلاح رحمهما الله تعالى.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والقول الثاني قول الإمام الغزالي رحمه الله تعالى والذي فهم من كلامه إما فرض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الكفاية أو الاستحباب، وعبر عن ذلك صاحب السلم بقوله: (وقال قوم ينبغي أن يعلما)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يشير إلى ما قاله الإمام الغزالي في المستصفى: (من لا معرفة له بالمنطق لا يوثق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بعلمه) وسماه حجة الإسلام معيار العلوم.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والقول الثالث التفصيل: أي جوازه لذكي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القلب المتمسك بالكتاب والسنة ومنع غيره.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والله أعلم بالصواب.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2E8B57"/>
          <w:sz w:val="32"/>
          <w:szCs w:val="32"/>
          <w:rtl/>
          <w:lang w:eastAsia="fr-FR"/>
        </w:rPr>
        <w:t>فاللهم يا ربنا اغفر لنا ولوالدينا ولمشايخنا ولمن علمنا وأحسن</w:t>
      </w:r>
      <w:r w:rsidRPr="00561EBE">
        <w:rPr>
          <w:rFonts w:ascii="Verdana" w:eastAsia="Times New Roman" w:hAnsi="Verdana" w:cs="Times New Roman"/>
          <w:b/>
          <w:bCs/>
          <w:color w:val="2E8B57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2E8B57"/>
          <w:sz w:val="32"/>
          <w:szCs w:val="32"/>
          <w:rtl/>
          <w:lang w:eastAsia="fr-FR"/>
        </w:rPr>
        <w:t>إلينا، وأحسن ختامنا، وصل على سيدنا محمد حبيب الرحمن عدد ما يكون وما قد كان، وعلى</w:t>
      </w:r>
      <w:r w:rsidRPr="00561EBE">
        <w:rPr>
          <w:rFonts w:ascii="Verdana" w:eastAsia="Times New Roman" w:hAnsi="Verdana" w:cs="Times New Roman"/>
          <w:b/>
          <w:bCs/>
          <w:color w:val="2E8B57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2E8B57"/>
          <w:sz w:val="32"/>
          <w:szCs w:val="32"/>
          <w:rtl/>
          <w:lang w:eastAsia="fr-FR"/>
        </w:rPr>
        <w:t>آله وصحبه وسلم مثل ذلك. آمين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 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lastRenderedPageBreak/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بسم الله الرحمن الرحيم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وبه نستعين.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أما بعد: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فهذا هو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الدرس الثاني من دروس المنطق للمبتدئين.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آتي فيه بما تيسر من تعريف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العلم وما تعلق بذلك من مباحث، تتمة للمقدمة وتمهيداً للدخول في مباحث المنطق.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والله سبحانه الموفق للسداد.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فصل في ما هو العلم الحادث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8B0000"/>
          <w:sz w:val="32"/>
          <w:szCs w:val="32"/>
          <w:rtl/>
          <w:lang w:eastAsia="fr-FR"/>
        </w:rPr>
        <w:t>قيدنا العلم بالحادث</w:t>
      </w:r>
      <w:r w:rsidRPr="00561EBE">
        <w:rPr>
          <w:rFonts w:ascii="Verdana" w:eastAsia="Times New Roman" w:hAnsi="Verdana" w:cs="Times New Roman"/>
          <w:b/>
          <w:bCs/>
          <w:color w:val="8B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لأن العلم القديم الذي هو صفة لله سبحانه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وتعالى وحده، لا يمكن لنا إدراك كنهه، كباقي صفات الله سبحانه.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وهو ليس كالعلم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الذي نعلمه، كما سيأتي بيانه في آخر هذا الفصل.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والعلم هو: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الإدراك الجازم المطابق للواقع.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أنه الفهم أو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التعقل الصحيح الذي يشهد له الواقع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ولا يوصف الإنسان بأنه عالم بأمر ما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وإن قام في نفسه التصور الصحيح عن ذلك الأمر على ما هو به في الواقع إلا إذا كان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إدراكه لذلك الأمر جازماً.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لأن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أهم خصائص العلم الجزم وعدم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التردد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والخصيصة الثانية هي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المطابقة للواقع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 كان المرء جازماً بأمر غير صحيح، فلا يسمى إدراكه علماً.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واختلف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أنه هل يحصل الجزم بدون دليل يوجبه، بحيث تقطع النفس بصحة إدراكها، أو لا يحصل إلا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بدليل؟.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فقال البعض: إن الدليل شرط كمال للعلم.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وقال بعضهم غير ذلك.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وهذا الأمر مبحوث باستفاضة في كتب المنطق والأصول، وسأكتب إن شاء الله بحثاً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صغيراً يتناول تعريفات العلم، وبيان ما نقل عن بعض كبار الأئمة من أنه لا يعرف لعسر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ذلك، أو لبداهته، وغير ذلك مما له علاقة بتمييز العلم، وأطرحه للمناقشة في المنتدىقريباً.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وعلى أي حال، يكفينا أن نعرف الآن أن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2E8B57"/>
          <w:sz w:val="32"/>
          <w:szCs w:val="32"/>
          <w:rtl/>
          <w:lang w:eastAsia="fr-FR"/>
        </w:rPr>
        <w:t>العلم إدراك</w:t>
      </w:r>
      <w:r w:rsidRPr="00561EBE">
        <w:rPr>
          <w:rFonts w:ascii="Verdana" w:eastAsia="Times New Roman" w:hAnsi="Verdana" w:cs="Times New Roman"/>
          <w:b/>
          <w:bCs/>
          <w:color w:val="2E8B57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2E8B57"/>
          <w:sz w:val="32"/>
          <w:szCs w:val="32"/>
          <w:rtl/>
          <w:lang w:eastAsia="fr-FR"/>
        </w:rPr>
        <w:t>مخصوص للمعلوم.</w:t>
      </w:r>
      <w:r w:rsidRPr="00561EBE">
        <w:rPr>
          <w:rFonts w:ascii="Verdana" w:eastAsia="Times New Roman" w:hAnsi="Verdana" w:cs="Times New Roman"/>
          <w:b/>
          <w:bCs/>
          <w:color w:val="2E8B57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2E8B57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2E8B57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2E8B57"/>
          <w:sz w:val="32"/>
          <w:szCs w:val="32"/>
          <w:rtl/>
          <w:lang w:eastAsia="fr-FR"/>
        </w:rPr>
        <w:t>وأن الإدراك مطلقاً أعم من العلم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لأن من الإدراكات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أو التعقلات ما هو علمي تقطع النفس بثبوته.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ومنها ما هو ظني تغلّب النفس ثبوته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ولكنها لا تقطع، بمعنى أنها تجوز صدقه تجويزاً راجحاً وتجوز عدم صدقه تجويزاً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مرجوحاً، ومنها ما هو وهمي يغلب عند العقل أنه غير صحيح.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بمعنى أن العقل يرجح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عدم صدقه مع تجويز صدقه تجويزاً مرجوحاً.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ومن الإدراكات ما هو كاذب مخالف قطعاً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للواقع، ويسمى جهلاً مركباً.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وقد لا تدرك النفس أمراً معيناً يذكر لها، ويسمى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عدم الإدراك هذا جهلاً بسيطاً بذلك الأمر.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أما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الشك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توقف النفس في أمر معين بحيث لا تستطيع أن تغلب صدقه أو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كذبه.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وهل يسمى الشك إدراكاً أو لا، سنأتي إلى نقاشه في بحثنا الذي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أشرنا إليه إن شاء الله تعالى، حيث سنتعمق هنالك بقدر الوسع.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فتحصّل عندنا حتى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الآن أن: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العلم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إدراك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(أي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معرفة، أو فهم، أو تعقل)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مخصوص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ويلازم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هذا العلم على الأقل الجزم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(أي: القطع، أو اليقين...)،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والمطابقة للواقع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فإذا فقد أياً من هاتين الخصيصتين فلا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يسمى ما قام في النفس علماً.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والظن أدنى منه، لفقده ميزة الجزم، وقد يكون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مطابقاً للواقع أو غير مطابق.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ودونه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الشك،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حيث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تتوقف النفس فيه فلا تدري ما تختار من المحتملات عندها.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وهو يختلف عن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الجهل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في أن توقف الجاهل في إدراك أمر ما سببه أن نفسه لا تعلق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بينها وبين ذلك المذكور مطلقاً، فكأنها لم تسمع به مطلقاً، كما تقف مثلاً أمام كلمة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مكتوبة بلغة صينية على ورقة بيضاء فاقداً لكل قرينة يمكن أن توحي لك بمعناها، فإنكعندها تتوقف فيها توقف الجاهل بمعناها لا توقف الشاك فيه.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والوهم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دون الشك، وقد بيناه.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ودونه الجهل البسيط وهو عدم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إدراك الشيء أي عدم العلم به، وقد بيناه. أ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الجهل المركب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فهو إدراك الشيء على خلاف ما هو به في الواقع، كمن يعتقد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أن الله تعالى له حد، أو أنه جسم، أو أن العالم قديم.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فهذا وإن جزم بهذه الأقوال فإنه لا يمكن أن ينقلب جهله هذا علماً، لأنه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غير مطابق للواقع، لقيام الدليل العقلي القاطع على بطلان اعتقاده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ويمكن أن يعرّف الإدراك بتقسيمه: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إلى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تصور.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وإلى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تصديق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فأما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التصور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إدراك الذوات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وأما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التصديق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إدراك نسبة هذه الذوات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بعضها إلى بعض بالنفي أو الإثبات.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مثال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B0000"/>
          <w:sz w:val="32"/>
          <w:szCs w:val="32"/>
          <w:rtl/>
          <w:lang w:eastAsia="fr-FR"/>
        </w:rPr>
        <w:t>التصور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إدراكك لمعنى جسم، وحركة، وسكون، وزيد، وعالم،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وحيوان، ونبات، وقديم، وحادث، إلى غير ذلك من الأسماء المفردة، التي وضعها واضع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اللغة للدلالة على الذوات التي تعرف عليها عقل الإنسان. تأمل.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8B0000"/>
          <w:sz w:val="32"/>
          <w:szCs w:val="32"/>
          <w:rtl/>
          <w:lang w:eastAsia="fr-FR"/>
        </w:rPr>
        <w:t>والتصديق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هو أن تعلم مثلاً معنى مفرداً كالذرة ثم تعلم معنى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مفرداً آخر مثل الانقسام، ثم تنسب الانقسام إلى الذرة.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فتقول: الذرة منقسمة.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بمعنى أن الذرة قابلة للانقسام.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ولاحظ أن التصديق أو التكذيب لا يمكن أن يتطرق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إلى الألفاظ المفردة الدالة على معاني الذوات، ولكنه يتطرق إلى اللفظ المركب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مفردين، نسب أحدهما إلى الآخر، وهو ما يسمى خبراً أو قضية كما ستعرف لاحقاً.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فهذا القدر الذي يمكنك أن تحكم عليه بالصدق أو الكذب، يسمى إدراكه تصديقاً،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ويكون تصديقاً علمياً إذا كان مطابقاً للواقع وجزمت النفس به، بمعنى أنه انكشف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للنفس انكشافاً تاماً وثبتت عليه واطمأنت إليه دون تردد.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وأما إدراكنا لمعنى كل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واحد من اللفظين المفردين المنتسبين إلى بعضهما هنا، فيسمى تصوراً.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ويكون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 xml:space="preserve">تصوراً علمياً إذا كان مطابقاً للواقع وجزمت النفس به، أي تحققت فيه خصيصتا 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العلم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اللتين أشرنا إليهما سابقاً.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ودعونا نتقدم خطوة إلى الأمام، قلنا: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إن إدراك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المفرد تصور.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وبعبارة أخرى: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التصور هو الإدراك غير المشتمل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على نسبة حكمية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فكم من التصورات لدينا في قضيتنا التالية: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حبة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الفول منقسمة؟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لدينا أولاً: تصور حبة الفول وهي المحكوم عليه. وكلنا والحمد لله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يتصورها.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وثانياً: تصور الانقسام وهو المحكوم به.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وثالثاً: تصور النسبة بين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المبتدأ والخبر، أي هذا التعلق بين حبة الفول والانقسام، أي تصور انقسام حبة الفول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دون الحكم على هذه النسبة بأنها واقعة أو غير واقعة.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وزاد الإمام الرازي رضي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الله عنه تصوراً رابعاً وهو: تصور هذه النسبة واقعة أو ليست بواقعة.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حكم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الناظر بأن حبة الفول منقسمة، أو حكمه أنها ليست بمنقسمة.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وسمى الإمام مجموع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هذه التصورات الأربعة تصديقاً.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فيكون التصديق عند الإمام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مركباً وكل تصور من هذه التصورات هو جزء من التصديق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أما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B22222"/>
          <w:sz w:val="32"/>
          <w:szCs w:val="32"/>
          <w:rtl/>
          <w:lang w:eastAsia="fr-FR"/>
        </w:rPr>
        <w:t>عند الحكماء (الفلاسفة)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فالتصورات الثلاثة الأولى أي تصور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الطرفين والنسبة بينهما هي شروط غير داخلة في حقيقة التصديق، لأن التصديق عندهم هو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 xml:space="preserve">الحكم الذي هو التصور 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الرابع عند الإمام.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فيكون التصديق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بسيطاً عند الحكماء لا مركباً.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وقد نعرض عما قريب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4B0082"/>
          <w:sz w:val="32"/>
          <w:szCs w:val="32"/>
          <w:rtl/>
          <w:lang w:eastAsia="fr-FR"/>
        </w:rPr>
        <w:t>منتدانا العامر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إن شاء الله، إلى منشأ الخلاف بين الفريقين،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وما ينبني على هذا الخلاف، كما سنحقق أكثر في مفهوم النسبة، وأنواعها، وما هي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النسبة التي يسمى إدراكها تصوراً، وما هي النسبة التي يسمى إدراكها تصديقاً، وعلى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وجه يتم ذلك.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وحبذا لو يبحث بعض المهتمين في ذلك فيكتب سطوراً يلخص لنا فيها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هذه الأمور ثم نتباحثها جميعاً.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ثم بعد أن عرفنا ما هو العلم، وقسمناه إلى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تصور وتصديق، ووقفنا على الفرق بينهما على عجل: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فاعلم: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 كلاً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التصور والتصديق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إما أن يكون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بديهياً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يحصل للنفس بالاضطرار ودون تأمل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ونظر واكتساب،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أو يحتاج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حصوله إلى ذلك ويسمى نظرياً أو كسبياً.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ومثال التصور البديهي تصورك لوجودك،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ولمعنى أرض أو سماء أو زيد المعروف لديك، أو الواحد، أو الكثير، وأمثال ذلك منالمفردات، فإنه بمجرد ذكرها ينكشف معناها للنفس ودون روية وفكر.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ومثال التصور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النظري إدراكك لحقيقة الإنسان أو الذرة أو الحاسوب الذي تجلس أمامه، وأمثال ذلك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الحقائق التي تحتاج إلى إدراك أشياء قد تقل أو تكثر قبل أن تتمكن من إدراك حقيقتها.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وذلك يحتاج منك إلى نظر وكسب وبذل جهد فلذلك سميت أمثال هذه التصورات كسبية أو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نظرية.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ومثال التصديق البديهي التصديق بأن الواحد نصف الإثنين، أو أن الكل أكبر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من جزئه، أو أن زيت الخروع مسهل، وأن الشمس تطلع في النهار، وتظهر من الشرق، وأمثال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ذلك من القضايا التي بمجرد أن تتصور طرفيها تصدق بها دون نظر أو فكر.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وقد يحتاج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فيه إلى التنبيه إذا لم يكن شيء من التصورات اللازمة له مألوفة للعقل، ففي مثالنا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على زيت الخروع قد يتوقف السامع في التصديق بهذه القضية لأنه لم يألف اسم زيت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الخروع، فإنه قد يستخدم في بلده اسماً آخر له فيقال له زيت الخروع هو ما تسمونه كذا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وكذا في بلادكم، فإذا تصوره وافق على ما نقول. وهكذا في باقي التصورات التي تتألف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منها القضية.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وأما مثال التصديق النظري فهو كقولنا: العالم حادث، فإن كثيراً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الناس سوف ينازعوننا في ذلك.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وكقولنا: محمد رسول الله إلى العالمين.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قولنا: إن الإمام الحق بعد رسول الله صلى الله عليه وسلم هو أبو بكر الصديق رضي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الله عنه.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وقولنا: إن الإمام لا تشترط فيه العصمة.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وغير ذلك من القضايا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التي يخالفك فيها ملايين الناس.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فهذه تحتاج منهم لكي يوافقوا عليها أن يطلعوا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على مقدمات ترتب في صورة معينة، بحيث إذا سلموا تلك المقدمات سلموا هذه القضايا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الناتجة عنها.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فمثلاً إذا سلم لك الخصم أن (العالم متغير) وسلم لك أن (كل متغير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فهو حادث) لزمه أن يسلم بأن (العالم حادث).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ويسمى ما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يتوصل به إلى التصديق بالحجة، وسنأتي إليها بتفصيل لاحقاً.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lastRenderedPageBreak/>
        <w:t>ويسمى ما يتوصل به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إلى تصور بالقول الشارح أي التعريف أو المعرّف أو الحد.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وسنأتي عليه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بتفصيل قريباً عند بحثنا للمعرفات.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واعلم أن بعض العلماء المتقدمين سموا إدراك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المفردات معرفة، وسموا إدراك النسب الخبرية علماً.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استناداً إلى قول النحاة: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المعرفة تتعدى إلى مفعول واحد، والعلم يتعدى إلى مفعولين.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وهو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نظر لطيف، ولا مشاحة في الاصطلاح، إذ لا اختلاف بيننا وبينهم في مفهوم قسمي العلم،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وما أثبتناه هو ما استقر وجرى عليه المتأخرون.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وبعد أن بان لك ما بان، فإنك تعرف الآن أن: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العلم الذي نعلمه إنما ينقسم إلى تصور وتصديق، وعلم الله سبحانه لا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ينقسم، فكيف يتعدد علمه تعالى ويتنوع، وهو صفته الواحدة، وهو الواحد في ذاته وصفاته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وأفعاله.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وتعرف الآن أن هذا العلم منه بديهي ومنه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كسبي، والله تعالى عالم بجميع المعلومات علماً قديماً لا يخفى عليه شيء في الأرضولا في السماء، وليس شيء من علمه ليس بحاصل ليحصل ببديهة أو بكسب تعالى الله وتنزه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عن ذلك.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ثم إن العلم الذي بين أيدينا مفسر بالإدراك،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وهو وصول النفس إلى تمام المعنى، وهذا الوصف للعلم يتنافى مع القدم الموصوف به علم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الله تعالى.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وكذلك فإن هذا الوصف إنما يتصور في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الأجسام والأنفس حيث تنطبع صور المعلومات.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وفي وصف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علمه تعالى بأنه تصور أو تصديق وإن أريد به معنى صحيح، إيهام بأنه تعالى جسم، أو أن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له نفساً تنطبع فيها الصور، كيف وهو الذي ليس كمثله شيء سبحانه.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 xml:space="preserve">أراد الاستزادة فليراجع مبحث العلم في محله من كتب الكلام. فإنه يجاب بأكثر من 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ذلك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عن هذه المسألة.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وأخيراً: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إذا لم تستطع أن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تضبط المفرد، فلا تبتئس بما صنعنا، فسنعود إلى الكلام في المفرد والفرق بينه وبين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المركب في الدرس القادم أو الذي يليه عند الشروع في إيساغوجي، أي مبحث الكليات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الخمس.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وإنما نبذل جهدنا، والتوفيق من الله تعالى.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فإذا انتفعت يا أخي بشيء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من هذا الكلام فاسأل الله لك ولي أن يغفر لنا ولوالدينا ولمن علمنا وأحسن إلينا.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وصلِّ اللهمَّ على عبدك ورسولك النبي الأمي وعلى آله وصحبه وسلم، قدر عظم ذاتك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في كل وقت وحين.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آمين.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80"/>
          <w:sz w:val="32"/>
          <w:szCs w:val="32"/>
          <w:rtl/>
          <w:lang w:eastAsia="fr-FR"/>
        </w:rPr>
        <w:t> 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بسم الله الرحمن الرحيم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فصل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في الدلالة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)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الدلالة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- بتثليث الدال- قيل: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فهم أمر من أمر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واعترض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بأن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B0000"/>
          <w:sz w:val="32"/>
          <w:szCs w:val="32"/>
          <w:rtl/>
          <w:lang w:eastAsia="fr-FR"/>
        </w:rPr>
        <w:t>الدلالة</w:t>
      </w:r>
      <w:r w:rsidRPr="00561EBE">
        <w:rPr>
          <w:rFonts w:ascii="Verdana" w:eastAsia="Times New Roman" w:hAnsi="Verdana" w:cs="Times New Roman"/>
          <w:b/>
          <w:bCs/>
          <w:color w:val="8B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وصف للدال،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B0000"/>
          <w:sz w:val="32"/>
          <w:szCs w:val="32"/>
          <w:rtl/>
          <w:lang w:eastAsia="fr-FR"/>
        </w:rPr>
        <w:t>والفهم</w:t>
      </w:r>
      <w:r w:rsidRPr="00561EBE">
        <w:rPr>
          <w:rFonts w:ascii="Verdana" w:eastAsia="Times New Roman" w:hAnsi="Verdana" w:cs="Times New Roman"/>
          <w:b/>
          <w:bCs/>
          <w:color w:val="8B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وصف للفاهم.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فيلزم على هذا التعريف تفسير ما هو وصف لشيء بما هو وصف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لغيره.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وأجيب عنه جواباً حسناً، فابحث عنه.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وقالوا: الدلالة كون الشيء بحالة يلزم من العلم به العلم بشيء آخر.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هرباً من الاعتراض.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فأقول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إذا استوقفك ضوء إشارة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المرور الأحمر، وأنت تقود سيارتك. فمعنى ذلك أنك فهمت من ضوئها الأحمر هذا أن عليكأن تقف.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فعلى التعريف الأول للدلالة،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فتكون قد فهمت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أمراً وهو الوقوف من أمر آخر وهو حمرة الإشارة الضوئية.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والتطبيق على التعريف الثاني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أن يقال هذه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دلالة، لأن ضوء الإشارة في حالة معينة بحيث لزم من العلم به على تلك الحال وهي هناحمرته، العلم بشيء آخر غيره وهو هنا وجوب الوقوف قانوناً.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ويسمى الأمر الأول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المفهوم منه: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دالاً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والأمر الثاني المفهوم من الأول: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مدلولاً،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والدلالة قد عرفتها.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واعلم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 هذه الدلالة المذكورة في مثالنا،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دلالة وضعية،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لأن الناس قد تواضعوا أي تعارفوا واصطلحوا وتواطأوا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واتفقوا على جعل اللون الأحمر بإزاء الوقوف، والأخضر بإزاء المسير. ولو تواضعوا على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غير ذلك لجاز. فإن الوضع معناه جعل الشيء بإزاء شيء آخر بحيث إذا فهم الأول فهم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الثاني.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وأريدك أن تلاحظ أنه ما من لفظ صدر عن إشارة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المرور ليفيد المعنى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الذي فهمه السائق.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وتأمل هذا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المثال: حين تعاتب شخصاً على فعله منكراً فيحمر وجهه، فإنك ستفهم من تلك الحمرة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التي علت وجهه خجله من فعله. ولكن هذه الحمرة لم يتواضع الناس على جعلها بإزاء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الخجل، بل إن الإنسان السوي ذا الفطرة السليمة، بطبعه وأصل خلقته التي فطره الله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 xml:space="preserve">تعالى عليها إذا خجل احمر وجهه. فلذلك يقال إن الحمرة دلت بالطبع أو الطبيعة 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lastRenderedPageBreak/>
        <w:t>أو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بالعادة على الخجل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فهي إذاً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دلالة طبيعية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طبعية لا وضعية،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ويقال لها أيضاً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عادية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ولاحظ أيضاً أنه لم يصدر عن الإنسان الخجل أي لفظ يفيد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المعنى الذي فهمه المؤنب، فالحمرة العارضة هذه ليست لفظاً يسمع، بل لوناً يرى.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وإذا سمعت صراخ الجارة وندبها ونواحها وعويلها، فإن هذه الألفاظ الصادرة منها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ستدلك على مصيبة ألمت بها، وخطب جلل أحدق بأهلها، ولكن هل فهمت ذلك من نفس لفظها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وأصالة وضعه أو من شيء آخر؟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إذا تأملت الألفاظ الصادرة عنها فستجد أنها ما قالت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شيئاً يفهم منه ذلك، فلم تقل مثلاً زوجي قد مات. ولكن ما فهمته أنت من ألفاظها فقد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فهمته بعقلك، فإن هذه الألفاظ لم توضع من واضع للدلالة على وقوع البلايا، بل قد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يكون منها ما هو غير مستعمل أصلاً في اللغة من تلحينات غريبة، وأصوات عجيبة. وأيضاً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فإنك لم تفهم ذلك أصالة من الطبع، فإن الإنسان حين تنزل به الرزايا لا يجب عادة أن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يصدر تلك الأصوات بعينها بطبيعته، بدليل أن بعض من ألمت به أجل الخطوب وانفعل بها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لم يلزم أن يصدر عنه نفس الألفاظ، كما أن كل من انفعل بمخيف علته صفرة عادة، أو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انفعل بمخجل علته حمرة عادة. ولعلك تلاحظ أن مثالنا هذا تناول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الدلالة اللفظية العقلية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ولا بد أنك شهدت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يوماً شخصاً يغمز آخر بحركة جديدة مبتكرة، غير موضوعة لمعنى معين معروف بين الناس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كرفع اليد للسلام أو حركة الرأس لنعم، بل هي حركة جديدة يدرك العقل دلالتها بحسب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الحال. أو أنه استعمل حركة ما للدلالة على غير ما وضعت لها تلك الحركة، وأمثلة ذلك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لو تأملت في واقعنا كثيرة، فهذه الأمثلة من قبيل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الدلالة العقلية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غير اللفظية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فتحصل عندنا من المناقشة: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الدلالة ما هي.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وأن الوضع ما هو.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وأن الطبع ما هو.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وتحصل عندنا: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أن الدلالة إما إن تكون لفظية أو غير لفظية.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وعليه فتكون الدلالة بحسب الدال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(لا بحسب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المدلول. تنبه)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ستة أقسام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لأن كلاً من الدلالة اللفظية وغير اللفظية إما أن تكون دلالة على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المدلول أصالة بالوضع، أو أصالة بالطبع أو أصالة بالعقل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وهي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-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دلالة لفظية وضعية: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ومثالها: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دلالة لفظ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الشمس على النجم المعهود، ولفظ إنسان، وفرس، وعنب على الحقايق الموضوعة بإزاء كل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واحدة منها. ومن نفس الباب تدل جميع الألفاظ على معانيها التي وضعت أصلاً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-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دلالة لفظية طبيعية.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ومثالها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دلالة لفظ الأنين المخصوص على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المرض.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-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دلالة لفظية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عقلية.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ومثالها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دلالة الكلام على حياة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المتكلم. والقرآن الكريم كألفاظ عربية على صدق سيدنا محمد صلى الله عليه وسلم فيما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يخبر عن ربه. فإن الحكم بإعجازه ودلالة ذلك الإعجاز على الصدق من العقل لا من نفس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الألفاظ الدالة على معان وضعية معينة.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-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دلالة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وضعية غير لفظية.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ومثالها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دلالة الرسوم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على الألفاظ في جميع اللغات.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-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دلالة طبيعية غير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لفظية.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ومثالها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الحمرة على الخجل،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 xml:space="preserve">والصفرة على الوجل، والتثاؤب على الكسل، والشحوب 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المخصوص على المرض، وحركة عينيالنائم تحت الجفن على حلم يراه، وتداعي الجسد بالحمى والسهر على اشتكاء عضو منه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مرض، واجتماع بدن كثير من أنواع الوحش على التأهب للانقضاض، وتغير ألوان الأطياف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الضوئية الصادرة عن العناصر على تغير طاقتها، كما يحدث أن يتغير لون الحديد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الأسود في الحالة الصلبة، إلى الأحمر حال شدة مطاوعته وليونته، حتى يصير أبيض اللون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في حالة السيولة... إلخ من طبائع الحيوان والنبات والأشياء.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فكما ترى أنه وإن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كانت ملاحظة العقل لتكرار حصول هذه الأشياء هو الكاشف عن كونها قانونية وطبيعية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وعادية، إلا أننا نسمي هذه الدلالات طبيعية لكون تلك الأمور دالة بطبعها.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فالطبع والعادة والقانون المودع في نفس ذلك الأمر هو الدال وهو منشأ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الإطلاق ومصححه، وقسمتنا هي بحسب الدال لا بحسب الكاشف عن الدلالة كما نبهنا عليه؛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وإلا فإن العقل هو الكاشف عن كل دلالة. فتدبر.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-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دلالة عقلية غير لفظية.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ومثالها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تحول العصا إلى حية حقيقية دلالة على صدق موسى عليه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السلام فيما يخبر عن ربه. ومثل ذلك جميع معجزات الأنبياء إلا القرآن الكريم الذي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بين أيدينا كما ذكرنا فإنه دلالة لفظية عقلية على المعجزة.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والمعتبر من كل ذلك في بحوثنا القادمة هو قسم واحد من هذه الأقسام ألا وهو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الدلالة اللفظية الوضعية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لأن المعتمد المنضبط في المباحثات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هو اللفظ المفيد بالوضع.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إذ يقل الاختلاف فيه كلغة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تفاهم بين العقلاء، وهو أتم الدلالات وأيسرها وأنسبها، وإلا فلا يمنع أن يلجأ للغات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أخرى غير لفظية للتعبير عن المعاني القائمة في النفس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لأن اشتغال المناطقة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وتعويلهم إنما هو على تلك المعاني لا الألفاظ،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لذلك تراهم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يتجاوزن عن الخلافات اللفظية إذا اتفقوا على المعاني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فكما أن من الغباء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 يتكلم غير البكم بالإشارة لا عن حاجة، فهكذا ههنا.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lastRenderedPageBreak/>
        <w:t>والمتأمل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سيرى فضل اللفظية الوضعية وانضباطها، بحيث تصلح أكثر من غيرها في هذا الباب.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ولعل بعضكم يستقري الدلالات ويناقشها من جهات صلوحها وعدمه، ويبين لنا لم اعتبر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المناطقة هذه الدلالة دون غيرها، مع ذكرهم للأقسام الأخرى وتنبههم لها واعتدادهم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بها كدلالات لها مجالاتها وفوائدها.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إذا توضح لك ما مضى: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سهل علينا أن نقول: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إن اللفظ الدال بالوضع على معنى معين إما: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أن يدل على تمام ذلك المعنى، أي يدل على ذلك المعنى بعينه وتمامه بحيث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لا يخرج شيء من المعاني التي اعتبرها الواضع ولاحظها في مقابلة اللفظ.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أو لا يدل على تمام ذلك المعنى.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فإذا دل اللفظ على تمام المعنى الموضوع له، سميت الدلالة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(وكلامنا من الآن فصاعداً عن الدلالة اللفظية الوضعية كما نبهنا)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دلالة مطابقة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وذلك لتطابق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أي توافق اللفظ والمعنى.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ومثاله: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دلالة الإنسان على الحيوان الناطق.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والفرس على الحيوان الصهال، إلى غير ذلك.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وأرجو أن تلاحظ أيها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القارئ الكريم أن دلالة المطابقة قد تكون: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في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المعنى المركب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كما في دلالة الإنسان على الحيوان الناطق فإنه معنى مركب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الحيوانية والناطقية،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وقد تكون في المعنى الذي لا يتصور فيه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التركب والتجزي،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كما نقول لفظ الجوهر الفرد يدل على الجزء الذي لا يتجزأ وهو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 xml:space="preserve">معنى بسيط غير مركب، وكما نقول النقطة تدل على 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طرف الخط، والنقطة ذات ماهيتها بسيطة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لا تركب فيها. وكذلك حين نطلق أسماء الله سبحانه الحسنى عليه، فإنها دالة على الذات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الأقدس واجب الوجوب الغني المنزه المتعالي عن سمات النقص والحدث من التركب والتبعضونحوهما مما لا يعقل في القديم.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واعلم أيضاً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المطابقة: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واقعة بين اللفظ المفرد والمعنى البسيط.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وواقعة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بين اللفظ المفرد والمعنى المركب.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وواقعة بين اللفظ المركب والمعنى البسيط.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وواقعة بين اللفظ المركب والمعنى المركب.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مثال الأول لفظ الله على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واجب الوجود، ومثال الثاني الإنسان على الحيوان الناطق، ومثال الثالث واجب الوجود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على الإله، ومثال الرابع لفظ أصول الفقه على طرق الفقه المجملة.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وأما إذا لم يكن اللفظ دالاً على تمام المعنى الذي وضع له: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فإما أن يدل على جزء المعنى الموضوع له،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بأن يكون المعنى الذي وضع له اللفظ معنى مركباً له جزآن فصاعداً فيدل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اللفظ على جزء من أجزاء ذلك المعنى المركب.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أو لا يدل حتى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على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جزء المعنى الذي وضع اللفظ بإزائه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فإذا كان اللفظ دالاً على جزء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المعنى الذي وضع هذا اللفظ له سميت الدلالة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دلالة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تضمنية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، لكون الجزء في ضمن كل المعنى الموضوع له.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وأريدك أن تلاحظ أن الدلالة التضمنية لا يمكن تصورها إلا في المعاني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المركبة أي ذات الأجزاء، بخلاف المطابقية كما بينته لك.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وبقي عندنا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القسمة هذا اللفظ الغريب العجيب:!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الذي لا يدل لا على تمام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المعنى الموضوع له، ولا على جزئه، فيلزم من ذلك أن يدل على شيء آخر خارج عن حقيقة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المعنى الذي وضع اللفظ بإزائه.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وهذا القسم من الدلالة هو ما يسمونه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دلالة الالتزام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ولا بد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فيها من علاقة تلازمية بين المعنى الذي وضع له اللفظ أصلاً وبين المعنى الآخر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المراد من اللفظ، وإلا لكان استعمالاً خاطئاً للفظ في ذلك المعنى، ولا اعتبار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به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فلا يجوز مثلاً: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 يطلق أحد الأغبياء لفظ الإله ويريد به معنى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الجسم، لأن لفظ الإله لا يدل على معنى الجسم بالمطابقة قطعاً حيث لم يوضع لفظ الإله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لمعنى الجسم.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وكذا لا يدل عليه بالتضمن قطعاً لأن الجسمية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ليست جزء معنى الإله، لأن معنى الإله هو المستغني عن كل ما سواه والمحتاج إليه كل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ما عداه، ومن كانت هذه حقيقته سبحانه لا يتصور فيه التجزي، لأنه ليس بكلٍ مفتقرٍ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إلى أجزائه، لأنه لا يفتقر إلى شيء مطلقاً.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وكذا لا يدل عليه بالالتزام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لأن الجسمية نعم هي خارجة عن حقيقة الإله ولكنها أيضاً ليست لازمة من لوازم معناه.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وعليه بطل الإطلاق. فتدبر.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وزيادة في بيان دلالة الالتزام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نقول: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هي دلالة اللفظ الموضوع لمعنى معين على معنى آخر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خارج عن المعنى الذي وضع اللفظ له أصلاً، ولكن هذا المعنى الخارج عن معنى اللفظ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لازم لمعنى اللفظ بحسب الوضع.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دلالة الالتزام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ترى لفظاً دالاً على معنى غير المعنى الذي وضع له اللفظ، ولكنه لازم لذلك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المعنى الوضعي الأصلي.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وأود منك أن تلاحظ أنه لا بد من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اللزوم بين المعنى الوضعي للفظ والمعنى المراد من إطلاقه: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-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إما عقلاً،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أي في العقل بحيث إذا أطلق اللفظ دل على لازمه دلالة بينة ولم يصح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في العقل تخلف المعنى المراد اللازم للمعنى الوضعي، ولا انفكاكه عنه، فيصير كأنه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معنى مطابقي للفظ، لقرب ذكره عند ذكر اللفظ الذي لزم هو عن معناه. كما سنبينه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لاحقاً إن شاء الله.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-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أو عرفاً،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بأن يندر تصور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الملزوم دون تصور اللازم، كدلالة حاتم على الجود، فإن الذهن ينتقل إلى ذكر جوده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كلما ذكر. وكدلالة المطر على النبات فإنه إذا ذكر المطر عند أهل البوادي انتقلت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أذهانهم إلى وجود النبات في محل هطوله. وهذا الانتقال وإن كان بالعقل فإن منشأه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العرف لا العقل، لجواز تخلفه وبخاصة عن اختلاف العرف، فإن من الناس من تنتقل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أذهانهم إلى السيول والكوارث كلما ذكر المطر لشدة ابتلائهم به، كما لا يخفى على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أمثالكم.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واعلم أيها الأخ الكريم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بعض المناطقة: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لم يعتبروا من الدلالة اللزومية الدلالة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العرفية.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وبعضهم: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لم يعتبر في المنطق إلا دلالة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الالتزام البين بالمعنى الأخص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واستثنى زيادة على العرفية دلالة الالتزام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البين بالمعنى الأعم ودلالة الالتزام غير البين.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أما دلالة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الالتزام البين بالمعنى الأخص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فهي التي يكفي فيها تصور الملزوم ليحصل تصور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اللازم.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وضابطها: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 يلزم من مجرد تصور الملزوم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تصور لازمه، سواء كان هذا اللازم في الذهن فقط كالبصر للعمى، أو في الذهن والخارج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معاً كالزوجية للأربعة.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lastRenderedPageBreak/>
        <w:t>وأما دلالة الالتزام البين بالمعنى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الأعم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التي لم يعتبرها البعض فهي التي يحتاج فيها إلى تصور الملزوم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واللازم ليحكم الذهن بالتلازم بينهما.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وضابطها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يلزم من فهم الملزوم واللازم الجزم باللزوم بينهما، سواء كان يلزم من تصور الملزوم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فقط تصور اللازم كما في دلالة العدد أربعة على الزوجية، أم لم يلزم كما في دلالة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الإنسان على مغايرته للفرس، فإنه لا يلزم كلما تصور الإنسان أن تتصور تلك المغايرة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بينه وبين الفرس، ولكنك إذا فهمت الإنسان وفهمت المغايرة المذكورة، جزم عقلك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بالتلازم بينهما.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وأما دلالة الالتزام غير البين التي لم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تعتبر: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فهي أن لا يلزم من فهم الملزوم واللازم فحسب الجزم باللزوم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بينهما، بل يتوقف فيه على إقامة الدليل بياناً للملازمة.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ومثالها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الملازمة بين العالم والحدوث، فإنها لا تذعن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الملازمة إلا بتوسط دليل يبينها، كقولنا العالم متغير وكل متغير حادث، فيقطع العقلإذا سلم بذلك أن العالم حادث، ويثبت هذه الملازمة.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وكل ذلك من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تشددهم في إطلاق الألفاظ على المعاني، فإن بود المنطقي أن لا يستخدم كلمة إلا في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معناها المطابقي، أي في المعنى الذي وضعت أصلاً له، ليقلل احتمال وقوع اللبس والخطأ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من جهة اللفظ قدر الإمكان، ولو وَجد المناطقة طريقاً لنقل ما يدور في أذهانهم إلى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بعضهم البعض مباشرة بالمعنى دون وساطة اللفظ وغيره كضرب من التيلي باثي الذي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يزعمونه مثلاً، للجأوا إليه.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وإني أريد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منك أيها القارئ الكريم أن تتأمل طويلاً في هذه المباحث.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lastRenderedPageBreak/>
        <w:t>وتناقشني وتناقش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أصحابك فيها.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فكما ترى فهي بحوث دقيقة ولطيفة.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وهي ليست صعبة بحيث لا يمكن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فهمها،.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ولكنها تحتاج منك إلى أن تركز ذهنك.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وتعوده على النظر بحدة، وأن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تصبر على تفهم المعاني وإن احتاج ذلك منك وقتاً طويلاً نسبياً في البداية.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فإن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ذلك لأنك ربما لم تألف مثل هذه الطريقة في الكتابة ولم تألف هذه المباحث.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ولكنك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ستجد نفسك كلما قرأت الموضوع فهمت شيئاً جديداً، وهكذا حتى لا يبقى عندك شيء مبهم،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ومتى ألفت هذه المباحث صار بوسعك أن تقرأ في كتبها بيسر. وأنا لا يمكنني أن أقول كل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ما يخطر ببالي حين أكتب.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وكذا لا يمكن لأي مدرس أو كاتب أن يقول كل ما يريد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قوله في كتاب واحد أو درس واحد.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ألا ترى أن الرسام يرسم ألف لوحة، ولو استطاع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أن يرسم لوحة واحدة يقول فيها كل ما لديه لعله ما رسم غيرها. وهذه المباحث إنما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تعلم وتتعلم وترسخ بالكلام فيها.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فتكلم فيها إذا أردت إتقانها.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وبعد أن ندعو جميع الإخوة للسؤال والقراءة والبحث دون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خجل.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حتى إذا كان أحدكم يستصعب أن يسأل باسمه الحقيقي.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فهو في سعة أن يسجل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في المنتدى باسم مستعار ويسأل ذلك السؤال الذي يؤرقه، المهم جداً في الأمر أن لا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يبقى الواحد متشككاً فيما فهمه، فإما أنك تفهم الأمر تماماً أو أنك لا تفهمه.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وهذا لا أقدر أنا على معرفته بل أنت بينك وبين نفسك تعرفه، فإذا كنت تريد أن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تعلم هذه المباحث فإلى متى تؤجل فهمها.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إنك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نعمة من الله تعالى حين تجد من يرجوك لكي تسأله وهو مستعد لأن يسهر الليل بطوله إذا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احتاج الأمر لكي يجيبك.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فلعل هذه الفرصة إن فاتك افتراصها لم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تكرر.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واذكر علو همم العلماء،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فوالله إن من يقرأ في سيرهم ما عانوه في طلب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العلم ليبكي ويعجب، ويتحسر على ما ضيع من وقته وقوته وماله بما لو أنفقه في طلب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العلم لحاز خيراً كثيراً.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اذكر قول أبي الفتح عثمان بن جني: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فإن أصبح  بلا  نسبفعلمي في الورى نسبي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واغتنم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منها خمساً قبل خمس، إني لك يا أخي من الناصحين.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وبقي لي أن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أقف على بيان بعض ما مثلنا به في هذا الدرس، وما يذكر في كتب المنطق من أمثله قد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يعسر على المبتدي فهمها.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وهي التمثيل بلزوم الزوجية للأربعة، ولزوم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البصر للعمى، ولزوم السواد للغراب هذا ما خطر ببالي الآن، وإن كان لدى أحدكم مشكلة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في فهم مثال رآه فليسأل عنه.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فأما الزوجية للأربعة: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فاعلم أنه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لا يتم كون العدد أربعة دالاً على الزوجية بالالتزام لزوماً بيناً بالمعنى الأخص في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 xml:space="preserve">الذهن والخارج كما مثلنا به، إلا إذا نظر إلى الأربعة على أنها ذلك العدد 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lastRenderedPageBreak/>
        <w:t>ذو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الزوجين. وعندها فمجرد ذكر الأربعة يستدعي معناها المخصوص هذا أي العدد ذا الزوجين،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فكما ترى كان مجرد تصور الأربعة بهذا المعنى مستدعياً لمعنى الزوجية خارجاًً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وذهناً.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وكذا يقال في البصر للعمى: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فإنه لا يتم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التمثيل به على اللزوم البين بالمعنى الأخص إلا إذا فهم العمى على أنه عدم البصر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عما من شأنه أن يبصر، فتلاحظ أن مجرد تصور الملزوم وهو العمى يقع به تصور البصر وهو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اللازم البين بالمعنى الأخص في الذهن فقط لا في الخارج، لأنه في الشاهد لا يجتمع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العمى والبصر في القابل لهما لتنافيهما.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وأما مثال سواد الغراب: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فيمثلون به على دلالة الالتزام في الخارج فقط، لا في الذهن، وهي غير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معتبرة عند المناطقة وإن اعتبرها الأصوليون. فإن شرط الالتزام ليعتد به عندهم، أن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يكون اللزوم ذهنياً أولاً، سواء كان مع ذلك خارجياً أم لا.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ولهم في ذلك قسمة لطيفة لا تتنافى مع قسمتنا الأولى لدلالة الالتزام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أي بالبين وغير البين. وهي قولهم: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اللازم إما أن يكون لازماً في الذهن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فقط أو لا.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الأول معتبر وهو كلزوم البصر للعمى.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والثاني إما أن يكون لازماً في الخارج فقط أو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الأول غير معتبر وهو كلزوم السواد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للغراب.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والثاني هو ما كان لازماً في الذهن والخارج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معاً وهو معتبر ومثاله لزوم الزوجية للأربعة.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هذا ما أحببت أن أذكره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هذا الفصل.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وصلى الله وسلم وبارك على أشرف الخلق سيدنا محمد وعلى آله وصحبه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وسلم.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والحمد لله رب العالمين.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80"/>
          <w:sz w:val="32"/>
          <w:szCs w:val="32"/>
          <w:rtl/>
          <w:lang w:eastAsia="fr-FR"/>
        </w:rPr>
        <w:t> 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بسم الله الرحمن الرحيم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هذا هو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الدرس الرابع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من دروس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المنطق للمبتدئين. أتناول فيه: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الكليات الخمس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مروراً بالنظر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في: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الألفاظ لما أن بحثها متوقف على بحثها.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فأقول وبالله التوفيق: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اللفظ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إما أن يكون مستعملاً أوْ لا.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الثاني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لا عبرة به، لأنا قدّمنا أن اعتناءنا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بالألفاظ لا لذاتها بل من حيث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دلالتها بالوضع على المعاني،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والذي لم يستعمل مطلقاً لم يوضع قط، فلا التفات إليه طريقاً للتفهم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والتفهيم. بخلاف قليل الاستعمال ونادره فإنه معتبر، بصرف النظر عن حسن استعمالهوقبحه.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ثم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المستعمل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إما مركب أو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مفرد.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فالمركب: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ما دل جزؤه على جزء معناه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والمفرد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بخلافه، أي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ما لم يدل جزؤه على جزء معناه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وقد سأل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الطلاب عن المركب والمفرد في هذا المنتدى وغيره كثيراً، مع أن مفهومهما ليس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بالمعقد، وإني أبينهما هنا تماماً إن شاء الله كما وعدت سابقاً، فافتح لي ذهنك.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يؤخذ من تعريف المركب،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أنه لا بد لكي نسمي اللفظ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مركباً أن نلاحظ فيه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تكونه من أكثر من جزء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ثم نلاحظ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د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لالة ذلك الجزء على شيء من معنى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اللفظ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ككل.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والمراد بالجزء ذلك القريب، لا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البعيد.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فأنت حين تقول: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محمد عالم.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(محمد) وكذا (عالم) هما الجزآن القريبان لهذا اللفظ. أما حرف (م) أو (ح) أو (د) أو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(مح) إلخ مما يمكنك أن تركبه من نفس حروف اللفظ فإنها أجزاء بعيدة له، فلا تعتبر،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وهي مع كونها أجزاءً للفظ فليست مقصودة هنا، لأنا اشترطنا في الجزء أمراً آخر، وهو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أن يدل على بعض معنى اللفظ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ككل.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وأنت ترى أن أياً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هذه الأجزاء البعيدة ليس بدال على شيء من معنى هذا اللفظ المركب ككل.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ولا يشترط في المركب أن يكون جزآه أو أجزاؤه القريبة منفصلة عن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بعضها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فتأمل مثلاً: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سألتك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.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 سأل جزء هذا اللفظ الدال على جزء معناه، وكذلك (ت)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المتحركة ضمير السائل. و(ك) ضمير المخاطب وهما جزآن قريبان للفظ مع كونهما متصلين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به، وهما دالان على جزء المعنى.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ولا حد لتركيب اللفظ،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فركبنه كما تريد.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وهذا الدرس بكامله أمامك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لفظ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 xml:space="preserve">مركب، من فقرات، وجمل، كل جملة فيه مركبة من كلمات 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تدل على جزء معنى الجملة. وهذاالقدر واضح لا إشكال فيه.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وانتبه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إلى أن المركب ليس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بالضرورة أن يحسن الوقوف عليه.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فسواء حسن الوقوف عليه بإفادته معنى تاماً أوْ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لا، خبرياً أو إنشائياً، سمي قضية أوْ لا، احتوى نسبة حكمية بحيث يصبح مورداًللتصديق أوْ لا، كل ذلك يسمى مركباً.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لأنا ذكرنا خصيصتين إذا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توفرتا في اللفظ كان اللفظ مركباً. الأولى تكونه من أكثر من جزء قريب. والثانية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دلالة كل جزء منه على جزء المعنى، بحيث يدل المجموع على كل المعنى.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واعلم أن التركيب والتأليف، والترتيب، والضم، والجمع، التصنيف،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وأشباهها ألفاظ بينها عموم وخصوص وفروق لطيفة فهل لك إلى أن تبحث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عنها.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وأما المفرد،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فهو مقابل المركب. فإذا عرفت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المركب سهل عليك أن تعرف المفرد. ونزيده بياناً فنقول: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اللفظ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المفرد أي الذي لا يدل جزؤه على جزء معناه، إما بأن لا يكون له جزء أصلاً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تأمل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!)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كأن تضع حرف (هـ) للدلالة على شخص اسمه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هيثم مثلاً اختصاراً. فكما ترى ليس لهذا اللفظ أجزاء. وإن ادعي أن له جزءاً سواء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جهة الرسم أو جهة اللفظ فلا يضيرنا لأن أياً من هذه الأجزاء ليس له معنى، وإن سلم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 له معنى فإن هذا المعنى ليس جزء المعنى الذي وضع اللفظ بإزائه، وهو (الذات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المعلومة المتشخصة هيثم).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وإما أن جزأه ليس له معنى، مثل لفظ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(يد) فإن الياء لم توضع لمعنى ولا وضعت الدال لمعنى. فإن الحروف الهجائية من حيث هيكذلك لم توضع في اللغة لمعنى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وإن ادعي خلافه فالجواب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كسابقه.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وإما أن يكون المفرد له جزء دال على معنى،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ولكن هذا المعنى لا يدل عليه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مثل (نجم السماء) إذا استعمل علماً على إنسان.فإن النجم والسماء جزآن للفظ وكل منهما دال على معنى،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ولكن أياً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منهما لا يدل على ذات ذلك الإنسان المتشخص الموسوم بهذا الاسم.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وأمثال ذلك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كثير في الألقاب والأسامي، كماء السماء، وهالة القمر إذا أخذت أعلاماً على ذوات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الأناسي مثلاً.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lastRenderedPageBreak/>
        <w:t>وأخيراً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أن يكون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المفرد له جزء دال على معنى، وذلك المعنى يدل عليه.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ولكن هذا المعنى لا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يجوز اعتباره، سواء قصده من أطلق اللفظ أو لم يقصده، وسواء لاحظ السامع هذا المعنى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أو لم يلاحظه، لأن اعتباره يكون مخالفاً للوضع الذي هو معيارنا ومرجعنا وحكمنا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التفاهم.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ومثاله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</w:t>
      </w:r>
      <w:r w:rsidRPr="00561EBE">
        <w:rPr>
          <w:rFonts w:ascii="Traditional Arabic" w:eastAsia="Times New Roman" w:hAnsi="Traditional Arabic" w:cs="Traditional Arabic"/>
          <w:b/>
          <w:bCs/>
          <w:color w:val="8B0000"/>
          <w:sz w:val="32"/>
          <w:szCs w:val="32"/>
          <w:rtl/>
          <w:lang w:eastAsia="fr-FR"/>
        </w:rPr>
        <w:t>عبد</w:t>
      </w:r>
      <w:r w:rsidRPr="00561EBE">
        <w:rPr>
          <w:rFonts w:ascii="Verdana" w:eastAsia="Times New Roman" w:hAnsi="Verdana" w:cs="Times New Roman"/>
          <w:b/>
          <w:bCs/>
          <w:color w:val="8B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B0000"/>
          <w:sz w:val="32"/>
          <w:szCs w:val="32"/>
          <w:rtl/>
          <w:lang w:eastAsia="fr-FR"/>
        </w:rPr>
        <w:t>الله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إذا أخذت علماً على إنسان، فإن اللفظ كله دال على عبودية ذلك الإنسان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لله، وهو معنى صحيح دال على ذلك الشخص من وجه من الوجوه، ولكنه لا يجوز أن يعتبر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هنا عند أخذ اللفظ علماً، لأن الوضع قضى هنا بجعل اللفظ المركب ككل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</w:t>
      </w:r>
      <w:r w:rsidRPr="00561EBE">
        <w:rPr>
          <w:rFonts w:ascii="Traditional Arabic" w:eastAsia="Times New Roman" w:hAnsi="Traditional Arabic" w:cs="Traditional Arabic"/>
          <w:b/>
          <w:bCs/>
          <w:color w:val="B22222"/>
          <w:sz w:val="32"/>
          <w:szCs w:val="32"/>
          <w:rtl/>
          <w:lang w:eastAsia="fr-FR"/>
        </w:rPr>
        <w:t>عبد الله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بإزاء ذات إنسي معين هو ابن فلان وفلانة ذو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الصفات المعينة.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وكذلك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يقال في جزء هذا اللفظ وهو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</w:t>
      </w:r>
      <w:r w:rsidRPr="00561EBE">
        <w:rPr>
          <w:rFonts w:ascii="Traditional Arabic" w:eastAsia="Times New Roman" w:hAnsi="Traditional Arabic" w:cs="Traditional Arabic"/>
          <w:b/>
          <w:bCs/>
          <w:color w:val="B22222"/>
          <w:sz w:val="32"/>
          <w:szCs w:val="32"/>
          <w:rtl/>
          <w:lang w:eastAsia="fr-FR"/>
        </w:rPr>
        <w:t>عبد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فمع أن له معنى، ومعناه يصدق على ذلك الشخص إلا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 الوضع لم يلاحظه. تأمل.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وكذلك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</w:t>
      </w:r>
      <w:r w:rsidRPr="00561EBE">
        <w:rPr>
          <w:rFonts w:ascii="Traditional Arabic" w:eastAsia="Times New Roman" w:hAnsi="Traditional Arabic" w:cs="Traditional Arabic"/>
          <w:b/>
          <w:bCs/>
          <w:color w:val="B22222"/>
          <w:sz w:val="32"/>
          <w:szCs w:val="32"/>
          <w:rtl/>
          <w:lang w:eastAsia="fr-FR"/>
        </w:rPr>
        <w:t>تأبط شراً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علماً.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وكذلك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إذا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سئلت: من كسر زجاج النافذة؟ فقلت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</w:t>
      </w:r>
      <w:r w:rsidRPr="00561EBE">
        <w:rPr>
          <w:rFonts w:ascii="Traditional Arabic" w:eastAsia="Times New Roman" w:hAnsi="Traditional Arabic" w:cs="Traditional Arabic"/>
          <w:b/>
          <w:bCs/>
          <w:color w:val="B22222"/>
          <w:sz w:val="32"/>
          <w:szCs w:val="32"/>
          <w:rtl/>
          <w:lang w:eastAsia="fr-FR"/>
        </w:rPr>
        <w:t>رامي الحجارة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مع كونه رامياً للحجارة على الحقيقة إلا أن إشارتك إليه مع إطلاقك اللفظ دلت على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ذات إنسان معين هو الفاعل المسؤول عنه، فلا يلاحظ في لفظك هذا دلالته على الحجارة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ولا الرمي، بل إن مرادنا من السؤال ومستفادنا من الجواب تحقق لو أشرت بأصبعك عليه،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ولكنك جدت باللفظ فقام لفظك مقام الإشارة في إفادته الجواب.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نعم لا ننكر زيادة معنى تقع لنا من اللفظ فوق تعيين الرامي، ولكن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المعتبر هنا هو ذلك القدر. فتأمل.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وأريد من هذا</w:t>
      </w:r>
      <w:r w:rsidRPr="00561EBE">
        <w:rPr>
          <w:rFonts w:ascii="Verdana" w:eastAsia="Times New Roman" w:hAnsi="Verdana" w:cs="Times New Roman"/>
          <w:b/>
          <w:bCs/>
          <w:color w:val="FF45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التفصيل أن ألفت النظر إلى أشياء: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أولها: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العلماء تنبهوا إلى تفاصيل كثيرة جداً، والمحققون كانوا يقتلون أبسط الأشياء بحثاً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لإتمام المباحث التي يتناولونها.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lastRenderedPageBreak/>
        <w:t>والأمر الثاني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أتيت ببعض الأمثلة من عندي كما هي عادتي، واستخدمت مثالاً في غير ما استعمله بعض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المناطقة، وهو مثال عبد الله علماً فهم يمثلون به على المفرد الذي له جزء معنى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ولكنه لا يدل عليه. وأنا استخدمته في ما له جزء، له معنى يدل عليه. فجهات النظر قد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تختلف.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A0522D"/>
          <w:sz w:val="32"/>
          <w:szCs w:val="32"/>
          <w:rtl/>
          <w:lang w:eastAsia="fr-FR"/>
        </w:rPr>
        <w:t>فها أنت قد حصلت المفرد</w:t>
      </w:r>
      <w:r w:rsidRPr="00561EBE">
        <w:rPr>
          <w:rFonts w:ascii="Verdana" w:eastAsia="Times New Roman" w:hAnsi="Verdana" w:cs="Times New Roman"/>
          <w:b/>
          <w:bCs/>
          <w:color w:val="A0522D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A0522D"/>
          <w:sz w:val="32"/>
          <w:szCs w:val="32"/>
          <w:rtl/>
          <w:lang w:eastAsia="fr-FR"/>
        </w:rPr>
        <w:t>والمركب.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فنقول لك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إن ما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حملنا على ارتكاب هذا الصعب جبل أشم، وأكثر من مهم. وهو أن نبلغ بعد صعوده ذروته،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وهي: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الكليات الخمس.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لأن الكليات الخمس من المفردات، فلم يمكننا أن نبلغكها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إلا بعد التمييز بين المركب والمفرد، واجتياز جسر المفرد إليها.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واعلم أن الكلي أعم من أن يدل عليه لفظ مفرد أو مركب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لأن الكلي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معنى، والمعنى يحصل بهما وبغيرهما.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ووصف اللفظ بالكليةوالجزئية مجاز،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كما أن وصف المعنى بالتركيب والإفراد مجاز.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فانظر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وكلامنا ههنا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الكليات الخمس،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وهي من المفردات.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فعلى أي معنى هي مفردات؟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لعلك تنظر.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ثم إذا تركب اللفظ مما يدل على كلي وجزئي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فهل يكون المعنى كلياً أم جزئياً؟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انظر.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وعلى أي حال.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فالمفرد بالنظر إلى معناه، إما أن يمنع نفس تصوره من حيث إنه متصور من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وقوع الشركة فيه أوْ لا.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الأول الجزئي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كزيد،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وأنا، والأردن.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وكل ما دل على شيء بعينه بحيث لا يمكن أن يصدق على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غيره.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والثاني الكلي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مثل إنسان، وفرس، وأسد، وحيوان،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وجوهر، وناطق، وصهال، وكاتب، وماشي، ومتحرك، وساكن، وعالم...إلخ مما يدل على كثيرين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على البدلية.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بمعنى أنه يصدق على كل واحد منهم أنه كذلك. كما أن إنسان، تصدق علي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وعليك وعلى كل واحد واحد من البشر.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وكلامنا الآن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الكلي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وهو الذي يهمنا لبلوغ مقصدنا التصوري بالقول الشارح أي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لأنه مادة الحدود، كما أنه مادة البراهين والمطالب بخلاف الجزئي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لذلك كانت دراستنا للكليات مبدأ لها ومدخلاً إليها.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ويجعلونه ثلاثة أقسام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منطقي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وطبيعي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وعقلي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كما قالوا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عدد أفراده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إنها إما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كثيرة أوْ لا.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 كانت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كثيرة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فإما أن تكون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متناهية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مثل أفراد الإنسان، أوْ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لا متناهية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كنعمة الله. فتأمل.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وإن كانت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غير كثيرة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فإما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أنه وجد من أفراد الكلي فرد واحد فقط أوْ لا.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والأول أي الكلي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الذي وجد من أفراده فرد واحد فقط، فوجود غيره من مصاديقه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إما ممكن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كقمر ثان وشمس ثانية للأرض، أو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ليس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بممكن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كالإله المعبود بحق.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فتأمل.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وبقي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الكلي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الذي لم يوجد من أفراده حتى فرد واحد، فذلك أيضاً إما مع الجواز كجبل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ياقوت وإنسان مجنح وغول وعنقاء، أو مع الاستحالة كشريك الباري واجتماع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الضدين.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ثم إن الكلي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إما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ذاتي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يدخل في حقيقة جزئيات هذا الكلي أي مصاديقه وأفراده، كالحيوان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للإنسان.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ليس بذاتي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أنه لا يدخل في حقيقة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جزئياته، كالماشي للإنسان فهو خارج عن ماهيته وحقيقته ولا يحتاج إليه في تصوره، لأنالإنسان يتركب من (الحيوان والناطق)، فالماشي والضاحك، وغير ذلك من أمثالهما خارجة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عن تصور ماهيته ويسمى غير الذاتي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بالعرضي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وضابط معرفة العرضي إمكان تصور ماهية الشيء دون الحاجة إلى تصوره،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استحضاراً وفهماً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C0C0C0"/>
          <w:sz w:val="32"/>
          <w:szCs w:val="32"/>
          <w:rtl/>
          <w:lang w:eastAsia="fr-FR"/>
        </w:rPr>
        <w:t>وضابط الذاتي امتناع تصورها</w:t>
      </w:r>
      <w:r w:rsidRPr="00561EBE">
        <w:rPr>
          <w:rFonts w:ascii="Verdana" w:eastAsia="Times New Roman" w:hAnsi="Verdana" w:cs="Times New Roman"/>
          <w:b/>
          <w:bCs/>
          <w:color w:val="C0C0C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C0C0C0"/>
          <w:sz w:val="32"/>
          <w:szCs w:val="32"/>
          <w:rtl/>
          <w:lang w:eastAsia="fr-FR"/>
        </w:rPr>
        <w:t>بدونه.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4169E1"/>
          <w:sz w:val="32"/>
          <w:szCs w:val="32"/>
          <w:rtl/>
          <w:lang w:eastAsia="fr-FR"/>
        </w:rPr>
        <w:t>ثم إن الذاتي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إما أن يشترك بين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الماهية وغيرها.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أو يختص بها.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والعرضي مثل الذاتي في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ذلك.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فالأقسام أربعة: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جنس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وفصل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وعرض عام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وعرض خاص (أو خاصة) على الترتيب.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وخامس الأقسام هو أن يكون الذاتي تمام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الماهية لا جزءاً منها. وهو النوع. وسمي ذاتياً بناءً على أن الذاتي ما ليس بعرضي.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فتمت الكليات خمسة أقسام.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فيقال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تعريف الجنس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على المسامحة: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هو الكلي الذاتي المجاب به عن سؤال ما هو، والمشترك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بين كثيرين مختلفين في الحقيقة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كالحيوان بالنسبة للإنسان والفرس مثلاً،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فإنك لو سئلت عن كل منهما ما هو من حيث اشتراكه مع غيره من الحقائق كان جوابك (هذا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حيوان) صحيحاً.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ويخرج بذلك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الفصل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لكونه غير مشترك بين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كثيرين مختلفين بالحقيقة بل متفقون في الحقيقة.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ومن نفس الباب يخرج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النوع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ويخرج بذلك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العرضان العام والعرض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الخاص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أو الخاصة لكونهما ليسا بذاتيين.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وكذلك يخرج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الفصل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والخاصة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لكونهما يقالان في جواب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شيء هو لتمييز الماهية عن غيرها ولا يقالان في جواب ما هو.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وخرج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العرض العام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أيضاً لكونه لا يقال في الجواب أصلاً. فتأمله.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lastRenderedPageBreak/>
        <w:t>فيبقى الجنس، وهو المطلوب تصوره بهذا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التعريف.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ويقال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تعريف الفصل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هو الكلي الذاتي المجاب به عن سؤال أي شيء هو، والمشترك بين متفقين في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الحقيقة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وتأمل كيف خرج به الجنس والنوع والعرضان. ومثاله الناطق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للإنسان، والصهال للفرس، والنهاق للحمار.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ويقال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تعريف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النوع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هو الكلي الذاتي المجاب به عن سؤال ما هو، المقول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على كثيرين متفقين في الحقيقة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وانظر كيف تخرج بقية الكليات. ومثاله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تمام كل ماهية.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ويقال في تعريف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العرض العام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كلي عرضي يقال على ما هو تحت حقائق مختلفة. كالمتنفس للإنسان وكل حيوان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ونبات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وقد خرج به بقية الكليات لو تأملت.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وأخيراً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فالخاصة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كلي عرضي يقال على ما تحت حقيقة واحدة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كالضاحك للإنسان.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واعلم أن الجنس إما: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عالٍ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إذا وقع تحته جنس ولم يكن فوقه جنس كالجوهر للإنسان.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ومتوسط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إذا كان فوقه جنس وتحته آخر، كالجسم والنامي للإنسان.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وسافل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إذا كان فوقه جنس ولم يكن تحته جنس، كالحيوان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للإنسان.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ومنفرد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وهو ما ليس تحته ولا فوقه أي جنس. ولا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 xml:space="preserve">مثال عليه. وافترضه من قال به تماماً 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للقسمة. فتأمله.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وهذا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القدر كافٍ إذا فهمته،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لننتقل إلى الكلام في المباحث التي سآتي إليها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بعد ذلك.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وكما هي العادة، سأنتظر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استفساراتكم، ومناقشاتكم ليتعمق فهمنا لهذه المصطلحات التي أوردناها في هذا الدرس،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قبل أن ننتقل إلى بحث جديد.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وصلى الله وسلم وبارك على سيدنا محمد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وعلى آله وصحبه أجمعين، والحمد لله رب العالمين.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بسم الله الرحمن الرحيم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(فصل)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نسبة الألفاظ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للمعاني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اللفظ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إما واحد أوْ أكثر.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وعلى كل فالمعنى إما واحد أو أكثر.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فالأقسام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أربعة: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الأول اللفظ الواحد الدال على معنى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واحد،.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أن جميع مصاديقه متفقة الحقيقة.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lastRenderedPageBreak/>
        <w:t>ويسمى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كلياً متواطئاً.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والثاني اللفظ الواحد الدال على أكثر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من معنى.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أن له مصاديق متعددة مختلفة في الحقيقة.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ويدعى كلياً مشتركاً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بصيغة اسم الفاعل جرياً مع باقي الصيغ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هذا الباب. كما نبه عليه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شيخنا السعيد،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أسعد الله بمحياهالخلائق.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وإن تكثر اللفظ ودل الجميع على معنى واحد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</w:t>
      </w:r>
      <w:r w:rsidRPr="00561EBE">
        <w:rPr>
          <w:rFonts w:ascii="Traditional Arabic" w:eastAsia="Times New Roman" w:hAnsi="Traditional Arabic" w:cs="Traditional Arabic"/>
          <w:b/>
          <w:bCs/>
          <w:color w:val="FF4500"/>
          <w:sz w:val="32"/>
          <w:szCs w:val="32"/>
          <w:rtl/>
          <w:lang w:eastAsia="fr-FR"/>
        </w:rPr>
        <w:t>تأمل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سمي اللفظ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مترادفاً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وكذا إخوته، أي أن مصاديق الأول هي عينها مصاديق الثاني، وهكذا.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وإن تكثر اللفظ والمعنى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فهذان كليان متباينان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أو متخالفان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لأن لكل منهما لفظاً خاصاً به ومعنى خاصاً به. فلكل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المتباينات مصاديق تختلف عن مصاديق الآخر.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ومثال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المتواطئ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إنسان في دلالته بالتواطي أي الاتفاق على كل فرد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أفراده.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ثم المتواطئ إن اختلف معناه في أفراده بالشدة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والضعف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كالسواد والبياض وسائر الألوان -إذ هي درجات متفاوتة في الشدة-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سمي كلياً مشككاً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زيادة على كونه كلياً متواطئاً يسمى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مشككاً.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ومثال المشترك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(عين) فإنها تطلق إطلاقاً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حقيقياً لتدل على عدة معانٍ مختلفة في الحقيقة، ويتعين المعنى المراد منها بحسب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سياق الكلام، مثل العين الباصرة أي التي في رأس بعض الحيوان، والجارية أي عين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الماء، والعين المضيئة أي عين الشمس، وغيرها. فابحث عن معانيها الحقيقية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فإن من الأعيان نفائس أفنيت في كنزها الأعمار وأشعلت من أجلها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الحروب الدوارس، وكذا من العيون خسائس، وغيرها لن تمسها النار من فضل الله لما أنها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على الدين حارس.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وتقييدي المشترك بالإطلاق الحقيقي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لأتحرز عن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الإطلاق المجازي. لكون المشترك من الأول لا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الثاني.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وإن وقع اللفظ وساغ تقديره مشتركاً ومجازاً فالمجاز أولى من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الاشتراك. وعلامة الحقيقة التبادر عند أهل اللغة وعلمائها وإن كانوا أعاجم الأصل،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لا عند أمثالنا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فافهم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فصل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(في تحقيق الفرق بين الكلي والكل)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اعلم أن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الكلي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مفهوم لا يمتنع نفس تصور معناه من وقوع الشركة فيه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كحيوان،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سواء استحال وجود شيء من أفراده في الخارج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كاجتماع الضدين في محل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واحد،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أو جاز ولم يوجد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كجبل من ذهب،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أو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وجد منه فرد واحد مع إمكان غيره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كشمس مجموعتنا الشمسية،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أو وجد منه فرد واحد مع استحالة غيره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كواجب الوجود سبحانه،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أو كان كثيراً متناهياً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كالإنسان،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أو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كثيراً غير متناهٍ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كالعدد.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والكل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يمتنع نفس تصوره من وقوع الشركة فيه،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بمعنى أنه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لا يطلق إطلاقاً حقيقياً على كثيرين، وسواء وجد في الخارج أو في الذهن فإنه لا بد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 يكون متناهي الأجزاء.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والكل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يتقوم بأجزائه ولا يحمل عليها كطاولتي تتقوم بسطحها وأرجلها ولا يجوز أن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يقول عن رجلها طاولة،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بخلاف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الكلي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فإنه يحمل على جزئياته ولا يتقوم بها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كالإنسان يقال زيد إنسان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وعمرو إنسان ولا يقال يتقوم الإنسان بعمرو وبكر وزيد و... إلخ،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والكل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قابل للوجود في الخارج،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ولا شيء من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الكلي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بموجود في الخارج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من حيث هو كليّ.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وأجزاء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متناهية وجوباً لما أن مجموع المحدود والمعدود والمتناهي محدود ومعدود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ومتناهٍ.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وجزئيات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الكلي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غير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متناهية لا ذهناً ولا خارجاً لا دفعةً. فإن الذهن لا يتصور غير المتناهي على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التفصيل دفعة، ولا يوجد غير المتناهي في الوجود دفعة، بل على التعاقب.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فتدبر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مثال نعيم أهل الجنة في الدرس الرابع.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ونبه الإمام الرازي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رضي الله عنه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في المباحث المشرقية في الفصل الخامس عشر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الفرق بين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والكلي،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وذلك من أوجه: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الأول: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أن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من حيث هو يكون موجوداً في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الخارج.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وأما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الكلي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فلا وجود له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إلا في الذهن.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الثاني: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يعد بأجزائه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والكلي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يعد بجزئياته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الثالث: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الكلي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يكون مقوماً للجزئي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والكل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يكون متقوماً بالجزء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الرابع: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أن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طبيعة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لا تصير هي الجزء،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أما طبيعة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الكلي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فإنها تصير جزئية.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مثلاً: الإنسان إذا صار هذا الإنسان.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الخامس: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أن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لا يكون كلاً في كل جزء وحده،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والكلي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يكون كلياً لكل جزء وحده لأن الإنسان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يصدق على الشخص الواحد.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(تنبه إلى أن قوله لكل جزء أي لكل فرد من أفرادالكلي أي لكل جزئي من جزئياته)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السادس: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أن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أجزاؤه متناهية،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والكلي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جزئياته غير متناهية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السابع: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أن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لا بد من حضور أجزائه معه،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الكلي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لا يحتاج إلى حضور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جزئياته جميعاً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اهـ كلام الحبر العلامة إمام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المسلمين فخر الدين الرازي رضي الله عنه.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وكنت قد توصلت إلى معظم هذه الفروق من تفكري في معنى الكلي والكل، وقبل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أن أقف على شيء من كلام العلماء في ذلك. فلا تستهن بفكرك، وما أجمله من شعور حين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تتوصل بنظرك لشيء فتراه موافقاً لأنظار العلماء، فإن ذلك مما يزيد ثقتك بنفسك،ويدلك على صحة نظرك، وبدء تمكنك من مبحثك، وأنك على منهج العلماء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ماض.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وتنبه إلى أني عبرت بأعم من عبارة الإمام في الفرق بين الكل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والكلي من حيث الوجود، فلم أجعل الكل من حيث هو موجوداً بل قابلاً للوجود.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وأرى الكل أعم من أن يوجد أو لا يوجد. وهذا موضع دقيق فتأمله.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قوله (السابع أن الكل لا بد من حضور أجزائه..) أقول: لا يشترط حضورها في الذهن عند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الحكم عليه دائماً. فتأمل. قوله في السادس: (والكلي جزئياته غير متناهية) أي لا يجب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تناهيها بل ولا وجود شيء من المصاديق كما بيناه.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وبهذا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الكلام، وبما أجبت به الأخ سعد في ملحق الدرس الرابع نكون قد حققنا لك الفرق بين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الكل والكلي، فطالعهما وتأمل قدر ما شئت، فإن وقع لك غموض في معنى شيء من هذا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الكلام فاسأل، أقدرنا الله على إجابتك.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واعلم أخيراً أني سأنبه في باب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القضايا على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الفرق بين الحكم في قضية الكل والقضية الكلية.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المحكوم عليه قد يفيد المجموع من حيث هو مجموع،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كقولنا (بنو تميم أقوياء) و(المقدسيون كرماء) و(أهل الأزهر علماء) فيكون الحكم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واقعاً على الكل أي المجموع من حيث ما هو مجموع.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وستعرف هنالك أن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الحكم على المجموع لا يستلزم ثبوت الحكم لكل فرد فرد من أفراده. بل القدر المقطوع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به من هذه القضية هو ثبوت الحكم للبعض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وإن جاز كونه ثابتاً للكل، أي أن بعض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المذكورين أقوياء، وكرماء، وعلماء. بخلاف إثبات الحكم للمحكوم عليه بواسطة السور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الكلي، كقولنا: (كل مقدسي كريم)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فهذه القضية تسمى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كلية،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وهي تثبت الحكم لكل فرد من المقادسة، ويثبت خطؤها بالتمثيل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بواحد بخيل منهم. فتنبه.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وسنزيد المقام بياناً عند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 xml:space="preserve">الكلام في القضايا إن شاء الله تعالى، ونتناول فوائد لغوية ومنطقية 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lastRenderedPageBreak/>
        <w:t>عزيزة هنالك.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فانتظره.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وإذا حققت الفرق بين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الكل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والكلي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لم يبق الكثير ليقال في الفرق بين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الجزء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والجزئي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لأن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الجزئي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هو واحد من مصاديق الكلي أي فرد من أفراده وإذا كان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في ذاته مركباً صار كلاً لأجزائه كزيد فهي مصداق أو جزئي إنسان، وهو كلٌ باعتبار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أنه مركب من أجزاء، ولا يكون معنى الجزئي صادقاً على كثيرين، ولذلك لا يكون الكل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كلياً بل يجب أن يكون جزئياً دائماً.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و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الجزء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هو ما تقوم منه ومن غيره بالهيئة الاجتماعية كل.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والكل</w:t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قد ينظر إليه فقط من حيث إنه مجموع الأجزاء، وقد ينظر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إليه من حيث ما هو مجموعة من الأجزاء بينها نسب معينة، وقد ينظر إليه نظرة أخص من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ذلك وهو كونه مجموعة من الأجزاء ذات نسب معينة بينها، تقتضي له تلك النسب كيفية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معينة. والأحكام على الكل تبعاً لذلك قد تكون باعتبار واحد من هذه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الاعتبارات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فتنبه.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وأريدك أن تتأمل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هل يجوز أن يطلق لفظ الكل أو الكلي أو الجزء أو الجزئي على الله سبحانه وتعالى أم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لا؟ وإن جاز إطلاق أي من هذه المصطلحات عليه تعالى، فعلى أي معنى يصح هذا الإطلاق،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وعلى أي معنى لا يصح؟ وهل هنالك ضوابط أخرى غير صحة المعنى تقيدنا في إطلاق هذه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الألفاظ وغيرها على الإله سبحانه؟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وأريد من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الإخوة المتابعين للدرس من المبتدئين أن يراجعوا كل ما فات حتى الآن ويتأكدوا من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أنهم فهموه جيداً، وإذا بقي لهم أي سؤال فليسألوه. وسيكون الدرس القادم في مقاصد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التصورات (المعرفات) طويلاً ومفصلاً، وسنحتاج لفهمه كثيراً مما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مضى. وسيأتيكم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قريباً جداً.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والحمد لله رب العالمين.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80"/>
          <w:sz w:val="32"/>
          <w:szCs w:val="32"/>
          <w:rtl/>
          <w:lang w:eastAsia="fr-FR"/>
        </w:rPr>
        <w:t> 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بسم الله الرحمن الرحيم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lastRenderedPageBreak/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(المعرِّفات)</w:t>
      </w:r>
    </w:p>
    <w:p w:rsidR="00561EBE" w:rsidRPr="00561EBE" w:rsidRDefault="00561EBE" w:rsidP="0056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561EBE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</w:p>
    <w:p w:rsidR="00561EBE" w:rsidRPr="00561EBE" w:rsidRDefault="00561EBE" w:rsidP="00561EBE">
      <w:pPr>
        <w:bidi/>
        <w:spacing w:after="0" w:line="240" w:lineRule="auto"/>
        <w:ind w:left="510" w:right="51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إن تعريف الأشياء مهم جداً في كل علم من العلوم، لأنه يفيدنا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تصورها، المحتاج إليه في الحكم عليها، وتصحيح أو تخطئة الأحكام الواردة عليها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وبالتالي قبولها أو ردها.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ولذلك تجد كثيراً من الكتب تبدأ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بتعريف الأمر المراد بحثه، قبل الدخول في أحكامه وأي تفاصيل تتعلق به. لأنه ما لم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يكن ذلك الأمر واضحاً ومتصوراً ولو من بعض جهاته.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فلا يمكن أن تكون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القضايا الوارد فيها ذكره مفهومة، ولا يمكن التصديق بتلك القضايا أو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تكذيبها.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كما لا يمكن للقارئ أن يفكر في حيثيات ذلك الأمر أو أن يحكم عليه بأي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حكم نفياً كان إثباتاً.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وإذا وقع منه الحكم عليه فلا يأمن أن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يكون صحيحاً أو خاطئاً، لأنه يكون بذلك مجرد مجازف غير متحقق ولا مقتنع بما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يقول.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كالطالب في امتحان اللغة الإنكليزية يأتيه سؤال عليه أن يختار له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جواباً واحداً من عدة إجابات، وحين يقرأ السؤال لا يفهم منه شيئاً فيحتار، لا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لتساوي المحتملات عنده، بل لعدم تصوره أي معنى للسؤال، فيختار واحدة من الإجابات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بالحادي بادي، أو بالاختيار العشوائي دون ترجيح للجواب عن علم أو ظن. فهذا لا يعرف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نفسه أأخطأ أم أصاب.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وقد قلنا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إن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العلم ينقسم إلى: تصور وإلى تصديق.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وأحد الطرق التي</w:t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تفيدنا التصور هو التعريف، وهي الطريق المعتبرة في الكتابة والقراءة والمباحثات</w:t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فيما لا قبل للضرورة بإفادته.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فعلى طالب العلم أن يتمكن منها، ليعلم إذا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عرض عليه تعريف هل هو صحيح أم لا.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وإذا كان في التعريف شيء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فكيف يصححه، أي أنه عند التمكن من قواعد التعريف، وشروط صحته، وما يجوز في التعريف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وما لا يجوز ذكره،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فإنه يكون قادراً على نقد الحدود وتصحيحها، وكذا يكون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قادراً على تعريف الأشياء التي يتكلم عليها.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وأما ما يفيدنا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التصديق النظري فسنأتي إليه في أبواب القياس.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والمعرِّف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يفيدنا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تصور المعرَّف بذكر صفاته الذاتية أو خواصه أو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لوازمه،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بحيث يقربنا من المطلوب تصوره شيئاً فشيئاً حتى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نقتنصه ونتصوره،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ويدخل فيه كل فرد من أفراد المعرَّف إذا كان له أفراد،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ويخرج عنه كل ما سواه.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وبحيث يؤدي إلى استحضار صورة ما للمعرَّف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أو تمام ماهيته إلى الذهن بواسطة ذكر الصفات الذاتية له، أو بذكر لوازمه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وخصائصه.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فأنت إذا أردت أن تعرف الإنسان، فقلت إنه حيوان فقط. فإن هذا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القدر لا يكفي، نعم هو يقربك من الإنسان بإخراجه ما ليس بحيوان من الجمادات وغيرها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من الحقائق، ولكنك تلاحظ أنه يستدعي مع الإنسان حقايق كثيرة أخرى كالفرس والأسد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وباقي أنواع الحيوان.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ولكنك إذا أضفت قيداً آخر كالناطق،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فإنك تمنع بهذا القيد غير الإنسان من الدخول في تعريفك.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فلفظ الحيوان جمعت به كل إنسان مع غيره من أنواع الحيوان، ولفظ ناطق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أخرجت به كل ما عدا الإنسان من الحيوان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فأفادك الحيوان الذي هو الجنس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القريب للإنسان جمع أفراده، وأفادك الناطق الذي هو فصل الإنسان منع أفراد غير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الإنسان من الدخول فيه.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واعلم أن الأمرين إذا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اشتركا في جنس فلا بد أن ينفصل كل منهما عن الآخر بفصل إذا لم يكونا من نوع واحد،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وإذا كانا من نفس النوع فقد اشتركا في الماهية أي في أمرين ذاتيين هما الجنس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والفصل، وهنا لا يتميزان إلا بالعوارض، فافهم.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وهذا التعريف الذي بالجنس القريب والفصل القريب، يسمى الحد التام. وهو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 xml:space="preserve">أكمل 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lastRenderedPageBreak/>
        <w:t>المعرِّفات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لكونه يقتنص كل فرد من أفراد المعرَّف فيجمعها دفعة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ويستكنه الحقيقة الواحدة في الجميع بأقرب عبارة، وأدل لفظ، لكونه يتناول صفتين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ذاتيين للمعرّف الأولى تجمع أفراده ولو مع أفراد غيره، والثانية تميزهم عن غيرهم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تمييزاً لا يقع معه اختلاط بغيرهم أبداً، فيحصل في الذهن تصور تام لماهية المعرّف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لأن الحد التام ذكر تمام ما تركبت منه تلك الماهية.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واعلم أن الحد في اللغة المنع.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وفي الشرع: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عقوبة مقدرة وجبت حقاً لله تعالى على من يأتي بمنهي عنه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معين.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وفي الاصطلاح: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قول يشتمل على ما به الاشتراك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وعلى ما به الامتياز وهما الجنس والفصل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على ما بيناه.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ثم التعريف بالجنس البعيد والفصل القريب، أو بالفصل القريب وحده يسمى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حداً ناقصاً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كتعريف الإنسان بالجسم الناطق. فهو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لم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يأت بأقرب الأجناس من الإنسان،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واختار منها ما يتميز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800080"/>
          <w:sz w:val="32"/>
          <w:szCs w:val="32"/>
          <w:rtl/>
          <w:lang w:eastAsia="fr-FR"/>
        </w:rPr>
        <w:t>بالناطقية،</w:t>
      </w:r>
      <w:r w:rsidRPr="00561EBE">
        <w:rPr>
          <w:rFonts w:ascii="Verdana" w:eastAsia="Times New Roman" w:hAnsi="Verdana" w:cs="Times New Roman"/>
          <w:b/>
          <w:bCs/>
          <w:color w:val="800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اختار الناطقين مما هو أعم من الحيوان كالجسم،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فلا يؤمن أن يوجد جسم ناطق ليس بحيوان.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فلا يكون المنع ههنا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بالفصل القريب قد أحكم، لأن المانع حمل على ما هو أعم من الحيوان، وهو الجسم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المتناول للإنسان والحيوان عموماً ولغيره مما ليس بحيوان.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والكلام نفسه يجري في الحد الناقص بالفصل القريب وحده.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كتعريف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الإنسان بالناطق فقط.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وهو أخص خصائص الإنسان،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أهم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مميزاته.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ولكن هذا التعريف وإن كان قد جمع أفراد بني الإنسان، إلا أنه لم يمنع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الناطقين من غير الإنسان من الدخول فيهم، كالجانّ مثلاً فإنه ناطق قطعاً.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ويحسن استخدامه في سياقات لا يتبادر عند إطلاقه غيره. كأن يكون كلامنا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في الإنسان فيعرّف بالناطق فلا يلتبس بغيره.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واعلم أنه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إذا أطلق الحد دون تقييد بالناقص فالمقصود هو الحد التام.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ثم الرسم التام هو التعريف بالجنس القريب والخاصة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كتعريف الإنسان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بالحيوان الكاتب، أو الحيوان الضاحك.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وهو تعريف جيد كما ترى،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ولكنه لما لم يذكر فيه جزء الماهية وأخص صفاتها الكلية الذاتية، وهو الناطق، فإنه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لم يكن في كماله كالحد.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والرسم الناقص هو التعريف بالجنس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البعيد والخاصة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كتعريف الإنسان بالجسم الضاحك، أو بالخاصة فقط كتعريفه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بالضاحك.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ثم التعريف الخامس وهو تقريب معنى اللفظ بذكر رديف له</w:t>
      </w:r>
      <w:r w:rsidRPr="00561EBE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يكون أشهر من المعرَّف.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كقولك: الغضنفر أسد.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واعلم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أنه كما يكون التعريف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للكليات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فإنه يقع كذلك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للجزئيات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ولكن كما نبهنا عليه، فإنك تحتاج في تعريف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الجزئي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من حيث هو كذلك إلى أكثر من ذكر أجزاء ماهيته،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بل قد لا تحتاج إلى التعرض لحقيقته إن كانت معلومة. أي أنك تحتاج في تحديده إلى ذكر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بعض أهم مشخصاته التي يتميز بها عن غيره من أفراد نوعه.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كما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إذا أردت التعريف بالإمام الغزالي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مثلاً، فإنه لا يكفي أن تقول إنه حيوان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ناطق، بل كونه كذلك من المعلوم بالضرورة، ولا تجد السائل يسأل عنه بما هو الغزالي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لتجيب بذكر نوعه،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بل تجد يسأل عنه بمن هو؟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إذ لا يفيد هذا القدر مع صدقه عليه تعريفاً به. وكذا لو قلت إنه عالم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فقط، فإنه وإن يكن قد قرب إلى الذهن صورة إنسان ذكَرٍ عالم إلا أنه لا يكفي لتمييزه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عن غيره إذ في تاريخنا منهم الكثير، فإذا زدت قائلاً إنه عاش بين 450 هـ و505 هـ،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وولد بخراسان، وأبوه محمد بن محمد بن أحمد الطوسي. ولازم إمام الحرمين الجويني حتى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مات الإمام رحمه الله، ودرّس في النظامية، ومات بطوس في الخامسة والخمسين من عمره،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بعد أن طبق بشهرته الآفاق، كمتكلم وأصولي، وفقيه، ومتصوف متجرد زاهد، وأورث كتباً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جليلة في علوم كثيرة. وحارب الحشو والتجسيم والفلاسفة. وانتصر للدين وبقي منقطعاً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للعبادة والتدريس في آخر عمره حتى أتاه اليقين، ولقب بحجة الإسلام.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lastRenderedPageBreak/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فإنك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تلاحظ أنه كلما زدت في توصيفه وذكر العوارض المشخصة له ازداد العلم به أي صار تصوره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أتم عند السامع.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وههنا إذا أردت الاختصار يمكنك أن تقتصر على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القدر الذي تتأكد معه أنه لن يشترك فيه مع غيره كتمام اسمه ولقبه ومولده ووفاته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وبلده.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 هذه يبعد أن تتطابق مع آخرين غيره. فإذا تميز عن غيره كان كل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ما تزيده فضلة، ولكنها كما ترى تزيد العلم به بما يوسع نطاق الحكم عليه، ونقد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الأحكام المتواردة عليه كشخص أو كعالم بكل ما يميزه ويمثله.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فلا يمكن مع هذه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القدر اليسير المذكور هنا عنه رحمه الله أن نصحح أو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نخطئ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مثلاً أنه هل يقول بالكشف مصدراً للمعارف اليقينية عوضاً عن العقل والحس لأنهما لا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ينضبطان دائماً، كما ينسبه له بعض الجهال، أو أنه هل يعتقد بوحدة الوجود أوْ</w:t>
      </w:r>
      <w:r w:rsidRPr="00561EBE">
        <w:rPr>
          <w:rFonts w:ascii="Verdana" w:eastAsia="Times New Roman" w:hAnsi="Verdana" w:cs="Times New Roman"/>
          <w:b/>
          <w:bCs/>
          <w:color w:val="00008B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8B"/>
          <w:sz w:val="32"/>
          <w:szCs w:val="32"/>
          <w:rtl/>
          <w:lang w:eastAsia="fr-FR"/>
        </w:rPr>
        <w:t>لا.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فإن قبول أو رد هذه الأحكام يحتاج إلى مزيد تصور لأقواله، بدراسة كتبه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وتحقيقها وتتبع سيرته وآثاره. فإذا وجد في كتبه وحياته من الوقائع ما يفيد القطع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بصحة هذه الأحكام قلنا إن ما نسب إليه صحيح، وإلا فليرد.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وقد علمت حتى اللحظة أن الشيء إن لم يكن تصوره حاصلاً بالاضطرار، فلا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بد للحكم عليه من تعريفه ليحصل لنا تصوره.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وعليه فالمعرِّف هو ما يستلزم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تصوره اكتساب تصور الشيء بتمام حقيقته أو بعضها، أو بامتيازه عن كل ما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عداه.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وأن ما يفيد تصور حقيقة الشيء هو الحد التام دون ما عداه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من المعرِّفات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وغيره لا يستلزم تصوره تصور حقيقة الشيء، بل يستلزم امتيازه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عن غيره، بما يتضمنه التعريف من الخصائص أو اللواحق المشخصة.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0000"/>
          <w:sz w:val="32"/>
          <w:szCs w:val="32"/>
          <w:rtl/>
          <w:lang w:eastAsia="fr-FR"/>
        </w:rPr>
        <w:t>وشروط كل واحد من هذه المعرِّفات الخمسة المذكورة هو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: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lastRenderedPageBreak/>
        <w:t>أن يكون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جامعاً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يدخل فيه جميع أفراد المعرَّف.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ومانعاً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 يمنع أفراد غير المعرف من الدخول فيه، والجمع والمنع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يسميان أيضاً بالاطراد والانعكاس أو الطرد والعكس.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4B0082"/>
          <w:sz w:val="32"/>
          <w:szCs w:val="32"/>
          <w:rtl/>
          <w:lang w:eastAsia="fr-FR"/>
        </w:rPr>
        <w:t>وكثيراً</w:t>
      </w:r>
      <w:r w:rsidRPr="00561EBE">
        <w:rPr>
          <w:rFonts w:ascii="Verdana" w:eastAsia="Times New Roman" w:hAnsi="Verdana" w:cs="Times New Roman"/>
          <w:b/>
          <w:bCs/>
          <w:color w:val="4B0082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4B0082"/>
          <w:sz w:val="32"/>
          <w:szCs w:val="32"/>
          <w:rtl/>
          <w:lang w:eastAsia="fr-FR"/>
        </w:rPr>
        <w:t>ما يورد على المعرفات من هاتين الجهتين، فترى في بعض الكتب قولهم وعرفوا كذا بكذا</w:t>
      </w:r>
      <w:r w:rsidRPr="00561EBE">
        <w:rPr>
          <w:rFonts w:ascii="Verdana" w:eastAsia="Times New Roman" w:hAnsi="Verdana" w:cs="Times New Roman"/>
          <w:b/>
          <w:bCs/>
          <w:color w:val="4B0082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4B0082"/>
          <w:sz w:val="32"/>
          <w:szCs w:val="32"/>
          <w:rtl/>
          <w:lang w:eastAsia="fr-FR"/>
        </w:rPr>
        <w:t>وكذا، ويرد على طرده كذا، أو يرد على عكسه كذا، أو يعترض عليه بقولهم ولا يطرد، أو</w:t>
      </w:r>
      <w:r w:rsidRPr="00561EBE">
        <w:rPr>
          <w:rFonts w:ascii="Verdana" w:eastAsia="Times New Roman" w:hAnsi="Verdana" w:cs="Times New Roman"/>
          <w:b/>
          <w:bCs/>
          <w:color w:val="4B0082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4B0082"/>
          <w:sz w:val="32"/>
          <w:szCs w:val="32"/>
          <w:rtl/>
          <w:lang w:eastAsia="fr-FR"/>
        </w:rPr>
        <w:t>لا ينعكس، فتنبه لهذه المعاني.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ثم يشترط في المعرِّف أن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يكون أظهر من المعرَّف.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فلا يجوز إذا سألك الصغير ما الأسد أن تقول له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الهزبر أو الغضنفر أو الليث فإن تصورها كما ترى أبعد من تصور الأسد. ويقدح في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التعريفات أيضاً من هذه الجهة إذا تضمن التعريف ما يزيد المعرَّف بعداً. ومما يقال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في ذلك هذا تعريف بالأخفى.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فافهم العبارة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وكما لا يجوز أن يكون التعريف أخفى من المعرَّف فلا يصح أن يكون مساوياً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له في الظهور والخفاء،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لأنه عندها يبقيه في نفس المكان، أي نفس الدرجة من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الخفاء، فلا يفيد تقريبه، ولا يتحقق المقصود من التعريف.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فهل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لأحدكم أن يمثل لنا على التعريف بالمساوي؟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ثم</w:t>
      </w:r>
      <w:r w:rsidRPr="00561EBE">
        <w:rPr>
          <w:rFonts w:ascii="Verdana" w:eastAsia="Times New Roman" w:hAnsi="Verdana" w:cs="Times New Roman"/>
          <w:b/>
          <w:bCs/>
          <w:color w:val="008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00"/>
          <w:sz w:val="32"/>
          <w:szCs w:val="32"/>
          <w:rtl/>
          <w:lang w:eastAsia="fr-FR"/>
        </w:rPr>
        <w:t>اعلم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أن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من شروط التعريف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أيضاً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عدم جواز استخدام الألفاظ المجازية فيه أو الألفاظ المشتركة بلا قرينة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تحدد المقصود منها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وكذا لا يجوز أن يتضمن التعريف ما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يتوقف معرفته على معرفة المعرّف.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ولا يجوز أن تدخل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الأحكام في الحدود خاصة دون الرسوم.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وكذلك أو التي للتشكيك والترديد دون التي</w:t>
      </w:r>
      <w:r w:rsidRPr="00561EBE">
        <w:rPr>
          <w:rFonts w:ascii="Verdana" w:eastAsia="Times New Roman" w:hAnsi="Verdana" w:cs="Times New Roman"/>
          <w:b/>
          <w:bCs/>
          <w:color w:val="0000FF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FF"/>
          <w:sz w:val="32"/>
          <w:szCs w:val="32"/>
          <w:rtl/>
          <w:lang w:eastAsia="fr-FR"/>
        </w:rPr>
        <w:t>لبيان انقسام المعرَّف إلى قسمين أو أقسام.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وإني لا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أجد من الطلاب التفاعل الذي أمّلته حين فكرت بأن أكتب دروساً في المنطق للمبتدئين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وأنشرها في المنتدى. وذلك إما لأمر راجع إلى الطلاب أنفسهم أو إلى المادة المكتوبة،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 xml:space="preserve">ولا أجد من ينتقد المادة المكتوبة، لأعرف عيوبها. ولا أواجه الطلاب شخصياً 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lastRenderedPageBreak/>
        <w:t>أو</w:t>
      </w:r>
      <w:r w:rsidRPr="00561EBE">
        <w:rPr>
          <w:rFonts w:ascii="Verdana" w:eastAsia="Times New Roman" w:hAnsi="Verdana" w:cs="Times New Roman"/>
          <w:b/>
          <w:bCs/>
          <w:color w:val="00808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8080"/>
          <w:sz w:val="32"/>
          <w:szCs w:val="32"/>
          <w:rtl/>
          <w:lang w:eastAsia="fr-FR"/>
        </w:rPr>
        <w:t>أعرفهم بأعيانهم لأتحسس أسباب ذلك فيهم.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ففكرت أن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أطلب منكم المشاركة، لأستظهر قدراتكم، فهل من أحد يجتهد ليشرح هذه الفقرة الأخيرة</w:t>
      </w:r>
      <w:r w:rsidRPr="00561EBE">
        <w:rPr>
          <w:rFonts w:ascii="Verdana" w:eastAsia="Times New Roman" w:hAnsi="Verdana" w:cs="Times New Roman"/>
          <w:b/>
          <w:bCs/>
          <w:color w:val="FF1493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FF1493"/>
          <w:sz w:val="32"/>
          <w:szCs w:val="32"/>
          <w:rtl/>
          <w:lang w:eastAsia="fr-FR"/>
        </w:rPr>
        <w:t>التي تممت شروط المعرِّف ويمثل عليها. ثم نناقش ما كتب معه؟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وسيكون الدرس القادم إن شاء الله في تطبيقات مفيدة على ما مضى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دراسته، وسنورد مجموعة من التعريفات ونناقشها وننقدها، ونحاول أن نصحح ما احتوته من</w:t>
      </w:r>
      <w:r w:rsidRPr="00561EBE">
        <w:rPr>
          <w:rFonts w:ascii="Verdana" w:eastAsia="Times New Roman" w:hAnsi="Verdana" w:cs="Times New Roman"/>
          <w:b/>
          <w:bCs/>
          <w:color w:val="DC143C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DC143C"/>
          <w:sz w:val="32"/>
          <w:szCs w:val="32"/>
          <w:rtl/>
          <w:lang w:eastAsia="fr-FR"/>
        </w:rPr>
        <w:t>أخطاء، تدريباً لأنفسنا وأنفسكم على اكتساب هذه الملكة.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br/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والحمد لله رب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  <w:r w:rsidRPr="00561EBE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eastAsia="fr-FR"/>
        </w:rPr>
        <w:t>العالمين.</w:t>
      </w:r>
      <w:r w:rsidRPr="00561EB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fr-FR"/>
        </w:rPr>
        <w:t> </w:t>
      </w:r>
    </w:p>
    <w:p w:rsidR="003F7C51" w:rsidRDefault="003F7C51" w:rsidP="00561EBE">
      <w:pPr>
        <w:bidi/>
      </w:pPr>
      <w:bookmarkStart w:id="0" w:name="_GoBack"/>
      <w:bookmarkEnd w:id="0"/>
    </w:p>
    <w:sectPr w:rsidR="003F7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BE"/>
    <w:rsid w:val="00331C29"/>
    <w:rsid w:val="003F7C51"/>
    <w:rsid w:val="00561EBE"/>
    <w:rsid w:val="00BC3894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561EBE"/>
    <w:rPr>
      <w:b/>
      <w:bCs/>
    </w:rPr>
  </w:style>
  <w:style w:type="character" w:customStyle="1" w:styleId="apple-converted-space">
    <w:name w:val="apple-converted-space"/>
    <w:basedOn w:val="Policepardfaut"/>
    <w:rsid w:val="00561E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561EBE"/>
    <w:rPr>
      <w:b/>
      <w:bCs/>
    </w:rPr>
  </w:style>
  <w:style w:type="character" w:customStyle="1" w:styleId="apple-converted-space">
    <w:name w:val="apple-converted-space"/>
    <w:basedOn w:val="Policepardfaut"/>
    <w:rsid w:val="00561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8758</Words>
  <Characters>48175</Characters>
  <Application>Microsoft Office Word</Application>
  <DocSecurity>0</DocSecurity>
  <Lines>401</Lines>
  <Paragraphs>113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3</cp:revision>
  <cp:lastPrinted>2013-05-28T09:30:00Z</cp:lastPrinted>
  <dcterms:created xsi:type="dcterms:W3CDTF">2013-05-28T09:30:00Z</dcterms:created>
  <dcterms:modified xsi:type="dcterms:W3CDTF">2013-05-28T09:31:00Z</dcterms:modified>
</cp:coreProperties>
</file>