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9C6D5E" w14:textId="77777777" w:rsidR="00D61AD2" w:rsidRPr="00D61AD2" w:rsidRDefault="00D61AD2" w:rsidP="00D61AD2">
      <w:pPr>
        <w:spacing w:before="100" w:beforeAutospacing="1" w:after="100" w:afterAutospacing="1" w:line="240" w:lineRule="auto"/>
        <w:outlineLvl w:val="0"/>
        <w:rPr>
          <w:rFonts w:ascii="Times New Roman" w:eastAsia="Times New Roman" w:hAnsi="Times New Roman" w:cs="Times New Roman"/>
          <w:b/>
          <w:bCs/>
          <w:kern w:val="36"/>
          <w:sz w:val="48"/>
          <w:szCs w:val="48"/>
          <w:lang w:eastAsia="fr-FR"/>
        </w:rPr>
      </w:pPr>
      <w:r w:rsidRPr="00D61AD2">
        <w:rPr>
          <w:rFonts w:ascii="Times New Roman" w:eastAsia="Times New Roman" w:hAnsi="Times New Roman" w:cs="Times New Roman"/>
          <w:b/>
          <w:bCs/>
          <w:kern w:val="36"/>
          <w:sz w:val="48"/>
          <w:szCs w:val="48"/>
          <w:lang w:eastAsia="fr-FR"/>
        </w:rPr>
        <w:pict/>
      </w:r>
      <w:r w:rsidRPr="00D61AD2">
        <w:rPr>
          <w:rFonts w:ascii="Times New Roman" w:eastAsia="Times New Roman" w:hAnsi="Times New Roman" w:cs="Times New Roman"/>
          <w:b/>
          <w:bCs/>
          <w:kern w:val="36"/>
          <w:sz w:val="48"/>
          <w:szCs w:val="48"/>
          <w:lang w:eastAsia="fr-FR"/>
        </w:rPr>
        <w:t>L’Antéchrist (Nietzsche)</w:t>
      </w:r>
    </w:p>
    <w:p w14:paraId="101C8638" w14:textId="77777777" w:rsidR="00D61AD2" w:rsidRPr="00D61AD2" w:rsidRDefault="00D61AD2" w:rsidP="00D61AD2">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r w:rsidRPr="00D61AD2">
        <w:rPr>
          <w:rFonts w:ascii="Times New Roman" w:eastAsia="Times New Roman" w:hAnsi="Times New Roman" w:cs="Times New Roman"/>
          <w:b/>
          <w:bCs/>
          <w:sz w:val="27"/>
          <w:szCs w:val="27"/>
          <w:lang w:eastAsia="fr-FR"/>
        </w:rPr>
        <w:t>La bibliothèque libre.</w:t>
      </w:r>
    </w:p>
    <w:tbl>
      <w:tblPr>
        <w:tblW w:w="0" w:type="auto"/>
        <w:tblCellSpacing w:w="0" w:type="dxa"/>
        <w:tblCellMar>
          <w:left w:w="0" w:type="dxa"/>
          <w:right w:w="0" w:type="dxa"/>
        </w:tblCellMar>
        <w:tblLook w:val="04A0" w:firstRow="1" w:lastRow="0" w:firstColumn="1" w:lastColumn="0" w:noHBand="0" w:noVBand="1"/>
      </w:tblPr>
      <w:tblGrid>
        <w:gridCol w:w="60"/>
        <w:gridCol w:w="6"/>
        <w:gridCol w:w="135"/>
        <w:gridCol w:w="6"/>
        <w:gridCol w:w="1350"/>
        <w:gridCol w:w="6"/>
        <w:gridCol w:w="6"/>
      </w:tblGrid>
      <w:tr w:rsidR="00D61AD2" w:rsidRPr="00D61AD2" w14:paraId="611A2D17" w14:textId="77777777" w:rsidTr="00D61AD2">
        <w:trPr>
          <w:tblCellSpacing w:w="0" w:type="dxa"/>
        </w:trPr>
        <w:tc>
          <w:tcPr>
            <w:tcW w:w="0" w:type="auto"/>
            <w:vAlign w:val="center"/>
            <w:hideMark/>
          </w:tcPr>
          <w:p w14:paraId="3155C85E" w14:textId="77777777" w:rsidR="00D61AD2" w:rsidRPr="00D61AD2" w:rsidRDefault="00D61AD2" w:rsidP="00D61AD2">
            <w:pPr>
              <w:spacing w:after="0" w:line="96"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w:t>
            </w:r>
          </w:p>
        </w:tc>
        <w:tc>
          <w:tcPr>
            <w:tcW w:w="6" w:type="dxa"/>
            <w:vAlign w:val="center"/>
            <w:hideMark/>
          </w:tcPr>
          <w:p w14:paraId="42F49690" w14:textId="77777777" w:rsidR="00D61AD2" w:rsidRPr="00D61AD2" w:rsidRDefault="00D61AD2" w:rsidP="00D61AD2">
            <w:pPr>
              <w:spacing w:after="0" w:line="96" w:lineRule="auto"/>
              <w:jc w:val="center"/>
              <w:rPr>
                <w:rFonts w:ascii="Times New Roman" w:eastAsia="Times New Roman" w:hAnsi="Times New Roman" w:cs="Times New Roman"/>
                <w:sz w:val="24"/>
                <w:szCs w:val="24"/>
                <w:lang w:eastAsia="fr-FR"/>
              </w:rPr>
            </w:pPr>
          </w:p>
        </w:tc>
        <w:tc>
          <w:tcPr>
            <w:tcW w:w="135" w:type="dxa"/>
            <w:vAlign w:val="center"/>
            <w:hideMark/>
          </w:tcPr>
          <w:p w14:paraId="3C40F90A" w14:textId="77777777" w:rsidR="00D61AD2" w:rsidRPr="00D61AD2" w:rsidRDefault="00D61AD2" w:rsidP="00D61AD2">
            <w:pPr>
              <w:spacing w:after="0" w:line="96" w:lineRule="auto"/>
              <w:jc w:val="center"/>
              <w:rPr>
                <w:rFonts w:ascii="Times New Roman" w:eastAsia="Times New Roman" w:hAnsi="Times New Roman" w:cs="Times New Roman"/>
                <w:sz w:val="24"/>
                <w:szCs w:val="24"/>
                <w:lang w:eastAsia="fr-FR"/>
              </w:rPr>
            </w:pPr>
          </w:p>
        </w:tc>
        <w:tc>
          <w:tcPr>
            <w:tcW w:w="6" w:type="dxa"/>
            <w:vAlign w:val="center"/>
            <w:hideMark/>
          </w:tcPr>
          <w:p w14:paraId="239ECF99" w14:textId="77777777" w:rsidR="00D61AD2" w:rsidRPr="00D61AD2" w:rsidRDefault="00D61AD2" w:rsidP="00D61AD2">
            <w:pPr>
              <w:spacing w:after="0" w:line="96" w:lineRule="auto"/>
              <w:jc w:val="center"/>
              <w:rPr>
                <w:rFonts w:ascii="Times New Roman" w:eastAsia="Times New Roman" w:hAnsi="Times New Roman" w:cs="Times New Roman"/>
                <w:sz w:val="24"/>
                <w:szCs w:val="24"/>
                <w:lang w:eastAsia="fr-FR"/>
              </w:rPr>
            </w:pPr>
          </w:p>
        </w:tc>
        <w:tc>
          <w:tcPr>
            <w:tcW w:w="1350" w:type="dxa"/>
            <w:vAlign w:val="center"/>
            <w:hideMark/>
          </w:tcPr>
          <w:p w14:paraId="1E8EE7B1" w14:textId="77777777" w:rsidR="00D61AD2" w:rsidRPr="00D61AD2" w:rsidRDefault="00D61AD2" w:rsidP="00D61AD2">
            <w:pPr>
              <w:spacing w:after="0" w:line="96" w:lineRule="auto"/>
              <w:jc w:val="center"/>
              <w:rPr>
                <w:rFonts w:ascii="Times New Roman" w:eastAsia="Times New Roman" w:hAnsi="Times New Roman" w:cs="Times New Roman"/>
                <w:sz w:val="24"/>
                <w:szCs w:val="24"/>
                <w:lang w:eastAsia="fr-FR"/>
              </w:rPr>
            </w:pPr>
          </w:p>
        </w:tc>
        <w:tc>
          <w:tcPr>
            <w:tcW w:w="6" w:type="dxa"/>
            <w:vAlign w:val="center"/>
            <w:hideMark/>
          </w:tcPr>
          <w:p w14:paraId="6B5B333C" w14:textId="77777777" w:rsidR="00D61AD2" w:rsidRPr="00D61AD2" w:rsidRDefault="00D61AD2" w:rsidP="00D61AD2">
            <w:pPr>
              <w:spacing w:after="0" w:line="96" w:lineRule="auto"/>
              <w:jc w:val="center"/>
              <w:rPr>
                <w:rFonts w:ascii="Times New Roman" w:eastAsia="Times New Roman" w:hAnsi="Times New Roman" w:cs="Times New Roman"/>
                <w:sz w:val="24"/>
                <w:szCs w:val="24"/>
                <w:lang w:eastAsia="fr-FR"/>
              </w:rPr>
            </w:pPr>
          </w:p>
        </w:tc>
        <w:tc>
          <w:tcPr>
            <w:tcW w:w="0" w:type="auto"/>
            <w:vAlign w:val="center"/>
            <w:hideMark/>
          </w:tcPr>
          <w:p w14:paraId="24C97F02" w14:textId="77777777" w:rsidR="00D61AD2" w:rsidRPr="00D61AD2" w:rsidRDefault="00D61AD2" w:rsidP="00D61AD2">
            <w:pPr>
              <w:spacing w:after="0" w:line="96" w:lineRule="auto"/>
              <w:rPr>
                <w:rFonts w:ascii="Times New Roman" w:eastAsia="Times New Roman" w:hAnsi="Times New Roman" w:cs="Times New Roman"/>
                <w:sz w:val="24"/>
                <w:szCs w:val="24"/>
                <w:lang w:eastAsia="fr-FR"/>
              </w:rPr>
            </w:pPr>
          </w:p>
        </w:tc>
      </w:tr>
    </w:tbl>
    <w:p w14:paraId="4440C27E"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Aller à : </w:t>
      </w:r>
      <w:hyperlink r:id="rId6" w:anchor="column-one" w:history="1">
        <w:r w:rsidRPr="00D61AD2">
          <w:rPr>
            <w:rFonts w:ascii="Times New Roman" w:eastAsia="Times New Roman" w:hAnsi="Times New Roman" w:cs="Times New Roman"/>
            <w:color w:val="0000FF"/>
            <w:sz w:val="24"/>
            <w:szCs w:val="24"/>
            <w:u w:val="single"/>
            <w:lang w:eastAsia="fr-FR"/>
          </w:rPr>
          <w:t>Navigation</w:t>
        </w:r>
      </w:hyperlink>
      <w:r w:rsidRPr="00D61AD2">
        <w:rPr>
          <w:rFonts w:ascii="Times New Roman" w:eastAsia="Times New Roman" w:hAnsi="Times New Roman" w:cs="Times New Roman"/>
          <w:sz w:val="24"/>
          <w:szCs w:val="24"/>
          <w:lang w:eastAsia="fr-FR"/>
        </w:rPr>
        <w:t xml:space="preserve">, </w:t>
      </w:r>
      <w:hyperlink r:id="rId7" w:anchor="searchInput" w:history="1">
        <w:r w:rsidRPr="00D61AD2">
          <w:rPr>
            <w:rFonts w:ascii="Times New Roman" w:eastAsia="Times New Roman" w:hAnsi="Times New Roman" w:cs="Times New Roman"/>
            <w:color w:val="0000FF"/>
            <w:sz w:val="24"/>
            <w:szCs w:val="24"/>
            <w:u w:val="single"/>
            <w:lang w:eastAsia="fr-FR"/>
          </w:rPr>
          <w:t>rechercher</w:t>
        </w:r>
      </w:hyperlink>
    </w:p>
    <w:p w14:paraId="03722E46" w14:textId="77777777" w:rsidR="00D61AD2" w:rsidRPr="00D61AD2" w:rsidRDefault="00D61AD2" w:rsidP="00D61AD2">
      <w:pPr>
        <w:shd w:val="clear" w:color="auto" w:fill="F0F0E0"/>
        <w:spacing w:after="0" w:line="240" w:lineRule="auto"/>
        <w:jc w:val="center"/>
        <w:rPr>
          <w:rFonts w:ascii="Times New Roman" w:eastAsia="Times New Roman" w:hAnsi="Times New Roman" w:cs="Times New Roman"/>
          <w:b/>
          <w:bCs/>
          <w:sz w:val="30"/>
          <w:szCs w:val="30"/>
          <w:lang w:eastAsia="fr-FR"/>
        </w:rPr>
      </w:pPr>
      <w:r w:rsidRPr="00D61AD2">
        <w:rPr>
          <w:rFonts w:ascii="Times New Roman" w:eastAsia="Times New Roman" w:hAnsi="Times New Roman" w:cs="Times New Roman"/>
          <w:b/>
          <w:bCs/>
          <w:sz w:val="30"/>
          <w:szCs w:val="30"/>
          <w:lang w:eastAsia="fr-FR"/>
        </w:rPr>
        <w:t>L’Antéchrist</w:t>
      </w:r>
    </w:p>
    <w:p w14:paraId="4E65E661" w14:textId="77777777" w:rsidR="00D61AD2" w:rsidRPr="00D61AD2" w:rsidRDefault="00D61AD2" w:rsidP="00D61AD2">
      <w:pPr>
        <w:shd w:val="clear" w:color="auto" w:fill="F0F0E0"/>
        <w:spacing w:after="0" w:line="240" w:lineRule="auto"/>
        <w:jc w:val="center"/>
        <w:rPr>
          <w:rFonts w:ascii="Times New Roman" w:eastAsia="Times New Roman" w:hAnsi="Times New Roman" w:cs="Times New Roman"/>
          <w:b/>
          <w:bCs/>
          <w:sz w:val="30"/>
          <w:szCs w:val="30"/>
          <w:lang w:eastAsia="fr-FR"/>
        </w:rPr>
      </w:pPr>
      <w:hyperlink r:id="rId8" w:tooltip="Auteur:Friedrich Nietzsche" w:history="1">
        <w:r w:rsidRPr="00D61AD2">
          <w:rPr>
            <w:rFonts w:ascii="Times New Roman" w:eastAsia="Times New Roman" w:hAnsi="Times New Roman" w:cs="Times New Roman"/>
            <w:b/>
            <w:bCs/>
            <w:color w:val="0000FF"/>
            <w:sz w:val="30"/>
            <w:szCs w:val="30"/>
            <w:u w:val="single"/>
            <w:lang w:eastAsia="fr-FR"/>
          </w:rPr>
          <w:t>Friedrich Nietzsche</w:t>
        </w:r>
      </w:hyperlink>
    </w:p>
    <w:p w14:paraId="364404DC" w14:textId="77777777" w:rsidR="00D61AD2" w:rsidRPr="00D61AD2" w:rsidRDefault="00D61AD2" w:rsidP="00D61AD2">
      <w:pPr>
        <w:shd w:val="clear" w:color="auto" w:fill="F0F0E0"/>
        <w:spacing w:after="100" w:line="240" w:lineRule="auto"/>
        <w:jc w:val="center"/>
        <w:rPr>
          <w:rFonts w:ascii="Times New Roman" w:eastAsia="Times New Roman" w:hAnsi="Times New Roman" w:cs="Times New Roman"/>
          <w:sz w:val="26"/>
          <w:szCs w:val="26"/>
          <w:lang w:eastAsia="fr-FR"/>
        </w:rPr>
      </w:pPr>
      <w:proofErr w:type="gramStart"/>
      <w:r w:rsidRPr="00D61AD2">
        <w:rPr>
          <w:rFonts w:ascii="Times New Roman" w:eastAsia="Times New Roman" w:hAnsi="Times New Roman" w:cs="Times New Roman"/>
          <w:sz w:val="26"/>
          <w:szCs w:val="26"/>
          <w:lang w:eastAsia="fr-FR"/>
        </w:rPr>
        <w:t>traduit</w:t>
      </w:r>
      <w:proofErr w:type="gramEnd"/>
      <w:r w:rsidRPr="00D61AD2">
        <w:rPr>
          <w:rFonts w:ascii="Times New Roman" w:eastAsia="Times New Roman" w:hAnsi="Times New Roman" w:cs="Times New Roman"/>
          <w:sz w:val="26"/>
          <w:szCs w:val="26"/>
          <w:lang w:eastAsia="fr-FR"/>
        </w:rPr>
        <w:t xml:space="preserve"> par </w:t>
      </w:r>
      <w:hyperlink r:id="rId9" w:tooltip="Auteur:Henri Albert" w:history="1">
        <w:r w:rsidRPr="00D61AD2">
          <w:rPr>
            <w:rFonts w:ascii="Times New Roman" w:eastAsia="Times New Roman" w:hAnsi="Times New Roman" w:cs="Times New Roman"/>
            <w:color w:val="0000FF"/>
            <w:sz w:val="26"/>
            <w:szCs w:val="26"/>
            <w:u w:val="single"/>
            <w:lang w:eastAsia="fr-FR"/>
          </w:rPr>
          <w:t>Henri Albert</w:t>
        </w:r>
      </w:hyperlink>
      <w:r w:rsidRPr="00D61AD2">
        <w:rPr>
          <w:rFonts w:ascii="Times New Roman" w:eastAsia="Times New Roman" w:hAnsi="Times New Roman" w:cs="Times New Roman"/>
          <w:sz w:val="26"/>
          <w:szCs w:val="26"/>
          <w:lang w:eastAsia="fr-FR"/>
        </w:rPr>
        <w:t xml:space="preserve"> (manquent deux pages)</w:t>
      </w:r>
    </w:p>
    <w:p w14:paraId="6A7B3BC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14B1CCB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04074686"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vanish/>
          <w:sz w:val="19"/>
          <w:szCs w:val="19"/>
          <w:lang w:eastAsia="fr-FR"/>
        </w:rPr>
        <w:t>[ </w:t>
      </w:r>
      <w:hyperlink r:id="rId10" w:tooltip="Page:La Société nouvelle, année 11, tome 1, 1895.pdf/87" w:history="1">
        <w:r w:rsidRPr="00D61AD2">
          <w:rPr>
            <w:rFonts w:ascii="Times New Roman" w:eastAsia="Times New Roman" w:hAnsi="Times New Roman" w:cs="Times New Roman"/>
            <w:vanish/>
            <w:color w:val="0000FF"/>
            <w:sz w:val="19"/>
            <w:szCs w:val="19"/>
            <w:u w:val="single"/>
            <w:lang w:eastAsia="fr-FR"/>
          </w:rPr>
          <w:t>87</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w:t>
      </w:r>
    </w:p>
    <w:p w14:paraId="2629457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36"/>
          <w:szCs w:val="36"/>
          <w:lang w:eastAsia="fr-FR"/>
        </w:rPr>
        <w:t>L’ANTÉCHRIST</w:t>
      </w:r>
      <w:r w:rsidRPr="00D61AD2">
        <w:rPr>
          <w:rFonts w:ascii="Times New Roman" w:eastAsia="Times New Roman" w:hAnsi="Times New Roman" w:cs="Times New Roman"/>
          <w:sz w:val="24"/>
          <w:szCs w:val="24"/>
          <w:lang w:eastAsia="fr-FR"/>
        </w:rPr>
        <w:t xml:space="preserve"> </w:t>
      </w:r>
    </w:p>
    <w:p w14:paraId="1859D3D3" w14:textId="77777777" w:rsidR="00D61AD2" w:rsidRPr="00D61AD2" w:rsidRDefault="00D61AD2" w:rsidP="00D61AD2">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br/>
        <w:t xml:space="preserve">ESSAI D’UNE CRITIQUE DU </w:t>
      </w:r>
      <w:proofErr w:type="gramStart"/>
      <w:r w:rsidRPr="00D61AD2">
        <w:rPr>
          <w:rFonts w:ascii="Times New Roman" w:eastAsia="Times New Roman" w:hAnsi="Times New Roman" w:cs="Times New Roman"/>
          <w:sz w:val="24"/>
          <w:szCs w:val="24"/>
          <w:lang w:eastAsia="fr-FR"/>
        </w:rPr>
        <w:t>CHRISTIANISME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"cite_note-0"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w:t>
      </w:r>
      <w:r w:rsidRPr="00D61AD2">
        <w:rPr>
          <w:rFonts w:ascii="Times New Roman" w:eastAsia="Times New Roman" w:hAnsi="Times New Roman" w:cs="Times New Roman"/>
          <w:sz w:val="24"/>
          <w:szCs w:val="24"/>
          <w:vertAlign w:val="superscript"/>
          <w:lang w:eastAsia="fr-FR"/>
        </w:rPr>
        <w:fldChar w:fldCharType="end"/>
      </w:r>
    </w:p>
    <w:p w14:paraId="491FFBF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6B1273BE"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P</w:t>
      </w:r>
      <w:r w:rsidRPr="00D61AD2">
        <w:rPr>
          <w:rFonts w:ascii="Times New Roman" w:eastAsia="Times New Roman" w:hAnsi="Times New Roman" w:cs="Times New Roman"/>
          <w:sz w:val="20"/>
          <w:szCs w:val="20"/>
          <w:lang w:eastAsia="fr-FR"/>
        </w:rPr>
        <w:t>RÉFACE</w:t>
      </w:r>
    </w:p>
    <w:p w14:paraId="3DEF3CA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Ce livre appartient au plus petit nombre. Peut-être n’est-il encore personne au monde pour lui, tout au plus me liront ceux qui comprennent mon </w:t>
      </w:r>
      <w:r w:rsidRPr="00D61AD2">
        <w:rPr>
          <w:rFonts w:ascii="Times New Roman" w:eastAsia="Times New Roman" w:hAnsi="Times New Roman" w:cs="Times New Roman"/>
          <w:i/>
          <w:iCs/>
          <w:sz w:val="24"/>
          <w:szCs w:val="24"/>
          <w:lang w:eastAsia="fr-FR"/>
        </w:rPr>
        <w:t>Zarathustra</w:t>
      </w:r>
      <w:r w:rsidRPr="00D61AD2">
        <w:rPr>
          <w:rFonts w:ascii="Times New Roman" w:eastAsia="Times New Roman" w:hAnsi="Times New Roman" w:cs="Times New Roman"/>
          <w:sz w:val="24"/>
          <w:szCs w:val="24"/>
          <w:lang w:eastAsia="fr-FR"/>
        </w:rPr>
        <w:t xml:space="preserve">. Comment </w:t>
      </w:r>
      <w:r w:rsidRPr="00D61AD2">
        <w:rPr>
          <w:rFonts w:ascii="Times New Roman" w:eastAsia="Times New Roman" w:hAnsi="Times New Roman" w:cs="Times New Roman"/>
          <w:i/>
          <w:iCs/>
          <w:sz w:val="24"/>
          <w:szCs w:val="24"/>
          <w:lang w:eastAsia="fr-FR"/>
        </w:rPr>
        <w:t>oserais-je</w:t>
      </w:r>
      <w:r w:rsidRPr="00D61AD2">
        <w:rPr>
          <w:rFonts w:ascii="Times New Roman" w:eastAsia="Times New Roman" w:hAnsi="Times New Roman" w:cs="Times New Roman"/>
          <w:sz w:val="24"/>
          <w:szCs w:val="24"/>
          <w:lang w:eastAsia="fr-FR"/>
        </w:rPr>
        <w:t xml:space="preserve"> me confondre avec ceux pour qui, aujourd’hui déjà, on a des oreilles ? Après-demain seulement m’appartiendra. Quelques-uns naissent posthumes.</w:t>
      </w:r>
    </w:p>
    <w:p w14:paraId="1DF5C90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Je connais trop bien les conditions qu’il faut réaliser pour me comprendre, sous lesquelles alors on me comprend </w:t>
      </w:r>
      <w:r w:rsidRPr="00D61AD2">
        <w:rPr>
          <w:rFonts w:ascii="Times New Roman" w:eastAsia="Times New Roman" w:hAnsi="Times New Roman" w:cs="Times New Roman"/>
          <w:i/>
          <w:iCs/>
          <w:sz w:val="24"/>
          <w:szCs w:val="24"/>
          <w:lang w:eastAsia="fr-FR"/>
        </w:rPr>
        <w:t>nécessairement</w:t>
      </w:r>
      <w:r w:rsidRPr="00D61AD2">
        <w:rPr>
          <w:rFonts w:ascii="Times New Roman" w:eastAsia="Times New Roman" w:hAnsi="Times New Roman" w:cs="Times New Roman"/>
          <w:sz w:val="24"/>
          <w:szCs w:val="24"/>
          <w:lang w:eastAsia="fr-FR"/>
        </w:rPr>
        <w:t xml:space="preserve">. Il faut être intègre dans les choses de l’esprit, intègre jusqu’à la dureté pour pouvoir seulement supporter mon sérieux et ma passion. Il faut être habitué à vivre sur des </w:t>
      </w:r>
      <w:r w:rsidRPr="00D61AD2">
        <w:rPr>
          <w:rFonts w:ascii="Times New Roman" w:eastAsia="Times New Roman" w:hAnsi="Times New Roman" w:cs="Times New Roman"/>
          <w:vanish/>
          <w:sz w:val="19"/>
          <w:szCs w:val="19"/>
          <w:lang w:eastAsia="fr-FR"/>
        </w:rPr>
        <w:t>[ </w:t>
      </w:r>
      <w:hyperlink r:id="rId11" w:tooltip="Page:La Société nouvelle, année 11, tome 1, 1895.pdf/88" w:history="1">
        <w:r w:rsidRPr="00D61AD2">
          <w:rPr>
            <w:rFonts w:ascii="Times New Roman" w:eastAsia="Times New Roman" w:hAnsi="Times New Roman" w:cs="Times New Roman"/>
            <w:vanish/>
            <w:color w:val="0000FF"/>
            <w:sz w:val="19"/>
            <w:szCs w:val="19"/>
            <w:u w:val="single"/>
            <w:lang w:eastAsia="fr-FR"/>
          </w:rPr>
          <w:t>88</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montagnes, — à voir </w:t>
      </w:r>
      <w:r w:rsidRPr="00D61AD2">
        <w:rPr>
          <w:rFonts w:ascii="Times New Roman" w:eastAsia="Times New Roman" w:hAnsi="Times New Roman" w:cs="Times New Roman"/>
          <w:i/>
          <w:iCs/>
          <w:sz w:val="24"/>
          <w:szCs w:val="24"/>
          <w:lang w:eastAsia="fr-FR"/>
        </w:rPr>
        <w:t>au-dessous</w:t>
      </w:r>
      <w:r w:rsidRPr="00D61AD2">
        <w:rPr>
          <w:rFonts w:ascii="Times New Roman" w:eastAsia="Times New Roman" w:hAnsi="Times New Roman" w:cs="Times New Roman"/>
          <w:sz w:val="24"/>
          <w:szCs w:val="24"/>
          <w:lang w:eastAsia="fr-FR"/>
        </w:rPr>
        <w:t xml:space="preserve"> de soi le pitoyable bavardage de la politique du jour et de l’égoïsme des peuples. Il faut que l’on soit devenu indifférent, il ne faut jamais demander si la vérité est utile, si elle peut devenir pour quelqu’un une destinée... Une prédilection des forts pour des questions que personne aujourd’hui n’a plus le courage d’élucider ; le courage du fruit défendu ; la prédestination du labyrinthe. Une expérience de sept solitudes. Des oreilles nouvelles pour une musique nouvelle. Des yeux nouveaux pour les choses les plus lointaines. Une conscience nouvelle pour des vérités restées muettes jusqu’ici. Et la volonté de l’économie de grand style : rassembler sa force, son </w:t>
      </w:r>
      <w:r w:rsidRPr="00D61AD2">
        <w:rPr>
          <w:rFonts w:ascii="Times New Roman" w:eastAsia="Times New Roman" w:hAnsi="Times New Roman" w:cs="Times New Roman"/>
          <w:i/>
          <w:iCs/>
          <w:sz w:val="24"/>
          <w:szCs w:val="24"/>
          <w:lang w:eastAsia="fr-FR"/>
        </w:rPr>
        <w:t>enthousiasme</w:t>
      </w:r>
      <w:r w:rsidRPr="00D61AD2">
        <w:rPr>
          <w:rFonts w:ascii="Times New Roman" w:eastAsia="Times New Roman" w:hAnsi="Times New Roman" w:cs="Times New Roman"/>
          <w:sz w:val="24"/>
          <w:szCs w:val="24"/>
          <w:lang w:eastAsia="fr-FR"/>
        </w:rPr>
        <w:t>... Le respect de soi-même ; l’amour de soi ; l’absolue liberté envers soi-même...</w:t>
      </w:r>
    </w:p>
    <w:p w14:paraId="792DD18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Eh bien ! Ceux-là seuls sont mes lecteurs, mes véritables lecteurs, mes lecteurs prédestinés : qu’importe le reste ? — Le reste n’est que l’humanité. — Il faut être supérieur à l’humanité en force, en hauteur d’âme, — en mépris...</w:t>
      </w:r>
    </w:p>
    <w:p w14:paraId="6DCC2CE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Frédéric NIETZSCHE.</w:t>
      </w:r>
    </w:p>
    <w:p w14:paraId="4CE3029D" w14:textId="77777777" w:rsidR="00D61AD2" w:rsidRPr="00D61AD2" w:rsidRDefault="00D61AD2" w:rsidP="00D61AD2">
      <w:pPr>
        <w:numPr>
          <w:ilvl w:val="0"/>
          <w:numId w:val="1"/>
        </w:numPr>
        <w:spacing w:before="100" w:beforeAutospacing="1" w:after="100" w:afterAutospacing="1" w:line="240" w:lineRule="auto"/>
        <w:rPr>
          <w:rFonts w:ascii="Times New Roman" w:eastAsia="Times New Roman" w:hAnsi="Times New Roman" w:cs="Times New Roman"/>
          <w:vanish/>
          <w:sz w:val="24"/>
          <w:szCs w:val="24"/>
          <w:lang w:eastAsia="fr-FR"/>
        </w:rPr>
      </w:pPr>
      <w:hyperlink r:id="rId12" w:tooltip="w:fr:L’Antéchrist" w:history="1">
        <w:r w:rsidRPr="00D61AD2">
          <w:rPr>
            <w:rFonts w:ascii="Times New Roman" w:eastAsia="Times New Roman" w:hAnsi="Times New Roman" w:cs="Times New Roman"/>
            <w:vanish/>
            <w:color w:val="0000FF"/>
            <w:sz w:val="24"/>
            <w:szCs w:val="24"/>
            <w:u w:val="single"/>
            <w:lang w:eastAsia="fr-FR"/>
          </w:rPr>
          <w:t>Wikipédia</w:t>
        </w:r>
      </w:hyperlink>
    </w:p>
    <w:p w14:paraId="3BE82E82"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554CF32A"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I</w:t>
      </w:r>
    </w:p>
    <w:p w14:paraId="0419661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br/>
        <w:t xml:space="preserve">— Regardons-nous en face. Nous sommes des hyperboréens, — nous savons assez combien nous vivons à l’écart. « Ni par terre, ni par mer, tu ne trouveras le chemin qui mène chez les hyperboréens » : Pindare l’a déjà dit de nous. Par delà le Nord, les glaces et la mort —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vie,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bonheur… Nous avons découvert le bonheur, nous en savons le chemin, nous avons trouvé l’issue à travers des milliers d’années de labyrinthe. Qui donc d</w:t>
      </w:r>
      <w:r w:rsidRPr="00D61AD2">
        <w:rPr>
          <w:rFonts w:ascii="Times New Roman" w:eastAsia="Times New Roman" w:hAnsi="Times New Roman" w:cs="Times New Roman"/>
          <w:i/>
          <w:iCs/>
          <w:sz w:val="24"/>
          <w:szCs w:val="24"/>
          <w:lang w:eastAsia="fr-FR"/>
        </w:rPr>
        <w:t>’autre</w:t>
      </w:r>
      <w:r w:rsidRPr="00D61AD2">
        <w:rPr>
          <w:rFonts w:ascii="Times New Roman" w:eastAsia="Times New Roman" w:hAnsi="Times New Roman" w:cs="Times New Roman"/>
          <w:sz w:val="24"/>
          <w:szCs w:val="24"/>
          <w:lang w:eastAsia="fr-FR"/>
        </w:rPr>
        <w:t xml:space="preserve"> l’aurait trouvé ? — L’homme moderne peut-être ? — « Je ne sais ni entrer ni sortir ; je suis tout ce qui ne sait ni entrer ni sortir » — soupire l’homme moderne… Nous sommes malades de </w:t>
      </w:r>
      <w:r w:rsidRPr="00D61AD2">
        <w:rPr>
          <w:rFonts w:ascii="Times New Roman" w:eastAsia="Times New Roman" w:hAnsi="Times New Roman" w:cs="Times New Roman"/>
          <w:i/>
          <w:iCs/>
          <w:sz w:val="24"/>
          <w:szCs w:val="24"/>
          <w:lang w:eastAsia="fr-FR"/>
        </w:rPr>
        <w:t>cette</w:t>
      </w:r>
      <w:r w:rsidRPr="00D61AD2">
        <w:rPr>
          <w:rFonts w:ascii="Times New Roman" w:eastAsia="Times New Roman" w:hAnsi="Times New Roman" w:cs="Times New Roman"/>
          <w:sz w:val="24"/>
          <w:szCs w:val="24"/>
          <w:lang w:eastAsia="fr-FR"/>
        </w:rPr>
        <w:t xml:space="preserve"> modernité, — malades de cette paix malsaine, de cette lâche compromission, de toute cette vertueuse malpropreté du moderne oui et non. Cette tolérance et cette </w:t>
      </w:r>
      <w:r w:rsidRPr="00D61AD2">
        <w:rPr>
          <w:rFonts w:ascii="Times New Roman" w:eastAsia="Times New Roman" w:hAnsi="Times New Roman" w:cs="Times New Roman"/>
          <w:i/>
          <w:iCs/>
          <w:sz w:val="24"/>
          <w:szCs w:val="24"/>
          <w:lang w:eastAsia="fr-FR"/>
        </w:rPr>
        <w:t>largeur</w:t>
      </w:r>
      <w:r w:rsidRPr="00D61AD2">
        <w:rPr>
          <w:rFonts w:ascii="Times New Roman" w:eastAsia="Times New Roman" w:hAnsi="Times New Roman" w:cs="Times New Roman"/>
          <w:sz w:val="24"/>
          <w:szCs w:val="24"/>
          <w:lang w:eastAsia="fr-FR"/>
        </w:rPr>
        <w:t xml:space="preserve"> du cœur, qui « pardonne » tout, puisqu’elle « comprend » tout, est pour nous quelque chose comme un sirocco. Plutôt vivre parmi les glaces qu’au milieu de vertus modernes et d’autres vents du sud !… Nous avons été assez courageux, nous n’avons ménagé ni d’autres, ni nous-mêmes : mais longtemps nous n’avons pas su </w:t>
      </w:r>
      <w:r w:rsidRPr="00D61AD2">
        <w:rPr>
          <w:rFonts w:ascii="Times New Roman" w:eastAsia="Times New Roman" w:hAnsi="Times New Roman" w:cs="Times New Roman"/>
          <w:i/>
          <w:iCs/>
          <w:sz w:val="24"/>
          <w:szCs w:val="24"/>
          <w:lang w:eastAsia="fr-FR"/>
        </w:rPr>
        <w:t>où</w:t>
      </w:r>
      <w:r w:rsidRPr="00D61AD2">
        <w:rPr>
          <w:rFonts w:ascii="Times New Roman" w:eastAsia="Times New Roman" w:hAnsi="Times New Roman" w:cs="Times New Roman"/>
          <w:sz w:val="24"/>
          <w:szCs w:val="24"/>
          <w:lang w:eastAsia="fr-FR"/>
        </w:rPr>
        <w:t xml:space="preserve"> mettre notre bravoure. Nous devenions sombres et on nous appelait fatalistes.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fatalité — c’était la plénitude, la tension, la surrection des forces. Nous avions soif d’éclairs et d’actions, nous restions bien loin du bonheur des débiles, bien loin de la « résignation »… Notre atmosphère était chargée d’orage, la nature que nous sommes s’obscurcissait — </w:t>
      </w:r>
      <w:r w:rsidRPr="00D61AD2">
        <w:rPr>
          <w:rFonts w:ascii="Times New Roman" w:eastAsia="Times New Roman" w:hAnsi="Times New Roman" w:cs="Times New Roman"/>
          <w:i/>
          <w:iCs/>
          <w:sz w:val="24"/>
          <w:szCs w:val="24"/>
          <w:lang w:eastAsia="fr-FR"/>
        </w:rPr>
        <w:t>car nous n’avions pas de chemin</w:t>
      </w:r>
      <w:r w:rsidRPr="00D61AD2">
        <w:rPr>
          <w:rFonts w:ascii="Times New Roman" w:eastAsia="Times New Roman" w:hAnsi="Times New Roman" w:cs="Times New Roman"/>
          <w:sz w:val="24"/>
          <w:szCs w:val="24"/>
          <w:lang w:eastAsia="fr-FR"/>
        </w:rPr>
        <w:t xml:space="preserve">. Voici la formule de notre bonheur : un oui, un non, une ligne droite, un </w:t>
      </w:r>
      <w:r w:rsidRPr="00D61AD2">
        <w:rPr>
          <w:rFonts w:ascii="Times New Roman" w:eastAsia="Times New Roman" w:hAnsi="Times New Roman" w:cs="Times New Roman"/>
          <w:i/>
          <w:iCs/>
          <w:sz w:val="24"/>
          <w:szCs w:val="24"/>
          <w:lang w:eastAsia="fr-FR"/>
        </w:rPr>
        <w:t>but</w:t>
      </w:r>
      <w:r w:rsidRPr="00D61AD2">
        <w:rPr>
          <w:rFonts w:ascii="Times New Roman" w:eastAsia="Times New Roman" w:hAnsi="Times New Roman" w:cs="Times New Roman"/>
          <w:sz w:val="24"/>
          <w:szCs w:val="24"/>
          <w:lang w:eastAsia="fr-FR"/>
        </w:rPr>
        <w:t>…</w:t>
      </w:r>
    </w:p>
    <w:p w14:paraId="5D6ED719"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vanish/>
          <w:sz w:val="19"/>
          <w:szCs w:val="19"/>
          <w:lang w:eastAsia="fr-FR"/>
        </w:rPr>
        <w:t>[ </w:t>
      </w:r>
      <w:hyperlink r:id="rId13" w:tooltip="Page:La Société nouvelle, année 11, tome 1, 1895.pdf/89" w:history="1">
        <w:r w:rsidRPr="00D61AD2">
          <w:rPr>
            <w:rFonts w:ascii="Times New Roman" w:eastAsia="Times New Roman" w:hAnsi="Times New Roman" w:cs="Times New Roman"/>
            <w:vanish/>
            <w:color w:val="0000FF"/>
            <w:sz w:val="19"/>
            <w:szCs w:val="19"/>
            <w:u w:val="single"/>
            <w:lang w:eastAsia="fr-FR"/>
          </w:rPr>
          <w:t>89</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w:t>
      </w:r>
    </w:p>
    <w:p w14:paraId="003ECA4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II</w:t>
      </w:r>
    </w:p>
    <w:p w14:paraId="03E1CFD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Qu’est ce qui est bon ? — Tout ce qui exalte en l’homme le sentiment de puissance, la volonté de puissance, la puissance elle-même.</w:t>
      </w:r>
    </w:p>
    <w:p w14:paraId="08F0509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Qu’est-ce qui est mauvais ? — Tout ce qui a sa racine dans la faiblesse.</w:t>
      </w:r>
    </w:p>
    <w:p w14:paraId="06508A0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Qu’est-ce que le bonheur ? — Le sentiment que la puissance </w:t>
      </w:r>
      <w:r w:rsidRPr="00D61AD2">
        <w:rPr>
          <w:rFonts w:ascii="Times New Roman" w:eastAsia="Times New Roman" w:hAnsi="Times New Roman" w:cs="Times New Roman"/>
          <w:i/>
          <w:iCs/>
          <w:sz w:val="24"/>
          <w:szCs w:val="24"/>
          <w:lang w:eastAsia="fr-FR"/>
        </w:rPr>
        <w:t>grandit</w:t>
      </w:r>
      <w:r w:rsidRPr="00D61AD2">
        <w:rPr>
          <w:rFonts w:ascii="Times New Roman" w:eastAsia="Times New Roman" w:hAnsi="Times New Roman" w:cs="Times New Roman"/>
          <w:sz w:val="24"/>
          <w:szCs w:val="24"/>
          <w:lang w:eastAsia="fr-FR"/>
        </w:rPr>
        <w:t xml:space="preserve"> — qu’une résistance est </w:t>
      </w:r>
      <w:proofErr w:type="gramStart"/>
      <w:r w:rsidRPr="00D61AD2">
        <w:rPr>
          <w:rFonts w:ascii="Times New Roman" w:eastAsia="Times New Roman" w:hAnsi="Times New Roman" w:cs="Times New Roman"/>
          <w:sz w:val="24"/>
          <w:szCs w:val="24"/>
          <w:lang w:eastAsia="fr-FR"/>
        </w:rPr>
        <w:t>surmontée</w:t>
      </w:r>
      <w:proofErr w:type="gramEnd"/>
      <w:r w:rsidRPr="00D61AD2">
        <w:rPr>
          <w:rFonts w:ascii="Times New Roman" w:eastAsia="Times New Roman" w:hAnsi="Times New Roman" w:cs="Times New Roman"/>
          <w:sz w:val="24"/>
          <w:szCs w:val="24"/>
          <w:lang w:eastAsia="fr-FR"/>
        </w:rPr>
        <w:t>.</w:t>
      </w:r>
    </w:p>
    <w:p w14:paraId="5ACB378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i/>
          <w:iCs/>
          <w:sz w:val="24"/>
          <w:szCs w:val="24"/>
          <w:lang w:eastAsia="fr-FR"/>
        </w:rPr>
        <w:t>Non</w:t>
      </w:r>
      <w:r w:rsidRPr="00D61AD2">
        <w:rPr>
          <w:rFonts w:ascii="Times New Roman" w:eastAsia="Times New Roman" w:hAnsi="Times New Roman" w:cs="Times New Roman"/>
          <w:sz w:val="24"/>
          <w:szCs w:val="24"/>
          <w:lang w:eastAsia="fr-FR"/>
        </w:rPr>
        <w:t xml:space="preserve"> le contentement, mais encore de la puissance, non la paix avant tout, mais la guerre ; non la vertu, mais la valeur (vertu, dans le style de la Renaissance, </w:t>
      </w:r>
      <w:r w:rsidRPr="00D61AD2">
        <w:rPr>
          <w:rFonts w:ascii="Times New Roman" w:eastAsia="Times New Roman" w:hAnsi="Times New Roman" w:cs="Times New Roman"/>
          <w:i/>
          <w:iCs/>
          <w:sz w:val="24"/>
          <w:szCs w:val="24"/>
          <w:lang w:eastAsia="fr-FR"/>
        </w:rPr>
        <w:t>virtù</w:t>
      </w:r>
      <w:r w:rsidRPr="00D61AD2">
        <w:rPr>
          <w:rFonts w:ascii="Times New Roman" w:eastAsia="Times New Roman" w:hAnsi="Times New Roman" w:cs="Times New Roman"/>
          <w:sz w:val="24"/>
          <w:szCs w:val="24"/>
          <w:lang w:eastAsia="fr-FR"/>
        </w:rPr>
        <w:t>, vertu dépourvue de moraline).</w:t>
      </w:r>
    </w:p>
    <w:p w14:paraId="411E1DC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Périssent les faibles et les ratés : premier principe de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amour des hommes. Et qu’on les aide encore à disparaître !</w:t>
      </w:r>
    </w:p>
    <w:p w14:paraId="3B6846DC"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Qu’est-ce qui est plus nuisible que n’importe quel vice ? — La pitié qu’éprouve l’action pour les déclassés et les faibles : — le christianisme...</w:t>
      </w:r>
    </w:p>
    <w:p w14:paraId="2A73464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235C0243"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III</w:t>
      </w:r>
    </w:p>
    <w:p w14:paraId="1BCF907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lastRenderedPageBreak/>
        <w:t xml:space="preserve">Je ne pose pas ici ce problème : Qu’est-ce qui doit remplacer l’humanité dans l’échelle des êtres (— l’homme est une </w:t>
      </w:r>
      <w:r w:rsidRPr="00D61AD2">
        <w:rPr>
          <w:rFonts w:ascii="Times New Roman" w:eastAsia="Times New Roman" w:hAnsi="Times New Roman" w:cs="Times New Roman"/>
          <w:i/>
          <w:iCs/>
          <w:sz w:val="24"/>
          <w:szCs w:val="24"/>
          <w:lang w:eastAsia="fr-FR"/>
        </w:rPr>
        <w:t>fin</w:t>
      </w:r>
      <w:r w:rsidRPr="00D61AD2">
        <w:rPr>
          <w:rFonts w:ascii="Times New Roman" w:eastAsia="Times New Roman" w:hAnsi="Times New Roman" w:cs="Times New Roman"/>
          <w:sz w:val="24"/>
          <w:szCs w:val="24"/>
          <w:lang w:eastAsia="fr-FR"/>
        </w:rPr>
        <w:t xml:space="preserve"> —) ? Mais : Quel type d’homme doit-on </w:t>
      </w:r>
      <w:r w:rsidRPr="00D61AD2">
        <w:rPr>
          <w:rFonts w:ascii="Times New Roman" w:eastAsia="Times New Roman" w:hAnsi="Times New Roman" w:cs="Times New Roman"/>
          <w:i/>
          <w:iCs/>
          <w:sz w:val="24"/>
          <w:szCs w:val="24"/>
          <w:lang w:eastAsia="fr-FR"/>
        </w:rPr>
        <w:t>élever</w:t>
      </w:r>
      <w:r w:rsidRPr="00D61AD2">
        <w:rPr>
          <w:rFonts w:ascii="Times New Roman" w:eastAsia="Times New Roman" w:hAnsi="Times New Roman" w:cs="Times New Roman"/>
          <w:sz w:val="24"/>
          <w:szCs w:val="24"/>
          <w:lang w:eastAsia="fr-FR"/>
        </w:rPr>
        <w:t xml:space="preserve">, doit-on </w:t>
      </w:r>
      <w:r w:rsidRPr="00D61AD2">
        <w:rPr>
          <w:rFonts w:ascii="Times New Roman" w:eastAsia="Times New Roman" w:hAnsi="Times New Roman" w:cs="Times New Roman"/>
          <w:i/>
          <w:iCs/>
          <w:sz w:val="24"/>
          <w:szCs w:val="24"/>
          <w:lang w:eastAsia="fr-FR"/>
        </w:rPr>
        <w:t>vouloir</w:t>
      </w:r>
      <w:r w:rsidRPr="00D61AD2">
        <w:rPr>
          <w:rFonts w:ascii="Times New Roman" w:eastAsia="Times New Roman" w:hAnsi="Times New Roman" w:cs="Times New Roman"/>
          <w:sz w:val="24"/>
          <w:szCs w:val="24"/>
          <w:lang w:eastAsia="fr-FR"/>
        </w:rPr>
        <w:t>, quel type aura la plus grande valeur, sera le plus digne de vivre, le plus certain d’un avenir ?</w:t>
      </w:r>
    </w:p>
    <w:p w14:paraId="04E6140E"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Ce type de valeur supérieure s’est déjà vu souvent : mais comme un hasard, une exception, jamais comme type </w:t>
      </w:r>
      <w:r w:rsidRPr="00D61AD2">
        <w:rPr>
          <w:rFonts w:ascii="Times New Roman" w:eastAsia="Times New Roman" w:hAnsi="Times New Roman" w:cs="Times New Roman"/>
          <w:i/>
          <w:iCs/>
          <w:sz w:val="24"/>
          <w:szCs w:val="24"/>
          <w:lang w:eastAsia="fr-FR"/>
        </w:rPr>
        <w:t>voulu</w:t>
      </w:r>
      <w:r w:rsidRPr="00D61AD2">
        <w:rPr>
          <w:rFonts w:ascii="Times New Roman" w:eastAsia="Times New Roman" w:hAnsi="Times New Roman" w:cs="Times New Roman"/>
          <w:sz w:val="24"/>
          <w:szCs w:val="24"/>
          <w:lang w:eastAsia="fr-FR"/>
        </w:rPr>
        <w:t>. Au contraire, c’est lui qui a été le plus craint ; jusqu’à présent il fut presque la chose redoutable par excellence ; — et cette crainte engendra le type contraire, voulu, dressé, atteint : la bête domestique, la bête du troupeau, la bête malade qu’est l’homme, — le chrétien...</w:t>
      </w:r>
    </w:p>
    <w:p w14:paraId="099C030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412BED64"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IV</w:t>
      </w:r>
    </w:p>
    <w:p w14:paraId="4D3EFFB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L’humanité ne représente pas un développement vers le mieux, vers quelque chose de plus fort, de plus haut, ainsi qu’on le pense aujourd’hui. Le « progrès » n’est qu’une idée moderne, c’est-à-dire une idée fausse. Dans sa valeur l’Européen d’aujourd’hui reste bien loin au-dessous de l’Européen de la Renaissance. Se développer ne signifie absolument pas nécessairement s’élever, se surhausser, se fortifier.</w:t>
      </w:r>
    </w:p>
    <w:p w14:paraId="04E559B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Par contre, il existe une continuelle réussite de cas isolés, sur différents points de la terre, au milieu des civilisations les plus différentes. Ces cas permettent, en effet, d’imaginer un type supérieur, quelque chose qui, par rapport à l’humanité tout entière, constitue une espèce d’hommes surhumains. De tels coups de hasard de la grande réussite, furent toujours</w:t>
      </w:r>
    </w:p>
    <w:p w14:paraId="6DAF7E7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vanish/>
          <w:sz w:val="19"/>
          <w:szCs w:val="19"/>
          <w:lang w:eastAsia="fr-FR"/>
        </w:rPr>
        <w:t>[ </w:t>
      </w:r>
      <w:hyperlink r:id="rId14" w:tooltip="Page:La Société nouvelle, année 11, tome 1, 1895.pdf/90" w:history="1">
        <w:r w:rsidRPr="00D61AD2">
          <w:rPr>
            <w:rFonts w:ascii="Times New Roman" w:eastAsia="Times New Roman" w:hAnsi="Times New Roman" w:cs="Times New Roman"/>
            <w:vanish/>
            <w:color w:val="0000FF"/>
            <w:sz w:val="19"/>
            <w:szCs w:val="19"/>
            <w:u w:val="single"/>
            <w:lang w:eastAsia="fr-FR"/>
          </w:rPr>
          <w:t>90</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w:t>
      </w:r>
      <w:proofErr w:type="gramStart"/>
      <w:r w:rsidRPr="00D61AD2">
        <w:rPr>
          <w:rFonts w:ascii="Times New Roman" w:eastAsia="Times New Roman" w:hAnsi="Times New Roman" w:cs="Times New Roman"/>
          <w:sz w:val="24"/>
          <w:szCs w:val="24"/>
          <w:lang w:eastAsia="fr-FR"/>
        </w:rPr>
        <w:t>possibles</w:t>
      </w:r>
      <w:proofErr w:type="gramEnd"/>
      <w:r w:rsidRPr="00D61AD2">
        <w:rPr>
          <w:rFonts w:ascii="Times New Roman" w:eastAsia="Times New Roman" w:hAnsi="Times New Roman" w:cs="Times New Roman"/>
          <w:sz w:val="24"/>
          <w:szCs w:val="24"/>
          <w:lang w:eastAsia="fr-FR"/>
        </w:rPr>
        <w:t xml:space="preserve"> et le seront peut-être toujours. Et même des races tout entières, des tribus, des peuples peuvent, dans des circonstances particulières, représenter de pareils </w:t>
      </w:r>
      <w:r w:rsidRPr="00D61AD2">
        <w:rPr>
          <w:rFonts w:ascii="Times New Roman" w:eastAsia="Times New Roman" w:hAnsi="Times New Roman" w:cs="Times New Roman"/>
          <w:i/>
          <w:iCs/>
          <w:sz w:val="24"/>
          <w:szCs w:val="24"/>
          <w:lang w:eastAsia="fr-FR"/>
        </w:rPr>
        <w:t>billets noirs</w:t>
      </w:r>
      <w:r w:rsidRPr="00D61AD2">
        <w:rPr>
          <w:rFonts w:ascii="Times New Roman" w:eastAsia="Times New Roman" w:hAnsi="Times New Roman" w:cs="Times New Roman"/>
          <w:sz w:val="24"/>
          <w:szCs w:val="24"/>
          <w:lang w:eastAsia="fr-FR"/>
        </w:rPr>
        <w:t>.</w:t>
      </w:r>
    </w:p>
    <w:p w14:paraId="0093BC4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V</w:t>
      </w:r>
    </w:p>
    <w:p w14:paraId="3EA9CA6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Il ne faut vouloir ni enjoliver ni excuser le christianisme : Il a mené une guerre à mort contre ce type supérieur de l’homme, il a mis au ban tous les instincts fondamentaux de ce type, il a distille de ces instincts le mal, le </w:t>
      </w:r>
      <w:r w:rsidRPr="00D61AD2">
        <w:rPr>
          <w:rFonts w:ascii="Times New Roman" w:eastAsia="Times New Roman" w:hAnsi="Times New Roman" w:cs="Times New Roman"/>
          <w:i/>
          <w:iCs/>
          <w:sz w:val="24"/>
          <w:szCs w:val="24"/>
          <w:lang w:eastAsia="fr-FR"/>
        </w:rPr>
        <w:t>méchant</w:t>
      </w:r>
      <w:r w:rsidRPr="00D61AD2">
        <w:rPr>
          <w:rFonts w:ascii="Times New Roman" w:eastAsia="Times New Roman" w:hAnsi="Times New Roman" w:cs="Times New Roman"/>
          <w:sz w:val="24"/>
          <w:szCs w:val="24"/>
          <w:lang w:eastAsia="fr-FR"/>
        </w:rPr>
        <w:t xml:space="preserve"> : l’homme fort, type du </w:t>
      </w:r>
      <w:r w:rsidRPr="00D61AD2">
        <w:rPr>
          <w:rFonts w:ascii="Times New Roman" w:eastAsia="Times New Roman" w:hAnsi="Times New Roman" w:cs="Times New Roman"/>
          <w:i/>
          <w:iCs/>
          <w:sz w:val="24"/>
          <w:szCs w:val="24"/>
          <w:lang w:eastAsia="fr-FR"/>
        </w:rPr>
        <w:t>réprouvé</w:t>
      </w:r>
      <w:r w:rsidRPr="00D61AD2">
        <w:rPr>
          <w:rFonts w:ascii="Times New Roman" w:eastAsia="Times New Roman" w:hAnsi="Times New Roman" w:cs="Times New Roman"/>
          <w:sz w:val="24"/>
          <w:szCs w:val="24"/>
          <w:lang w:eastAsia="fr-FR"/>
        </w:rPr>
        <w:t>. Le christianisme a pris parti pour tout ce qui est faible, bas, manqué, il a fait un idéal de l’</w:t>
      </w:r>
      <w:r w:rsidRPr="00D61AD2">
        <w:rPr>
          <w:rFonts w:ascii="Times New Roman" w:eastAsia="Times New Roman" w:hAnsi="Times New Roman" w:cs="Times New Roman"/>
          <w:i/>
          <w:iCs/>
          <w:sz w:val="24"/>
          <w:szCs w:val="24"/>
          <w:lang w:eastAsia="fr-FR"/>
        </w:rPr>
        <w:t>opposition</w:t>
      </w:r>
      <w:r w:rsidRPr="00D61AD2">
        <w:rPr>
          <w:rFonts w:ascii="Times New Roman" w:eastAsia="Times New Roman" w:hAnsi="Times New Roman" w:cs="Times New Roman"/>
          <w:sz w:val="24"/>
          <w:szCs w:val="24"/>
          <w:lang w:eastAsia="fr-FR"/>
        </w:rPr>
        <w:t xml:space="preserve"> envers les instincts de conservation de la vie forte, il a gâté même la raison des natures les plus intellectuellement fortes en enseignant que les valeurs supérieures de l’intellectualité ne sont que péchés, égarements et tentations. Le plus lamentable exemple, c’est la corruption de Pascal qui croyait à la perversion de sa raison par le péché original, tandis qu’elle n’était pervertie que par son christianisme!</w:t>
      </w:r>
    </w:p>
    <w:p w14:paraId="12C79603"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VI</w:t>
      </w:r>
    </w:p>
    <w:p w14:paraId="0DD2AAF0"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Un spectacle douloureux et épouvantable s’est élevé devant mes yeux : j’ai écarté le rideau de la </w:t>
      </w:r>
      <w:r w:rsidRPr="00D61AD2">
        <w:rPr>
          <w:rFonts w:ascii="Times New Roman" w:eastAsia="Times New Roman" w:hAnsi="Times New Roman" w:cs="Times New Roman"/>
          <w:i/>
          <w:iCs/>
          <w:sz w:val="24"/>
          <w:szCs w:val="24"/>
          <w:lang w:eastAsia="fr-FR"/>
        </w:rPr>
        <w:t>corruption</w:t>
      </w:r>
      <w:r w:rsidRPr="00D61AD2">
        <w:rPr>
          <w:rFonts w:ascii="Times New Roman" w:eastAsia="Times New Roman" w:hAnsi="Times New Roman" w:cs="Times New Roman"/>
          <w:sz w:val="24"/>
          <w:szCs w:val="24"/>
          <w:lang w:eastAsia="fr-FR"/>
        </w:rPr>
        <w:t xml:space="preserve"> des hommes. Ce mot dans ma bouche est au moins protégé d’un soupçon, celui de contenir une accusation morale envers l’homme. Je </w:t>
      </w:r>
      <w:proofErr w:type="gramStart"/>
      <w:r w:rsidRPr="00D61AD2">
        <w:rPr>
          <w:rFonts w:ascii="Times New Roman" w:eastAsia="Times New Roman" w:hAnsi="Times New Roman" w:cs="Times New Roman"/>
          <w:sz w:val="24"/>
          <w:szCs w:val="24"/>
          <w:lang w:eastAsia="fr-FR"/>
        </w:rPr>
        <w:t>l’entends -</w:t>
      </w:r>
      <w:proofErr w:type="gramEnd"/>
      <w:r w:rsidRPr="00D61AD2">
        <w:rPr>
          <w:rFonts w:ascii="Times New Roman" w:eastAsia="Times New Roman" w:hAnsi="Times New Roman" w:cs="Times New Roman"/>
          <w:sz w:val="24"/>
          <w:szCs w:val="24"/>
          <w:lang w:eastAsia="fr-FR"/>
        </w:rPr>
        <w:t xml:space="preserve"> il importe de le souligner encore une fois - dépourvu de toute morale : et cela au point </w:t>
      </w:r>
      <w:r w:rsidRPr="00D61AD2">
        <w:rPr>
          <w:rFonts w:ascii="Times New Roman" w:eastAsia="Times New Roman" w:hAnsi="Times New Roman" w:cs="Times New Roman"/>
          <w:sz w:val="24"/>
          <w:szCs w:val="24"/>
          <w:lang w:eastAsia="fr-FR"/>
        </w:rPr>
        <w:lastRenderedPageBreak/>
        <w:t xml:space="preserve">que j’éprouve cette corruption précisément là où jusqu’à présent on aspirait le plus consciemment à la « vertu », à la « divinité ». J’entends corruption, on le devine déjà, au sens de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 je prétends que toutes les valeurs qui servent aujourd’hui aux hommes à résumer leurs plus hauts désirs, sont des valeurs de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w:t>
      </w:r>
    </w:p>
    <w:p w14:paraId="65F4755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J’appelle corrompu un animal, une espèce, un individu, quand il perd ses instincts, quand il choisit, quand il </w:t>
      </w:r>
      <w:r w:rsidRPr="00D61AD2">
        <w:rPr>
          <w:rFonts w:ascii="Times New Roman" w:eastAsia="Times New Roman" w:hAnsi="Times New Roman" w:cs="Times New Roman"/>
          <w:i/>
          <w:iCs/>
          <w:sz w:val="24"/>
          <w:szCs w:val="24"/>
          <w:lang w:eastAsia="fr-FR"/>
        </w:rPr>
        <w:t>préfère</w:t>
      </w:r>
      <w:r w:rsidRPr="00D61AD2">
        <w:rPr>
          <w:rFonts w:ascii="Times New Roman" w:eastAsia="Times New Roman" w:hAnsi="Times New Roman" w:cs="Times New Roman"/>
          <w:sz w:val="24"/>
          <w:szCs w:val="24"/>
          <w:lang w:eastAsia="fr-FR"/>
        </w:rPr>
        <w:t xml:space="preserve"> ce qui lui est désavantageux. Une histoire des « sentiments les plus élevés », des « idéaux de l’humanité » — et il est possible qu’il me faille la raconter - serait presque aussi une explication, pourquoi l’homme est si corrompu. La vie elle-même est pour moi un instinct de croissance, de durée, d’accumulation de forces, de puissance : où la volonté de puissance fait défaut, il y a dégénérescence. Je prétends que cette volonté manque dans toutes les valeurs supérieures de l’humanité — que des valeurs de dégénérescence, des valeurs </w:t>
      </w:r>
      <w:r w:rsidRPr="00D61AD2">
        <w:rPr>
          <w:rFonts w:ascii="Times New Roman" w:eastAsia="Times New Roman" w:hAnsi="Times New Roman" w:cs="Times New Roman"/>
          <w:i/>
          <w:iCs/>
          <w:sz w:val="24"/>
          <w:szCs w:val="24"/>
          <w:lang w:eastAsia="fr-FR"/>
        </w:rPr>
        <w:t>nihilistes</w:t>
      </w:r>
      <w:r w:rsidRPr="00D61AD2">
        <w:rPr>
          <w:rFonts w:ascii="Times New Roman" w:eastAsia="Times New Roman" w:hAnsi="Times New Roman" w:cs="Times New Roman"/>
          <w:sz w:val="24"/>
          <w:szCs w:val="24"/>
          <w:lang w:eastAsia="fr-FR"/>
        </w:rPr>
        <w:t xml:space="preserve"> règnent sous les noms les plus sacrés.</w:t>
      </w:r>
    </w:p>
    <w:p w14:paraId="6E46F86D"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vanish/>
          <w:sz w:val="19"/>
          <w:szCs w:val="19"/>
          <w:lang w:eastAsia="fr-FR"/>
        </w:rPr>
        <w:t>[ </w:t>
      </w:r>
      <w:hyperlink r:id="rId15" w:tooltip="Page:La Société nouvelle, année 11, tome 1, 1895.pdf/91" w:history="1">
        <w:r w:rsidRPr="00D61AD2">
          <w:rPr>
            <w:rFonts w:ascii="Times New Roman" w:eastAsia="Times New Roman" w:hAnsi="Times New Roman" w:cs="Times New Roman"/>
            <w:vanish/>
            <w:color w:val="0000FF"/>
            <w:sz w:val="19"/>
            <w:szCs w:val="19"/>
            <w:u w:val="single"/>
            <w:lang w:eastAsia="fr-FR"/>
          </w:rPr>
          <w:t>91</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w:t>
      </w:r>
    </w:p>
    <w:p w14:paraId="33B55BAB"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VII</w:t>
      </w:r>
    </w:p>
    <w:p w14:paraId="4F8A828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On appelle le christianisme religion de la </w:t>
      </w:r>
      <w:r w:rsidRPr="00D61AD2">
        <w:rPr>
          <w:rFonts w:ascii="Times New Roman" w:eastAsia="Times New Roman" w:hAnsi="Times New Roman" w:cs="Times New Roman"/>
          <w:i/>
          <w:iCs/>
          <w:sz w:val="24"/>
          <w:szCs w:val="24"/>
          <w:lang w:eastAsia="fr-FR"/>
        </w:rPr>
        <w:t>pitié</w:t>
      </w:r>
      <w:r w:rsidRPr="00D61AD2">
        <w:rPr>
          <w:rFonts w:ascii="Times New Roman" w:eastAsia="Times New Roman" w:hAnsi="Times New Roman" w:cs="Times New Roman"/>
          <w:sz w:val="24"/>
          <w:szCs w:val="24"/>
          <w:lang w:eastAsia="fr-FR"/>
        </w:rPr>
        <w:t xml:space="preserve">. — La pitié est en opposition avec les affections toniques qui élèvent l’énergie du sens vital : elle agit d’une façon dépressive. On perd de la force quand on compatit. Par la pitié s’augmente et se multiplie la déperdition de force que la souffrance déjà apporte à la vie. La souffrance elle-même devient contagieuse par la pitié ; dans certains cas, elle peut amener une déperdition totale de vitalité et d’énergie, perte absurde, quand on la compare à la petitesse de la cause (— le cas de la mort du Nazaréen). Voici le premier point de vue ; pourtant il en existe un plus important encore. En admettant que l’on mesure la pitié d’après la valeur des réactions qu’elle a coutume de faire naître, son caractère de danger vital apparaîtra plus clairement encore. La pitié entrave en somme la loi de l’évolution qui est celle de la </w:t>
      </w:r>
      <w:r w:rsidRPr="00D61AD2">
        <w:rPr>
          <w:rFonts w:ascii="Times New Roman" w:eastAsia="Times New Roman" w:hAnsi="Times New Roman" w:cs="Times New Roman"/>
          <w:i/>
          <w:iCs/>
          <w:sz w:val="24"/>
          <w:szCs w:val="24"/>
          <w:lang w:eastAsia="fr-FR"/>
        </w:rPr>
        <w:t>sélection</w:t>
      </w:r>
      <w:r w:rsidRPr="00D61AD2">
        <w:rPr>
          <w:rFonts w:ascii="Times New Roman" w:eastAsia="Times New Roman" w:hAnsi="Times New Roman" w:cs="Times New Roman"/>
          <w:sz w:val="24"/>
          <w:szCs w:val="24"/>
          <w:lang w:eastAsia="fr-FR"/>
        </w:rPr>
        <w:t xml:space="preserve">. Elle comprend ce qui est mûr pour la disparition, elle se défend en faveur des déshérités et des condamnés de la vie. Par le nombre et la variété des choses manquées qu’elle </w:t>
      </w:r>
      <w:r w:rsidRPr="00D61AD2">
        <w:rPr>
          <w:rFonts w:ascii="Times New Roman" w:eastAsia="Times New Roman" w:hAnsi="Times New Roman" w:cs="Times New Roman"/>
          <w:i/>
          <w:iCs/>
          <w:sz w:val="24"/>
          <w:szCs w:val="24"/>
          <w:lang w:eastAsia="fr-FR"/>
        </w:rPr>
        <w:t>retient</w:t>
      </w:r>
      <w:r w:rsidRPr="00D61AD2">
        <w:rPr>
          <w:rFonts w:ascii="Times New Roman" w:eastAsia="Times New Roman" w:hAnsi="Times New Roman" w:cs="Times New Roman"/>
          <w:sz w:val="24"/>
          <w:szCs w:val="24"/>
          <w:lang w:eastAsia="fr-FR"/>
        </w:rPr>
        <w:t xml:space="preserve"> dans la vie, elle donne à la vie elle-même un aspect sombre et douteux. On a eu le courage d’appeler la pitié une vertu (— dans toute morale </w:t>
      </w:r>
      <w:r w:rsidRPr="00D61AD2">
        <w:rPr>
          <w:rFonts w:ascii="Times New Roman" w:eastAsia="Times New Roman" w:hAnsi="Times New Roman" w:cs="Times New Roman"/>
          <w:i/>
          <w:iCs/>
          <w:sz w:val="24"/>
          <w:szCs w:val="24"/>
          <w:lang w:eastAsia="fr-FR"/>
        </w:rPr>
        <w:t>noble</w:t>
      </w:r>
      <w:r w:rsidRPr="00D61AD2">
        <w:rPr>
          <w:rFonts w:ascii="Times New Roman" w:eastAsia="Times New Roman" w:hAnsi="Times New Roman" w:cs="Times New Roman"/>
          <w:sz w:val="24"/>
          <w:szCs w:val="24"/>
          <w:lang w:eastAsia="fr-FR"/>
        </w:rPr>
        <w:t xml:space="preserve"> elle passe pour une faiblesse —) ; on est allé plus loin, on a fait d’elle </w:t>
      </w:r>
      <w:r w:rsidRPr="00D61AD2">
        <w:rPr>
          <w:rFonts w:ascii="Times New Roman" w:eastAsia="Times New Roman" w:hAnsi="Times New Roman" w:cs="Times New Roman"/>
          <w:i/>
          <w:iCs/>
          <w:sz w:val="24"/>
          <w:szCs w:val="24"/>
          <w:lang w:eastAsia="fr-FR"/>
        </w:rPr>
        <w:t>la</w:t>
      </w:r>
      <w:r w:rsidRPr="00D61AD2">
        <w:rPr>
          <w:rFonts w:ascii="Times New Roman" w:eastAsia="Times New Roman" w:hAnsi="Times New Roman" w:cs="Times New Roman"/>
          <w:sz w:val="24"/>
          <w:szCs w:val="24"/>
          <w:lang w:eastAsia="fr-FR"/>
        </w:rPr>
        <w:t xml:space="preserve"> vertu, le terrain et l’origine de toutes les vertus. Mais il ne faut jamais oublier que c’était du point de vue d’une philosophie qui était nihiliste, qui inscrivait sur son bouclier </w:t>
      </w:r>
      <w:r w:rsidRPr="00D61AD2">
        <w:rPr>
          <w:rFonts w:ascii="Times New Roman" w:eastAsia="Times New Roman" w:hAnsi="Times New Roman" w:cs="Times New Roman"/>
          <w:i/>
          <w:iCs/>
          <w:sz w:val="24"/>
          <w:szCs w:val="24"/>
          <w:lang w:eastAsia="fr-FR"/>
        </w:rPr>
        <w:t>la négation de la vie</w:t>
      </w:r>
      <w:r w:rsidRPr="00D61AD2">
        <w:rPr>
          <w:rFonts w:ascii="Times New Roman" w:eastAsia="Times New Roman" w:hAnsi="Times New Roman" w:cs="Times New Roman"/>
          <w:sz w:val="24"/>
          <w:szCs w:val="24"/>
          <w:lang w:eastAsia="fr-FR"/>
        </w:rPr>
        <w:t>. Schopenhauer avait raison quand il disait :</w:t>
      </w:r>
    </w:p>
    <w:p w14:paraId="0FBDE22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La vie est niée par la pitié, la pitié rend la vie encore plus digne d’être niée, — la pitié, c’est la </w:t>
      </w:r>
      <w:r w:rsidRPr="00D61AD2">
        <w:rPr>
          <w:rFonts w:ascii="Times New Roman" w:eastAsia="Times New Roman" w:hAnsi="Times New Roman" w:cs="Times New Roman"/>
          <w:i/>
          <w:iCs/>
          <w:sz w:val="24"/>
          <w:szCs w:val="24"/>
          <w:lang w:eastAsia="fr-FR"/>
        </w:rPr>
        <w:t>pratique</w:t>
      </w:r>
      <w:r w:rsidRPr="00D61AD2">
        <w:rPr>
          <w:rFonts w:ascii="Times New Roman" w:eastAsia="Times New Roman" w:hAnsi="Times New Roman" w:cs="Times New Roman"/>
          <w:sz w:val="24"/>
          <w:szCs w:val="24"/>
          <w:lang w:eastAsia="fr-FR"/>
        </w:rPr>
        <w:t xml:space="preserve"> du nihilisme. Encore une fois : cet instinct dépressif et contagieux croise ces autres instincts qui veulent aboutir à conserver et à augmenter la valeur de la vie ; il est, tant comme multiplicateur que comme conservateur de toutes les misères, un des instruments principaux pour la surrection de la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 la pitié persuade du </w:t>
      </w:r>
      <w:r w:rsidRPr="00D61AD2">
        <w:rPr>
          <w:rFonts w:ascii="Times New Roman" w:eastAsia="Times New Roman" w:hAnsi="Times New Roman" w:cs="Times New Roman"/>
          <w:i/>
          <w:iCs/>
          <w:sz w:val="24"/>
          <w:szCs w:val="24"/>
          <w:lang w:eastAsia="fr-FR"/>
        </w:rPr>
        <w:t>néant !</w:t>
      </w:r>
      <w:r w:rsidRPr="00D61AD2">
        <w:rPr>
          <w:rFonts w:ascii="Times New Roman" w:eastAsia="Times New Roman" w:hAnsi="Times New Roman" w:cs="Times New Roman"/>
          <w:sz w:val="24"/>
          <w:szCs w:val="24"/>
          <w:lang w:eastAsia="fr-FR"/>
        </w:rPr>
        <w:t xml:space="preserve">… On ne dit pas « le néant » : on met en place « l’au-delà » ; ou bien « Dieu » ; ou « la vie véritable » ; ou bien le nirvana, le salut, la béatitude… Cette innocente rhétorique, qui rentre dans le domaine de l’idiosyncrasie religieuse et morale, paraîtra </w:t>
      </w:r>
      <w:r w:rsidRPr="00D61AD2">
        <w:rPr>
          <w:rFonts w:ascii="Times New Roman" w:eastAsia="Times New Roman" w:hAnsi="Times New Roman" w:cs="Times New Roman"/>
          <w:i/>
          <w:iCs/>
          <w:sz w:val="24"/>
          <w:szCs w:val="24"/>
          <w:lang w:eastAsia="fr-FR"/>
        </w:rPr>
        <w:t>beaucoup moins innocente</w:t>
      </w:r>
      <w:r w:rsidRPr="00D61AD2">
        <w:rPr>
          <w:rFonts w:ascii="Times New Roman" w:eastAsia="Times New Roman" w:hAnsi="Times New Roman" w:cs="Times New Roman"/>
          <w:sz w:val="24"/>
          <w:szCs w:val="24"/>
          <w:lang w:eastAsia="fr-FR"/>
        </w:rPr>
        <w:t xml:space="preserve"> dès que l’on comprendra quelle est la tendance qui se drappe ici dans un manteau de paroles sublimes : l</w:t>
      </w:r>
      <w:r w:rsidRPr="00D61AD2">
        <w:rPr>
          <w:rFonts w:ascii="Times New Roman" w:eastAsia="Times New Roman" w:hAnsi="Times New Roman" w:cs="Times New Roman"/>
          <w:i/>
          <w:iCs/>
          <w:sz w:val="24"/>
          <w:szCs w:val="24"/>
          <w:lang w:eastAsia="fr-FR"/>
        </w:rPr>
        <w:t>’inimitié</w:t>
      </w:r>
      <w:r w:rsidRPr="00D61AD2">
        <w:rPr>
          <w:rFonts w:ascii="Times New Roman" w:eastAsia="Times New Roman" w:hAnsi="Times New Roman" w:cs="Times New Roman"/>
          <w:sz w:val="24"/>
          <w:szCs w:val="24"/>
          <w:lang w:eastAsia="fr-FR"/>
        </w:rPr>
        <w:t xml:space="preserve"> de la vie. Schopenhauer était l’ennemi de la vie, c’est pourquoi la pitié devint pour lui une vertu… On sait qu’Aristote voyait dans la pitié un état maladif et dangereux qu’on </w:t>
      </w:r>
      <w:r w:rsidRPr="00D61AD2">
        <w:rPr>
          <w:rFonts w:ascii="Times New Roman" w:eastAsia="Times New Roman" w:hAnsi="Times New Roman" w:cs="Times New Roman"/>
          <w:sz w:val="24"/>
          <w:szCs w:val="24"/>
          <w:lang w:eastAsia="fr-FR"/>
        </w:rPr>
        <w:lastRenderedPageBreak/>
        <w:t xml:space="preserve">faisait bien de déraciner de temps en temps au moyen d’un purgatif : la tragédie, pour lui, était ce purgatif. Pour protéger l’instinct de vie, il faudrait en effet chercher un moyen de porter un coup à une si dangereuse et si maladive accumulation de pitié </w:t>
      </w:r>
      <w:r w:rsidRPr="00D61AD2">
        <w:rPr>
          <w:rFonts w:ascii="Times New Roman" w:eastAsia="Times New Roman" w:hAnsi="Times New Roman" w:cs="Times New Roman"/>
          <w:vanish/>
          <w:sz w:val="19"/>
          <w:szCs w:val="19"/>
          <w:lang w:eastAsia="fr-FR"/>
        </w:rPr>
        <w:t>[ </w:t>
      </w:r>
      <w:hyperlink r:id="rId16" w:tooltip="Page:La Société nouvelle, année 11, tome 1, 1895.pdf/92" w:history="1">
        <w:r w:rsidRPr="00D61AD2">
          <w:rPr>
            <w:rFonts w:ascii="Times New Roman" w:eastAsia="Times New Roman" w:hAnsi="Times New Roman" w:cs="Times New Roman"/>
            <w:vanish/>
            <w:color w:val="0000FF"/>
            <w:sz w:val="19"/>
            <w:szCs w:val="19"/>
            <w:u w:val="single"/>
            <w:lang w:eastAsia="fr-FR"/>
          </w:rPr>
          <w:t>92</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comme elle est représentée par le cas de Schopenhauer (et malheureusement aussi par celui de toute notre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littéraire et artistique, de Saint-Pétersbourg à Paris, de Tolstoï à Wagner), afin de la faire éclater… Rien n’est plus malsain, au milieu de notre modernité malsaine, que la pitié chrétienne. Être médecins </w:t>
      </w:r>
      <w:r w:rsidRPr="00D61AD2">
        <w:rPr>
          <w:rFonts w:ascii="Times New Roman" w:eastAsia="Times New Roman" w:hAnsi="Times New Roman" w:cs="Times New Roman"/>
          <w:i/>
          <w:iCs/>
          <w:sz w:val="24"/>
          <w:szCs w:val="24"/>
          <w:lang w:eastAsia="fr-FR"/>
        </w:rPr>
        <w:t>dans ce cas</w:t>
      </w:r>
      <w:r w:rsidRPr="00D61AD2">
        <w:rPr>
          <w:rFonts w:ascii="Times New Roman" w:eastAsia="Times New Roman" w:hAnsi="Times New Roman" w:cs="Times New Roman"/>
          <w:sz w:val="24"/>
          <w:szCs w:val="24"/>
          <w:lang w:eastAsia="fr-FR"/>
        </w:rPr>
        <w:t xml:space="preserve">, implacables </w:t>
      </w:r>
      <w:r w:rsidRPr="00D61AD2">
        <w:rPr>
          <w:rFonts w:ascii="Times New Roman" w:eastAsia="Times New Roman" w:hAnsi="Times New Roman" w:cs="Times New Roman"/>
          <w:i/>
          <w:iCs/>
          <w:sz w:val="24"/>
          <w:szCs w:val="24"/>
          <w:lang w:eastAsia="fr-FR"/>
        </w:rPr>
        <w:t>ici</w:t>
      </w:r>
      <w:r w:rsidRPr="00D61AD2">
        <w:rPr>
          <w:rFonts w:ascii="Times New Roman" w:eastAsia="Times New Roman" w:hAnsi="Times New Roman" w:cs="Times New Roman"/>
          <w:sz w:val="24"/>
          <w:szCs w:val="24"/>
          <w:lang w:eastAsia="fr-FR"/>
        </w:rPr>
        <w:t xml:space="preserve">, diriger le scalpel, cela fait partie de </w:t>
      </w:r>
      <w:r w:rsidRPr="00D61AD2">
        <w:rPr>
          <w:rFonts w:ascii="Times New Roman" w:eastAsia="Times New Roman" w:hAnsi="Times New Roman" w:cs="Times New Roman"/>
          <w:i/>
          <w:iCs/>
          <w:sz w:val="24"/>
          <w:szCs w:val="24"/>
          <w:lang w:eastAsia="fr-FR"/>
        </w:rPr>
        <w:t>nous</w:t>
      </w:r>
      <w:r w:rsidRPr="00D61AD2">
        <w:rPr>
          <w:rFonts w:ascii="Times New Roman" w:eastAsia="Times New Roman" w:hAnsi="Times New Roman" w:cs="Times New Roman"/>
          <w:sz w:val="24"/>
          <w:szCs w:val="24"/>
          <w:lang w:eastAsia="fr-FR"/>
        </w:rPr>
        <w:t xml:space="preserve">-mêmes, cela est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façon d’aimer les hommes, par elle </w:t>
      </w:r>
      <w:r w:rsidRPr="00D61AD2">
        <w:rPr>
          <w:rFonts w:ascii="Times New Roman" w:eastAsia="Times New Roman" w:hAnsi="Times New Roman" w:cs="Times New Roman"/>
          <w:i/>
          <w:iCs/>
          <w:sz w:val="24"/>
          <w:szCs w:val="24"/>
          <w:lang w:eastAsia="fr-FR"/>
        </w:rPr>
        <w:t>nous</w:t>
      </w:r>
      <w:r w:rsidRPr="00D61AD2">
        <w:rPr>
          <w:rFonts w:ascii="Times New Roman" w:eastAsia="Times New Roman" w:hAnsi="Times New Roman" w:cs="Times New Roman"/>
          <w:sz w:val="24"/>
          <w:szCs w:val="24"/>
          <w:lang w:eastAsia="fr-FR"/>
        </w:rPr>
        <w:t xml:space="preserve"> sommes philosophes, nous autres hyperboréens !</w:t>
      </w:r>
    </w:p>
    <w:p w14:paraId="029A216E"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VIII</w:t>
      </w:r>
    </w:p>
    <w:p w14:paraId="6E0126F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Il est nécessaire de dire </w:t>
      </w:r>
      <w:r w:rsidRPr="00D61AD2">
        <w:rPr>
          <w:rFonts w:ascii="Times New Roman" w:eastAsia="Times New Roman" w:hAnsi="Times New Roman" w:cs="Times New Roman"/>
          <w:i/>
          <w:iCs/>
          <w:sz w:val="24"/>
          <w:szCs w:val="24"/>
          <w:lang w:eastAsia="fr-FR"/>
        </w:rPr>
        <w:t>qui</w:t>
      </w:r>
      <w:r w:rsidRPr="00D61AD2">
        <w:rPr>
          <w:rFonts w:ascii="Times New Roman" w:eastAsia="Times New Roman" w:hAnsi="Times New Roman" w:cs="Times New Roman"/>
          <w:sz w:val="24"/>
          <w:szCs w:val="24"/>
          <w:lang w:eastAsia="fr-FR"/>
        </w:rPr>
        <w:t xml:space="preserve"> nous éprouvons comme notre contraste : — les théologiens et tout ce qui a du sang de théologiens dans les veines — toute notre philosophie. Il faut avoir vu de près cette destinée, mieux encore, il faut l’avoir vécue, il faut avoir presque péri par elle pour ne plus comprendre la </w:t>
      </w:r>
      <w:r w:rsidRPr="00D61AD2">
        <w:rPr>
          <w:rFonts w:ascii="Times New Roman" w:eastAsia="Times New Roman" w:hAnsi="Times New Roman" w:cs="Times New Roman"/>
          <w:i/>
          <w:iCs/>
          <w:sz w:val="24"/>
          <w:szCs w:val="24"/>
          <w:lang w:eastAsia="fr-FR"/>
        </w:rPr>
        <w:t>plaisanterie</w:t>
      </w:r>
      <w:r w:rsidRPr="00D61AD2">
        <w:rPr>
          <w:rFonts w:ascii="Times New Roman" w:eastAsia="Times New Roman" w:hAnsi="Times New Roman" w:cs="Times New Roman"/>
          <w:sz w:val="24"/>
          <w:szCs w:val="24"/>
          <w:lang w:eastAsia="fr-FR"/>
        </w:rPr>
        <w:t xml:space="preserve"> dans ce cas (la libre pensée de messieurs nos hommes de science, de nos physiologistes est à mes yeux une plaisanterie, la passion leur manque dans ces questions, il leur manque d’avoir </w:t>
      </w:r>
      <w:r w:rsidRPr="00D61AD2">
        <w:rPr>
          <w:rFonts w:ascii="Times New Roman" w:eastAsia="Times New Roman" w:hAnsi="Times New Roman" w:cs="Times New Roman"/>
          <w:i/>
          <w:iCs/>
          <w:sz w:val="24"/>
          <w:szCs w:val="24"/>
          <w:lang w:eastAsia="fr-FR"/>
        </w:rPr>
        <w:t>souffert</w:t>
      </w:r>
      <w:r w:rsidRPr="00D61AD2">
        <w:rPr>
          <w:rFonts w:ascii="Times New Roman" w:eastAsia="Times New Roman" w:hAnsi="Times New Roman" w:cs="Times New Roman"/>
          <w:sz w:val="24"/>
          <w:szCs w:val="24"/>
          <w:lang w:eastAsia="fr-FR"/>
        </w:rPr>
        <w:t xml:space="preserve"> avec elles). Cet empoisonnement va beaucoup plus loin qu’on ne le pense : j’ai trouvé l’instinct théologique de l’orgueil partout où aujourd’hui on se sent « idéaliste », partout où, grâce à une origine plus haute, on s’arroge le droit de regarder la réalité de haut, comme si elle nous était étrangère</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L’idéaliste, tout comme le prêtre, a toutes les grandes idées en main (et non seulement en main !), il en joue avec un dédain bienveillant contre la « raison », les « sens », les « honneurs », le « bien-être », la « science », il se sent au-dessus de tout cela, comme si c’étaient des forces pernicieuses et séductrices, au-dessus desquelles « l’esprit » plane en une pure réclusion : comme si l’humilité, la chasteté, la pauvreté, en un mot, la </w:t>
      </w:r>
      <w:r w:rsidRPr="00D61AD2">
        <w:rPr>
          <w:rFonts w:ascii="Times New Roman" w:eastAsia="Times New Roman" w:hAnsi="Times New Roman" w:cs="Times New Roman"/>
          <w:i/>
          <w:iCs/>
          <w:sz w:val="24"/>
          <w:szCs w:val="24"/>
          <w:lang w:eastAsia="fr-FR"/>
        </w:rPr>
        <w:t>sainteté</w:t>
      </w:r>
      <w:r w:rsidRPr="00D61AD2">
        <w:rPr>
          <w:rFonts w:ascii="Times New Roman" w:eastAsia="Times New Roman" w:hAnsi="Times New Roman" w:cs="Times New Roman"/>
          <w:sz w:val="24"/>
          <w:szCs w:val="24"/>
          <w:lang w:eastAsia="fr-FR"/>
        </w:rPr>
        <w:t xml:space="preserve">, n’avaient pas fait jusqu’à présent beaucoup plus de mal à la vie que n’importe quelles choses épouvantables, que n’importe quels vices… Le pur esprit est le pur mensonge. Tant que le prêtre passera encore pour une espèce supérieure, le prêtre, ce négateur, ce calomniateur, cet empoisonneur de la vie par </w:t>
      </w:r>
      <w:r w:rsidRPr="00D61AD2">
        <w:rPr>
          <w:rFonts w:ascii="Times New Roman" w:eastAsia="Times New Roman" w:hAnsi="Times New Roman" w:cs="Times New Roman"/>
          <w:i/>
          <w:iCs/>
          <w:sz w:val="24"/>
          <w:szCs w:val="24"/>
          <w:lang w:eastAsia="fr-FR"/>
        </w:rPr>
        <w:t>métier</w:t>
      </w:r>
      <w:r w:rsidRPr="00D61AD2">
        <w:rPr>
          <w:rFonts w:ascii="Times New Roman" w:eastAsia="Times New Roman" w:hAnsi="Times New Roman" w:cs="Times New Roman"/>
          <w:sz w:val="24"/>
          <w:szCs w:val="24"/>
          <w:lang w:eastAsia="fr-FR"/>
        </w:rPr>
        <w:t>, il n’y a pas de réponse à la question : qu’est-ce que la vérité ? La vérité est déjà placée sur la tête si l’avocat avéré du néant et de la négation passe pour être le représentant de la vérité…</w:t>
      </w:r>
    </w:p>
    <w:p w14:paraId="3D40BFCE"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IX</w:t>
      </w:r>
    </w:p>
    <w:p w14:paraId="780B05C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C’est à cet instinct théologique que je fais la guerre : j’ai trouvé ses traces partout ! Celui qui a du sang de théologien dans les veines, se trouve de prime abord dans une fausse position à l’égard de toutes choses, dans une </w:t>
      </w:r>
      <w:r w:rsidRPr="00D61AD2">
        <w:rPr>
          <w:rFonts w:ascii="Times New Roman" w:eastAsia="Times New Roman" w:hAnsi="Times New Roman" w:cs="Times New Roman"/>
          <w:vanish/>
          <w:sz w:val="19"/>
          <w:szCs w:val="19"/>
          <w:lang w:eastAsia="fr-FR"/>
        </w:rPr>
        <w:t>[ </w:t>
      </w:r>
      <w:hyperlink r:id="rId17" w:tooltip="Page:La Société nouvelle, année 11, tome 1, 1895.pdf/93" w:history="1">
        <w:r w:rsidRPr="00D61AD2">
          <w:rPr>
            <w:rFonts w:ascii="Times New Roman" w:eastAsia="Times New Roman" w:hAnsi="Times New Roman" w:cs="Times New Roman"/>
            <w:vanish/>
            <w:color w:val="0000FF"/>
            <w:sz w:val="19"/>
            <w:szCs w:val="19"/>
            <w:u w:val="single"/>
            <w:lang w:eastAsia="fr-FR"/>
          </w:rPr>
          <w:t>93</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position qui manque de franchise. Le pathos qui s’en émane s’appelle la foi : fermer les yeux une fois pour toutes devant soi-même pour ne pas souffrir de l’aspect d’une fausseté incurable. On se fait en soi-même de cette défectueuse optique une morale, une vertu, une sainteté, on relie la bonne conscience à une vision fausse, on exige qu’aucune autre sorte d’optique n’ait plus de valeur, après avoir faite sacro-sainte la sienne propre, avec les noms de « Dieu », « salut », « éternité ». Partout encore j’ai mis à jour l’instinct théologique : c’est la forme la plus répandue de la fausseté sur la terre, la forme vraiment souterraine de la fausseté. Ce qu’un théologien éprouve comme vrai, </w:t>
      </w:r>
      <w:r w:rsidRPr="00D61AD2">
        <w:rPr>
          <w:rFonts w:ascii="Times New Roman" w:eastAsia="Times New Roman" w:hAnsi="Times New Roman" w:cs="Times New Roman"/>
          <w:i/>
          <w:iCs/>
          <w:sz w:val="24"/>
          <w:szCs w:val="24"/>
          <w:lang w:eastAsia="fr-FR"/>
        </w:rPr>
        <w:t>doit</w:t>
      </w:r>
      <w:r w:rsidRPr="00D61AD2">
        <w:rPr>
          <w:rFonts w:ascii="Times New Roman" w:eastAsia="Times New Roman" w:hAnsi="Times New Roman" w:cs="Times New Roman"/>
          <w:sz w:val="24"/>
          <w:szCs w:val="24"/>
          <w:lang w:eastAsia="fr-FR"/>
        </w:rPr>
        <w:t xml:space="preserve"> être faux : c’est presque un critérium de la vérité. C’est son plus inférieur instinct de conservation qui lui interdit de mettre la réalité en honneur, ou de lui donner la parole en un point quelconque. Les </w:t>
      </w:r>
      <w:r w:rsidRPr="00D61AD2">
        <w:rPr>
          <w:rFonts w:ascii="Times New Roman" w:eastAsia="Times New Roman" w:hAnsi="Times New Roman" w:cs="Times New Roman"/>
          <w:i/>
          <w:iCs/>
          <w:sz w:val="24"/>
          <w:szCs w:val="24"/>
          <w:lang w:eastAsia="fr-FR"/>
        </w:rPr>
        <w:t>évaluations</w:t>
      </w:r>
      <w:r w:rsidRPr="00D61AD2">
        <w:rPr>
          <w:rFonts w:ascii="Times New Roman" w:eastAsia="Times New Roman" w:hAnsi="Times New Roman" w:cs="Times New Roman"/>
          <w:sz w:val="24"/>
          <w:szCs w:val="24"/>
          <w:lang w:eastAsia="fr-FR"/>
        </w:rPr>
        <w:t xml:space="preserve"> sont renversées partout où atteint l’influence </w:t>
      </w:r>
      <w:r w:rsidRPr="00D61AD2">
        <w:rPr>
          <w:rFonts w:ascii="Times New Roman" w:eastAsia="Times New Roman" w:hAnsi="Times New Roman" w:cs="Times New Roman"/>
          <w:sz w:val="24"/>
          <w:szCs w:val="24"/>
          <w:lang w:eastAsia="fr-FR"/>
        </w:rPr>
        <w:lastRenderedPageBreak/>
        <w:t>théologique et les concepts « vrai » et « faux » sont nécessairement renversés : « vrai » c’est dans ce cas ce qui est le plus pernicieux pour la vie, ce qui l’élève, la surhausse, l’affirme, la justifie et la fait triompher s’appelle « faux </w:t>
      </w:r>
      <w:proofErr w:type="gramStart"/>
      <w:r w:rsidRPr="00D61AD2">
        <w:rPr>
          <w:rFonts w:ascii="Times New Roman" w:eastAsia="Times New Roman" w:hAnsi="Times New Roman" w:cs="Times New Roman"/>
          <w:sz w:val="24"/>
          <w:szCs w:val="24"/>
          <w:lang w:eastAsia="fr-FR"/>
        </w:rPr>
        <w:t>» ..</w:t>
      </w:r>
      <w:proofErr w:type="gramEnd"/>
      <w:r w:rsidRPr="00D61AD2">
        <w:rPr>
          <w:rFonts w:ascii="Times New Roman" w:eastAsia="Times New Roman" w:hAnsi="Times New Roman" w:cs="Times New Roman"/>
          <w:sz w:val="24"/>
          <w:szCs w:val="24"/>
          <w:lang w:eastAsia="fr-FR"/>
        </w:rPr>
        <w:t xml:space="preserve"> S’il arrive que les théologiens, par la « conscience » des princes (ou des peuples), étendent les mains vers la puissance, ne doutons pas de ce qui se passe chaque fois au fond : la volonté de la fin, la volonté </w:t>
      </w:r>
      <w:r w:rsidRPr="00D61AD2">
        <w:rPr>
          <w:rFonts w:ascii="Times New Roman" w:eastAsia="Times New Roman" w:hAnsi="Times New Roman" w:cs="Times New Roman"/>
          <w:i/>
          <w:iCs/>
          <w:sz w:val="24"/>
          <w:szCs w:val="24"/>
          <w:lang w:eastAsia="fr-FR"/>
        </w:rPr>
        <w:t>nihiliste</w:t>
      </w:r>
      <w:r w:rsidRPr="00D61AD2">
        <w:rPr>
          <w:rFonts w:ascii="Times New Roman" w:eastAsia="Times New Roman" w:hAnsi="Times New Roman" w:cs="Times New Roman"/>
          <w:sz w:val="24"/>
          <w:szCs w:val="24"/>
          <w:lang w:eastAsia="fr-FR"/>
        </w:rPr>
        <w:t xml:space="preserve"> veut obtenir le pouvoir…</w:t>
      </w:r>
    </w:p>
    <w:p w14:paraId="59EA3348"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w:t>
      </w:r>
    </w:p>
    <w:p w14:paraId="08BE38A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Entre Allemands on saisirait de suite, si je disais que la philosophie est corrompue par du sang de théologiens. Le pasteur protestant est le grand-père de la philosophie allemande, le protestantisme lui-même son </w:t>
      </w:r>
      <w:r w:rsidRPr="00D61AD2">
        <w:rPr>
          <w:rFonts w:ascii="Times New Roman" w:eastAsia="Times New Roman" w:hAnsi="Times New Roman" w:cs="Times New Roman"/>
          <w:i/>
          <w:iCs/>
          <w:sz w:val="24"/>
          <w:szCs w:val="24"/>
          <w:lang w:eastAsia="fr-FR"/>
        </w:rPr>
        <w:t>peccatum originale.</w:t>
      </w:r>
      <w:r w:rsidRPr="00D61AD2">
        <w:rPr>
          <w:rFonts w:ascii="Times New Roman" w:eastAsia="Times New Roman" w:hAnsi="Times New Roman" w:cs="Times New Roman"/>
          <w:sz w:val="24"/>
          <w:szCs w:val="24"/>
          <w:lang w:eastAsia="fr-FR"/>
        </w:rPr>
        <w:t xml:space="preserve"> Définition du protestantisme : le christianisme paralysé d’un côté — </w:t>
      </w:r>
      <w:r w:rsidRPr="00D61AD2">
        <w:rPr>
          <w:rFonts w:ascii="Times New Roman" w:eastAsia="Times New Roman" w:hAnsi="Times New Roman" w:cs="Times New Roman"/>
          <w:i/>
          <w:iCs/>
          <w:sz w:val="24"/>
          <w:szCs w:val="24"/>
          <w:lang w:eastAsia="fr-FR"/>
        </w:rPr>
        <w:t>et</w:t>
      </w:r>
      <w:r w:rsidRPr="00D61AD2">
        <w:rPr>
          <w:rFonts w:ascii="Times New Roman" w:eastAsia="Times New Roman" w:hAnsi="Times New Roman" w:cs="Times New Roman"/>
          <w:sz w:val="24"/>
          <w:szCs w:val="24"/>
          <w:lang w:eastAsia="fr-FR"/>
        </w:rPr>
        <w:t xml:space="preserve"> la raison aussi… On n’a qu’à prononcer le mot de « séminaire de Tubingue » pour comprendre ce qu’est en somme la philosophie allemande — une théologie </w:t>
      </w:r>
      <w:r w:rsidRPr="00D61AD2">
        <w:rPr>
          <w:rFonts w:ascii="Times New Roman" w:eastAsia="Times New Roman" w:hAnsi="Times New Roman" w:cs="Times New Roman"/>
          <w:i/>
          <w:iCs/>
          <w:sz w:val="24"/>
          <w:szCs w:val="24"/>
          <w:lang w:eastAsia="fr-FR"/>
        </w:rPr>
        <w:t xml:space="preserve">par </w:t>
      </w:r>
      <w:proofErr w:type="gramStart"/>
      <w:r w:rsidRPr="00D61AD2">
        <w:rPr>
          <w:rFonts w:ascii="Times New Roman" w:eastAsia="Times New Roman" w:hAnsi="Times New Roman" w:cs="Times New Roman"/>
          <w:i/>
          <w:iCs/>
          <w:sz w:val="24"/>
          <w:szCs w:val="24"/>
          <w:lang w:eastAsia="fr-FR"/>
        </w:rPr>
        <w:t>supercherie</w:t>
      </w:r>
      <w:r w:rsidRPr="00D61AD2">
        <w:rPr>
          <w:rFonts w:ascii="Times New Roman" w:eastAsia="Times New Roman" w:hAnsi="Times New Roman" w:cs="Times New Roman"/>
          <w:sz w:val="24"/>
          <w:szCs w:val="24"/>
          <w:lang w:eastAsia="fr-FR"/>
        </w:rPr>
        <w:t xml:space="preserve"> ..</w:t>
      </w:r>
      <w:proofErr w:type="gramEnd"/>
      <w:r w:rsidRPr="00D61AD2">
        <w:rPr>
          <w:rFonts w:ascii="Times New Roman" w:eastAsia="Times New Roman" w:hAnsi="Times New Roman" w:cs="Times New Roman"/>
          <w:sz w:val="24"/>
          <w:szCs w:val="24"/>
          <w:lang w:eastAsia="fr-FR"/>
        </w:rPr>
        <w:t xml:space="preserve"> Les Souabes sont les meilleurs menteurs de l’Allemagne, ils mentent innocemment… D’où vient l’allégresse qui passa en Allemagne à l’apparition de Kant, dans le monde de la science qui se compose aux trois quarts de fils de pasteurs et de maîtres d’école. — d’où vient la conviction allemande qui maintenant encore trouve son écho, la conviction qu’avec Kant commence un revirement vers le mieux ? L’instinct théologique dans le savant allemand devinait ce qui maintenant était de nouveau possible. Un chemin détourné vers l’idéal ancien était ouvert, le concept du « vrai monde », le concept de la morale en tant qu</w:t>
      </w:r>
      <w:r w:rsidRPr="00D61AD2">
        <w:rPr>
          <w:rFonts w:ascii="Times New Roman" w:eastAsia="Times New Roman" w:hAnsi="Times New Roman" w:cs="Times New Roman"/>
          <w:i/>
          <w:iCs/>
          <w:sz w:val="24"/>
          <w:szCs w:val="24"/>
          <w:lang w:eastAsia="fr-FR"/>
        </w:rPr>
        <w:t>’essence</w:t>
      </w:r>
      <w:r w:rsidRPr="00D61AD2">
        <w:rPr>
          <w:rFonts w:ascii="Times New Roman" w:eastAsia="Times New Roman" w:hAnsi="Times New Roman" w:cs="Times New Roman"/>
          <w:sz w:val="24"/>
          <w:szCs w:val="24"/>
          <w:lang w:eastAsia="fr-FR"/>
        </w:rPr>
        <w:t xml:space="preserve"> du monde (ces deux plus méchantes erreurs qu’il y ait !) était de nouveau sinon démontrable, du moins impossible à réfuter, grâce à un scepticisme subtil et rusé… La raison, le </w:t>
      </w:r>
      <w:r w:rsidRPr="00D61AD2">
        <w:rPr>
          <w:rFonts w:ascii="Times New Roman" w:eastAsia="Times New Roman" w:hAnsi="Times New Roman" w:cs="Times New Roman"/>
          <w:i/>
          <w:iCs/>
          <w:sz w:val="24"/>
          <w:szCs w:val="24"/>
          <w:lang w:eastAsia="fr-FR"/>
        </w:rPr>
        <w:t>droit</w:t>
      </w:r>
      <w:r w:rsidRPr="00D61AD2">
        <w:rPr>
          <w:rFonts w:ascii="Times New Roman" w:eastAsia="Times New Roman" w:hAnsi="Times New Roman" w:cs="Times New Roman"/>
          <w:sz w:val="24"/>
          <w:szCs w:val="24"/>
          <w:lang w:eastAsia="fr-FR"/>
        </w:rPr>
        <w:t xml:space="preserve"> à la raison, n’a pas de grande </w:t>
      </w:r>
      <w:r w:rsidRPr="00D61AD2">
        <w:rPr>
          <w:rFonts w:ascii="Times New Roman" w:eastAsia="Times New Roman" w:hAnsi="Times New Roman" w:cs="Times New Roman"/>
          <w:vanish/>
          <w:sz w:val="19"/>
          <w:szCs w:val="19"/>
          <w:lang w:eastAsia="fr-FR"/>
        </w:rPr>
        <w:t>[ </w:t>
      </w:r>
      <w:hyperlink r:id="rId18" w:tooltip="Page:La Société nouvelle, année 11, tome 1, 1895.pdf/94" w:history="1">
        <w:r w:rsidRPr="00D61AD2">
          <w:rPr>
            <w:rFonts w:ascii="Times New Roman" w:eastAsia="Times New Roman" w:hAnsi="Times New Roman" w:cs="Times New Roman"/>
            <w:vanish/>
            <w:color w:val="0000FF"/>
            <w:sz w:val="19"/>
            <w:szCs w:val="19"/>
            <w:u w:val="single"/>
            <w:lang w:eastAsia="fr-FR"/>
          </w:rPr>
          <w:t>94</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portée… On avait fait de la réalité une « apparence » ; un monde tout à fait </w:t>
      </w:r>
      <w:r w:rsidRPr="00D61AD2">
        <w:rPr>
          <w:rFonts w:ascii="Times New Roman" w:eastAsia="Times New Roman" w:hAnsi="Times New Roman" w:cs="Times New Roman"/>
          <w:i/>
          <w:iCs/>
          <w:sz w:val="24"/>
          <w:szCs w:val="24"/>
          <w:lang w:eastAsia="fr-FR"/>
        </w:rPr>
        <w:t>mensonger</w:t>
      </w:r>
      <w:r w:rsidRPr="00D61AD2">
        <w:rPr>
          <w:rFonts w:ascii="Times New Roman" w:eastAsia="Times New Roman" w:hAnsi="Times New Roman" w:cs="Times New Roman"/>
          <w:sz w:val="24"/>
          <w:szCs w:val="24"/>
          <w:lang w:eastAsia="fr-FR"/>
        </w:rPr>
        <w:t>, celui de l’essence était devenu réalité… Le succès de Kant n’est qu’un succès de théologien ; Kant n’était, comme Luther, comme Leibnitz, qu’un frein de plus à l’intégrité allemande déjà si peu solide.</w:t>
      </w:r>
    </w:p>
    <w:p w14:paraId="048F72C6"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XI</w:t>
      </w:r>
    </w:p>
    <w:p w14:paraId="0E32DA3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Un mot encore contre Kant en tant que </w:t>
      </w:r>
      <w:r w:rsidRPr="00D61AD2">
        <w:rPr>
          <w:rFonts w:ascii="Times New Roman" w:eastAsia="Times New Roman" w:hAnsi="Times New Roman" w:cs="Times New Roman"/>
          <w:i/>
          <w:iCs/>
          <w:sz w:val="24"/>
          <w:szCs w:val="24"/>
          <w:lang w:eastAsia="fr-FR"/>
        </w:rPr>
        <w:t>moraliste</w:t>
      </w:r>
      <w:r w:rsidRPr="00D61AD2">
        <w:rPr>
          <w:rFonts w:ascii="Times New Roman" w:eastAsia="Times New Roman" w:hAnsi="Times New Roman" w:cs="Times New Roman"/>
          <w:sz w:val="24"/>
          <w:szCs w:val="24"/>
          <w:lang w:eastAsia="fr-FR"/>
        </w:rPr>
        <w:t xml:space="preserve">. Une vertu doit être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invention,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défense et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nécessité personnelle : dans tout autre sens elle n’est qu’un danger. Ce qui n’est pas une condition vitale, est </w:t>
      </w:r>
      <w:r w:rsidRPr="00D61AD2">
        <w:rPr>
          <w:rFonts w:ascii="Times New Roman" w:eastAsia="Times New Roman" w:hAnsi="Times New Roman" w:cs="Times New Roman"/>
          <w:i/>
          <w:iCs/>
          <w:sz w:val="24"/>
          <w:szCs w:val="24"/>
          <w:lang w:eastAsia="fr-FR"/>
        </w:rPr>
        <w:t>nuisible</w:t>
      </w:r>
      <w:r w:rsidRPr="00D61AD2">
        <w:rPr>
          <w:rFonts w:ascii="Times New Roman" w:eastAsia="Times New Roman" w:hAnsi="Times New Roman" w:cs="Times New Roman"/>
          <w:sz w:val="24"/>
          <w:szCs w:val="24"/>
          <w:lang w:eastAsia="fr-FR"/>
        </w:rPr>
        <w:t xml:space="preserve"> à la vie : une vertu qui n’existe qu’à cause d’un sentiment de respect pour l’idée de « vertu », comme Kant la voulait, est dangereuse. La « vertu », le « devoir », le « bien en soi », le bien avec le caractère de l’impersonnalité, de la valeur générale — des chimères où s’exprime la dégénérescence, le dernier affaiblissement de la vie, la chinoiserie de Koenigsberg. Les plus profondes lois de la conservation et de la croissance demandent le contraire : que chacun s’invente sa vertu, son impératif catégorique. Un peuple périt quand il confond son devoir avec la conception générale du devoir. Rien ne ruine plus profondément, plus intérieurement que le devoir impersonnel, le sacrifice devant le dieu Moloch de l’abstraction. — Que l’on n’ait pas trouvé dangereux l’impératif catégorique de Kant </w:t>
      </w:r>
      <w:proofErr w:type="gramStart"/>
      <w:r w:rsidRPr="00D61AD2">
        <w:rPr>
          <w:rFonts w:ascii="Times New Roman" w:eastAsia="Times New Roman" w:hAnsi="Times New Roman" w:cs="Times New Roman"/>
          <w:sz w:val="24"/>
          <w:szCs w:val="24"/>
          <w:lang w:eastAsia="fr-FR"/>
        </w:rPr>
        <w:t>! ..</w:t>
      </w:r>
      <w:proofErr w:type="gramEnd"/>
      <w:r w:rsidRPr="00D61AD2">
        <w:rPr>
          <w:rFonts w:ascii="Times New Roman" w:eastAsia="Times New Roman" w:hAnsi="Times New Roman" w:cs="Times New Roman"/>
          <w:sz w:val="24"/>
          <w:szCs w:val="24"/>
          <w:lang w:eastAsia="fr-FR"/>
        </w:rPr>
        <w:t xml:space="preserve"> Seul l’instinct théologique a pu le prendre sous sa protection ! — Une action qu’exige l’instinct de vie a dans la joie sa preuve d’être une action véritable, et ce nihiliste aux entrailles chrétiennes dogmatiques considérait la joie comme une </w:t>
      </w:r>
      <w:r w:rsidRPr="00D61AD2">
        <w:rPr>
          <w:rFonts w:ascii="Times New Roman" w:eastAsia="Times New Roman" w:hAnsi="Times New Roman" w:cs="Times New Roman"/>
          <w:i/>
          <w:iCs/>
          <w:sz w:val="24"/>
          <w:szCs w:val="24"/>
          <w:lang w:eastAsia="fr-FR"/>
        </w:rPr>
        <w:t>objection</w:t>
      </w:r>
      <w:r w:rsidRPr="00D61AD2">
        <w:rPr>
          <w:rFonts w:ascii="Times New Roman" w:eastAsia="Times New Roman" w:hAnsi="Times New Roman" w:cs="Times New Roman"/>
          <w:sz w:val="24"/>
          <w:szCs w:val="24"/>
          <w:lang w:eastAsia="fr-FR"/>
        </w:rPr>
        <w:t xml:space="preserve">… Qu’est-ce qui débilite plus vite que de travailler, de penser, de sentir sans nécessité intérieure, sans une profonde élection personnelle, sans </w:t>
      </w:r>
      <w:r w:rsidRPr="00D61AD2">
        <w:rPr>
          <w:rFonts w:ascii="Times New Roman" w:eastAsia="Times New Roman" w:hAnsi="Times New Roman" w:cs="Times New Roman"/>
          <w:i/>
          <w:iCs/>
          <w:sz w:val="24"/>
          <w:szCs w:val="24"/>
          <w:lang w:eastAsia="fr-FR"/>
        </w:rPr>
        <w:t>joie</w:t>
      </w:r>
      <w:r w:rsidRPr="00D61AD2">
        <w:rPr>
          <w:rFonts w:ascii="Times New Roman" w:eastAsia="Times New Roman" w:hAnsi="Times New Roman" w:cs="Times New Roman"/>
          <w:sz w:val="24"/>
          <w:szCs w:val="24"/>
          <w:lang w:eastAsia="fr-FR"/>
        </w:rPr>
        <w:t xml:space="preserve">, comme un automate du « devoir » ? C’est en quelque sorte la </w:t>
      </w:r>
      <w:r w:rsidRPr="00D61AD2">
        <w:rPr>
          <w:rFonts w:ascii="Times New Roman" w:eastAsia="Times New Roman" w:hAnsi="Times New Roman" w:cs="Times New Roman"/>
          <w:i/>
          <w:iCs/>
          <w:sz w:val="24"/>
          <w:szCs w:val="24"/>
          <w:lang w:eastAsia="fr-FR"/>
        </w:rPr>
        <w:t>recette</w:t>
      </w:r>
      <w:r w:rsidRPr="00D61AD2">
        <w:rPr>
          <w:rFonts w:ascii="Times New Roman" w:eastAsia="Times New Roman" w:hAnsi="Times New Roman" w:cs="Times New Roman"/>
          <w:sz w:val="24"/>
          <w:szCs w:val="24"/>
          <w:lang w:eastAsia="fr-FR"/>
        </w:rPr>
        <w:t xml:space="preserve"> pour la </w:t>
      </w:r>
      <w:r w:rsidRPr="00D61AD2">
        <w:rPr>
          <w:rFonts w:ascii="Times New Roman" w:eastAsia="Times New Roman" w:hAnsi="Times New Roman" w:cs="Times New Roman"/>
          <w:i/>
          <w:iCs/>
          <w:sz w:val="24"/>
          <w:szCs w:val="24"/>
          <w:lang w:eastAsia="fr-FR"/>
        </w:rPr>
        <w:lastRenderedPageBreak/>
        <w:t>décadence</w:t>
      </w:r>
      <w:r w:rsidRPr="00D61AD2">
        <w:rPr>
          <w:rFonts w:ascii="Times New Roman" w:eastAsia="Times New Roman" w:hAnsi="Times New Roman" w:cs="Times New Roman"/>
          <w:sz w:val="24"/>
          <w:szCs w:val="24"/>
          <w:lang w:eastAsia="fr-FR"/>
        </w:rPr>
        <w:t xml:space="preserve">, même pour l’imbécillité… Kant devint imbécile. — Et c’était là le contemporain de Goethe ! Cette araignée par destination était considérée comme </w:t>
      </w:r>
      <w:r w:rsidRPr="00D61AD2">
        <w:rPr>
          <w:rFonts w:ascii="Times New Roman" w:eastAsia="Times New Roman" w:hAnsi="Times New Roman" w:cs="Times New Roman"/>
          <w:i/>
          <w:iCs/>
          <w:sz w:val="24"/>
          <w:szCs w:val="24"/>
          <w:lang w:eastAsia="fr-FR"/>
        </w:rPr>
        <w:t>le philosophe allemand</w:t>
      </w:r>
      <w:r w:rsidRPr="00D61AD2">
        <w:rPr>
          <w:rFonts w:ascii="Times New Roman" w:eastAsia="Times New Roman" w:hAnsi="Times New Roman" w:cs="Times New Roman"/>
          <w:sz w:val="24"/>
          <w:szCs w:val="24"/>
          <w:lang w:eastAsia="fr-FR"/>
        </w:rPr>
        <w:t xml:space="preserve"> par excellence — et l’est encore !… Je me garde bien de dire ce que je pense des </w:t>
      </w:r>
      <w:proofErr w:type="gramStart"/>
      <w:r w:rsidRPr="00D61AD2">
        <w:rPr>
          <w:rFonts w:ascii="Times New Roman" w:eastAsia="Times New Roman" w:hAnsi="Times New Roman" w:cs="Times New Roman"/>
          <w:sz w:val="24"/>
          <w:szCs w:val="24"/>
          <w:lang w:eastAsia="fr-FR"/>
        </w:rPr>
        <w:t>Allemands ..</w:t>
      </w:r>
      <w:proofErr w:type="gramEnd"/>
      <w:r w:rsidRPr="00D61AD2">
        <w:rPr>
          <w:rFonts w:ascii="Times New Roman" w:eastAsia="Times New Roman" w:hAnsi="Times New Roman" w:cs="Times New Roman"/>
          <w:sz w:val="24"/>
          <w:szCs w:val="24"/>
          <w:lang w:eastAsia="fr-FR"/>
        </w:rPr>
        <w:t xml:space="preserve"> Kant ne voyait-il pas dans la Révolution française le passage de la forme inorganique de l’État à la forme </w:t>
      </w:r>
      <w:r w:rsidRPr="00D61AD2">
        <w:rPr>
          <w:rFonts w:ascii="Times New Roman" w:eastAsia="Times New Roman" w:hAnsi="Times New Roman" w:cs="Times New Roman"/>
          <w:i/>
          <w:iCs/>
          <w:sz w:val="24"/>
          <w:szCs w:val="24"/>
          <w:lang w:eastAsia="fr-FR"/>
        </w:rPr>
        <w:t>organique</w:t>
      </w:r>
      <w:r w:rsidRPr="00D61AD2">
        <w:rPr>
          <w:rFonts w:ascii="Times New Roman" w:eastAsia="Times New Roman" w:hAnsi="Times New Roman" w:cs="Times New Roman"/>
          <w:sz w:val="24"/>
          <w:szCs w:val="24"/>
          <w:lang w:eastAsia="fr-FR"/>
        </w:rPr>
        <w:t xml:space="preserve"> ? Ne s’est-il pas demandé s’il existe un événement qui ne peut pas être expliqué autrement que par une aptitude morale de l’humanité, en sorte que, par cet événement, serait prouvé, une fois pour toutes, « la tendance de l’humanité vers le bien » ? Réponse de Kant : « C’est la Révolution. » L’instinct qui se méprend en toutes choses, l’instinct contre nature, la décadence allemande en tant que philosophie — </w:t>
      </w:r>
      <w:r w:rsidRPr="00D61AD2">
        <w:rPr>
          <w:rFonts w:ascii="Times New Roman" w:eastAsia="Times New Roman" w:hAnsi="Times New Roman" w:cs="Times New Roman"/>
          <w:i/>
          <w:iCs/>
          <w:sz w:val="24"/>
          <w:szCs w:val="24"/>
          <w:lang w:eastAsia="fr-FR"/>
        </w:rPr>
        <w:t>voilà Kant !</w:t>
      </w:r>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vanish/>
          <w:sz w:val="19"/>
          <w:szCs w:val="19"/>
          <w:lang w:eastAsia="fr-FR"/>
        </w:rPr>
        <w:t>[ </w:t>
      </w:r>
      <w:hyperlink r:id="rId19" w:tooltip="Page:La Société nouvelle, année 11, tome 1, 1895.pdf/95" w:history="1">
        <w:r w:rsidRPr="00D61AD2">
          <w:rPr>
            <w:rFonts w:ascii="Times New Roman" w:eastAsia="Times New Roman" w:hAnsi="Times New Roman" w:cs="Times New Roman"/>
            <w:vanish/>
            <w:color w:val="0000FF"/>
            <w:sz w:val="19"/>
            <w:szCs w:val="19"/>
            <w:u w:val="single"/>
            <w:lang w:eastAsia="fr-FR"/>
          </w:rPr>
          <w:t>95</w:t>
        </w:r>
      </w:hyperlink>
      <w:r w:rsidRPr="00D61AD2">
        <w:rPr>
          <w:rFonts w:ascii="Times New Roman" w:eastAsia="Times New Roman" w:hAnsi="Times New Roman" w:cs="Times New Roman"/>
          <w:vanish/>
          <w:sz w:val="19"/>
          <w:szCs w:val="19"/>
          <w:lang w:eastAsia="fr-FR"/>
        </w:rPr>
        <w:t>  ]</w:t>
      </w:r>
    </w:p>
    <w:p w14:paraId="4FE94F7C"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XII</w:t>
      </w:r>
    </w:p>
    <w:p w14:paraId="449B1F0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Je mets quelques sceptiques à part, les philosophes de race : quant au reste, il ne connaît pas les premières exigences de la probité intellectuelle. Ils font tous comme les femmes, ces grands enthousiastes, ces bêtes curieuses, — ils prennent déjà les « beaux sentiments » pour des arguments, la « poitrine soulevée » pour le soufflet de forge de la divinité, la conviction pour le </w:t>
      </w:r>
      <w:r w:rsidRPr="00D61AD2">
        <w:rPr>
          <w:rFonts w:ascii="Times New Roman" w:eastAsia="Times New Roman" w:hAnsi="Times New Roman" w:cs="Times New Roman"/>
          <w:i/>
          <w:iCs/>
          <w:sz w:val="24"/>
          <w:szCs w:val="24"/>
          <w:lang w:eastAsia="fr-FR"/>
        </w:rPr>
        <w:t>critérium</w:t>
      </w:r>
      <w:r w:rsidRPr="00D61AD2">
        <w:rPr>
          <w:rFonts w:ascii="Times New Roman" w:eastAsia="Times New Roman" w:hAnsi="Times New Roman" w:cs="Times New Roman"/>
          <w:sz w:val="24"/>
          <w:szCs w:val="24"/>
          <w:lang w:eastAsia="fr-FR"/>
        </w:rPr>
        <w:t xml:space="preserve"> de la vérité. Pour en finir, Kant, dans son innocence « allemande », a encore cherché à rendre scientifique, sous le nom de « raison pratique », cette forme de la corruption, ce manque de conscience intellectuelle : il inventa </w:t>
      </w:r>
      <w:r w:rsidRPr="00D61AD2">
        <w:rPr>
          <w:rFonts w:ascii="Times New Roman" w:eastAsia="Times New Roman" w:hAnsi="Times New Roman" w:cs="Times New Roman"/>
          <w:i/>
          <w:iCs/>
          <w:sz w:val="24"/>
          <w:szCs w:val="24"/>
          <w:lang w:eastAsia="fr-FR"/>
        </w:rPr>
        <w:t>ad hoc</w:t>
      </w:r>
      <w:r w:rsidRPr="00D61AD2">
        <w:rPr>
          <w:rFonts w:ascii="Times New Roman" w:eastAsia="Times New Roman" w:hAnsi="Times New Roman" w:cs="Times New Roman"/>
          <w:sz w:val="24"/>
          <w:szCs w:val="24"/>
          <w:lang w:eastAsia="fr-FR"/>
        </w:rPr>
        <w:t xml:space="preserve"> une raison, où l’on n’aurait pas à s’occuper de la raison, et ce serait, quand parle la morale, quand la revendication idéale « tu dois » se fait entendre. Si l’on considère que chez presque tous les peuples le philosophe n’est que le développement du type sacerdotal, cet héritage du prêtre, ce </w:t>
      </w:r>
      <w:r w:rsidRPr="00D61AD2">
        <w:rPr>
          <w:rFonts w:ascii="Times New Roman" w:eastAsia="Times New Roman" w:hAnsi="Times New Roman" w:cs="Times New Roman"/>
          <w:i/>
          <w:iCs/>
          <w:sz w:val="24"/>
          <w:szCs w:val="24"/>
          <w:lang w:eastAsia="fr-FR"/>
        </w:rPr>
        <w:t>faux-monnayage</w:t>
      </w:r>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devant soi-même</w:t>
      </w:r>
      <w:r w:rsidRPr="00D61AD2">
        <w:rPr>
          <w:rFonts w:ascii="Times New Roman" w:eastAsia="Times New Roman" w:hAnsi="Times New Roman" w:cs="Times New Roman"/>
          <w:sz w:val="24"/>
          <w:szCs w:val="24"/>
          <w:lang w:eastAsia="fr-FR"/>
        </w:rPr>
        <w:t>, ne surprend plus. Quand on a des devoirs sacrés, par exemple de rendre les hommes meilleurs, de les sauver, de faire leur salut, quand on porte la divinité dans sa poitrine, quand on est l’embouchure d’impératifs supraterrestres, on se trouve, avec une pareille mission, déjà en dehors d’évaluations purement conformes à la raison, — sanctifié soi-même déjà par une pareille tâche, type soi même d’une hiérarchie supérieure !… En quoi la science regarde-</w:t>
      </w:r>
      <w:proofErr w:type="gramStart"/>
      <w:r w:rsidRPr="00D61AD2">
        <w:rPr>
          <w:rFonts w:ascii="Times New Roman" w:eastAsia="Times New Roman" w:hAnsi="Times New Roman" w:cs="Times New Roman"/>
          <w:sz w:val="24"/>
          <w:szCs w:val="24"/>
          <w:lang w:eastAsia="fr-FR"/>
        </w:rPr>
        <w:t>telle</w:t>
      </w:r>
      <w:proofErr w:type="gramEnd"/>
      <w:r w:rsidRPr="00D61AD2">
        <w:rPr>
          <w:rFonts w:ascii="Times New Roman" w:eastAsia="Times New Roman" w:hAnsi="Times New Roman" w:cs="Times New Roman"/>
          <w:sz w:val="24"/>
          <w:szCs w:val="24"/>
          <w:lang w:eastAsia="fr-FR"/>
        </w:rPr>
        <w:t xml:space="preserve"> un prêtre ! Il se trouve trop haut pour elle ! Et le prêtre a régné jusqu’ici ! — Il détermine la conception du « vrai » et du « faux » !…</w:t>
      </w:r>
    </w:p>
    <w:p w14:paraId="0E02980E"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XIII</w:t>
      </w:r>
    </w:p>
    <w:p w14:paraId="1490074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Ne restons pas au-dessous de la mesure : </w:t>
      </w:r>
      <w:r w:rsidRPr="00D61AD2">
        <w:rPr>
          <w:rFonts w:ascii="Times New Roman" w:eastAsia="Times New Roman" w:hAnsi="Times New Roman" w:cs="Times New Roman"/>
          <w:i/>
          <w:iCs/>
          <w:sz w:val="24"/>
          <w:szCs w:val="24"/>
          <w:lang w:eastAsia="fr-FR"/>
        </w:rPr>
        <w:t>nous-mêmes</w:t>
      </w:r>
      <w:r w:rsidRPr="00D61AD2">
        <w:rPr>
          <w:rFonts w:ascii="Times New Roman" w:eastAsia="Times New Roman" w:hAnsi="Times New Roman" w:cs="Times New Roman"/>
          <w:sz w:val="24"/>
          <w:szCs w:val="24"/>
          <w:lang w:eastAsia="fr-FR"/>
        </w:rPr>
        <w:t xml:space="preserve">, nous autres esprits, libres, nous sommes déjà une « dépréciation de toutes les valeurs », une réelle déclaration de guerre et de victoire contre toutes les vieilles conceptions du « vrai et du « faux ». Les vues les plus précieuses sont trouvées les dernières ; mais les vues les plus précieuses sont les méthodes. Toutes les </w:t>
      </w:r>
      <w:r w:rsidRPr="00D61AD2">
        <w:rPr>
          <w:rFonts w:ascii="Times New Roman" w:eastAsia="Times New Roman" w:hAnsi="Times New Roman" w:cs="Times New Roman"/>
          <w:i/>
          <w:iCs/>
          <w:sz w:val="24"/>
          <w:szCs w:val="24"/>
          <w:lang w:eastAsia="fr-FR"/>
        </w:rPr>
        <w:t>méthodes</w:t>
      </w:r>
      <w:r w:rsidRPr="00D61AD2">
        <w:rPr>
          <w:rFonts w:ascii="Times New Roman" w:eastAsia="Times New Roman" w:hAnsi="Times New Roman" w:cs="Times New Roman"/>
          <w:sz w:val="24"/>
          <w:szCs w:val="24"/>
          <w:lang w:eastAsia="fr-FR"/>
        </w:rPr>
        <w:t xml:space="preserve">, toutes les suppositions de notre esprit scientifique actuel avaient contre elles, pendant des siècles, le plus profond mépris : grâce à elles on était exclus des relations avec les « honnêtes gens », — on était considéré comme un « ennemi de Dieu », un dénigrateur de la vérité, un « possédé ». En tant que caractère scientifique on était Tchandala… Nous avions contre nous tout le pathos de l’humanité — sa conception de ce qui </w:t>
      </w:r>
      <w:r w:rsidRPr="00D61AD2">
        <w:rPr>
          <w:rFonts w:ascii="Times New Roman" w:eastAsia="Times New Roman" w:hAnsi="Times New Roman" w:cs="Times New Roman"/>
          <w:i/>
          <w:iCs/>
          <w:sz w:val="24"/>
          <w:szCs w:val="24"/>
          <w:lang w:eastAsia="fr-FR"/>
        </w:rPr>
        <w:t>devait</w:t>
      </w:r>
      <w:r w:rsidRPr="00D61AD2">
        <w:rPr>
          <w:rFonts w:ascii="Times New Roman" w:eastAsia="Times New Roman" w:hAnsi="Times New Roman" w:cs="Times New Roman"/>
          <w:sz w:val="24"/>
          <w:szCs w:val="24"/>
          <w:lang w:eastAsia="fr-FR"/>
        </w:rPr>
        <w:t xml:space="preserve"> être la vérité, le service de la vérité. Chacun des impératifs « tu dois » était jusqu’à présent dirigé contre nous… Nos objets, notre allure silencieuse, circonspecte, méfiante — tout leur semblait absolument indigne et </w:t>
      </w:r>
      <w:r w:rsidRPr="00D61AD2">
        <w:rPr>
          <w:rFonts w:ascii="Times New Roman" w:eastAsia="Times New Roman" w:hAnsi="Times New Roman" w:cs="Times New Roman"/>
          <w:vanish/>
          <w:sz w:val="19"/>
          <w:szCs w:val="19"/>
          <w:lang w:eastAsia="fr-FR"/>
        </w:rPr>
        <w:t>[ </w:t>
      </w:r>
      <w:hyperlink r:id="rId20" w:tooltip="Page:La Société nouvelle, année 11, tome 1, 1895.pdf/96" w:history="1">
        <w:r w:rsidRPr="00D61AD2">
          <w:rPr>
            <w:rFonts w:ascii="Times New Roman" w:eastAsia="Times New Roman" w:hAnsi="Times New Roman" w:cs="Times New Roman"/>
            <w:vanish/>
            <w:color w:val="0000FF"/>
            <w:sz w:val="19"/>
            <w:szCs w:val="19"/>
            <w:u w:val="single"/>
            <w:lang w:eastAsia="fr-FR"/>
          </w:rPr>
          <w:t>96</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méprisable. — En dernière instance, il y avait lieu de se demander, avec quelque raison, s’il n’y avait pas un certain raffinement esthétique à retenir l’humanité dans un si long aveuglement : elle exigeait de la vérité un effet </w:t>
      </w:r>
      <w:r w:rsidRPr="00D61AD2">
        <w:rPr>
          <w:rFonts w:ascii="Times New Roman" w:eastAsia="Times New Roman" w:hAnsi="Times New Roman" w:cs="Times New Roman"/>
          <w:sz w:val="24"/>
          <w:szCs w:val="24"/>
          <w:lang w:eastAsia="fr-FR"/>
        </w:rPr>
        <w:lastRenderedPageBreak/>
        <w:t xml:space="preserve">pittoresque, elle exigeait de même que celui qui cherche la connaissance produise sur les sens une forte impression. Notre </w:t>
      </w:r>
      <w:r w:rsidRPr="00D61AD2">
        <w:rPr>
          <w:rFonts w:ascii="Times New Roman" w:eastAsia="Times New Roman" w:hAnsi="Times New Roman" w:cs="Times New Roman"/>
          <w:i/>
          <w:iCs/>
          <w:sz w:val="24"/>
          <w:szCs w:val="24"/>
          <w:lang w:eastAsia="fr-FR"/>
        </w:rPr>
        <w:t>humilité</w:t>
      </w:r>
      <w:r w:rsidRPr="00D61AD2">
        <w:rPr>
          <w:rFonts w:ascii="Times New Roman" w:eastAsia="Times New Roman" w:hAnsi="Times New Roman" w:cs="Times New Roman"/>
          <w:sz w:val="24"/>
          <w:szCs w:val="24"/>
          <w:lang w:eastAsia="fr-FR"/>
        </w:rPr>
        <w:t xml:space="preserve"> leur fut longtemps contraire… Oh comme ils avaient deviné cela, ces dindons de la Divinité !</w:t>
      </w:r>
    </w:p>
    <w:p w14:paraId="74735553"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XIV</w:t>
      </w:r>
    </w:p>
    <w:p w14:paraId="079D560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Nous avons changé notre savoir. Nous sommes devenus plus humbles en toutes choses. Nous ne faisons plus descendre l’homme de « l’Esprit », de la « Divinité », nous l’avons replacé parmi les animaux. Il est pour nous l’animal le plus fort, parce qu’il est le plus rusé : notre spiritualité en est une suite. Nous nous défendons d’autre part contre une vanité qui, là aussi, voudrait élever sa voix : comme si l’homme avait été la grande pensée de derrière la tête de l’évolution animale. Il n’est absolument pas le couronnement de la création ; chaque être se trouve à côté de lui au même degré de perfection… Et, en prétendant cela, nous allons encore trop loin : l’homme est relativement le plus manqué de tous les animaux, le plus maladif, celui qui s’est égaré le plus dangereusement loin de ses instincts — il est vrai qu’avec tout cela il est aussi l’animal </w:t>
      </w:r>
      <w:r w:rsidRPr="00D61AD2">
        <w:rPr>
          <w:rFonts w:ascii="Times New Roman" w:eastAsia="Times New Roman" w:hAnsi="Times New Roman" w:cs="Times New Roman"/>
          <w:i/>
          <w:iCs/>
          <w:sz w:val="24"/>
          <w:szCs w:val="24"/>
          <w:lang w:eastAsia="fr-FR"/>
        </w:rPr>
        <w:t>le plus intéressant !</w:t>
      </w:r>
      <w:r w:rsidRPr="00D61AD2">
        <w:rPr>
          <w:rFonts w:ascii="Times New Roman" w:eastAsia="Times New Roman" w:hAnsi="Times New Roman" w:cs="Times New Roman"/>
          <w:sz w:val="24"/>
          <w:szCs w:val="24"/>
          <w:lang w:eastAsia="fr-FR"/>
        </w:rPr>
        <w:t xml:space="preserve"> — En ce qui concerne les animaux, c’est Descartes qui le premier a eu l’admirable hardiesse de considérer l’animal en tant que </w:t>
      </w:r>
      <w:r w:rsidRPr="00D61AD2">
        <w:rPr>
          <w:rFonts w:ascii="Times New Roman" w:eastAsia="Times New Roman" w:hAnsi="Times New Roman" w:cs="Times New Roman"/>
          <w:i/>
          <w:iCs/>
          <w:sz w:val="24"/>
          <w:szCs w:val="24"/>
          <w:lang w:eastAsia="fr-FR"/>
        </w:rPr>
        <w:t>machine</w:t>
      </w:r>
      <w:r w:rsidRPr="00D61AD2">
        <w:rPr>
          <w:rFonts w:ascii="Times New Roman" w:eastAsia="Times New Roman" w:hAnsi="Times New Roman" w:cs="Times New Roman"/>
          <w:sz w:val="24"/>
          <w:szCs w:val="24"/>
          <w:lang w:eastAsia="fr-FR"/>
        </w:rPr>
        <w:t xml:space="preserve"> : toute notre physiologie s’évertue à démontrer cette idée. Aussi, logiquement, ne mettons-nous plus l’homme à part, comme le faisait Descartes : ce que l’homme conçoit de nos jours, ne va pas plus loin que ce qu’il conçoit machinalement. Autrefois on donnait à l’homme le « libre arbitre » comme une dotation d’un monde supérieur : aujourd’hui nous lui avons même pris l’arbitre, la volonté, en ce sens qu’il n’est plus permis d’entendre par là un attribut. Le vieux mot de « volonté » ne sert plus qu’à désigner une résultante, une sorte de réaction individuelle qui, nécessairement, fait suite à une série d’irritations soit concordantes, soit contradictoires : — la volonté n’ « agit » ni n’ « agite » plus… Autrefois on voyait dans la conscience de l’homme, dans l’ « esprit », une preuve de son origine supérieure, de sa divinité ; pour perfectionner l’homme on lui conseillait de rentrer ses sens en lui-même comme la tortue, de supprimer les relations avec les choses terrestres, d’écarter l’enveloppe mortelle : il ne restait de lui que l’essentiel : « le pur esprit ». Là aussi nous avons modifié notre manière de voir : L’ « esprit », la conscience, nous semble précisément un symptôme d’une relative imperfection de l’organisme, une expérience, un tâtonnement, une méprise — une peine qui use </w:t>
      </w:r>
      <w:r w:rsidRPr="00D61AD2">
        <w:rPr>
          <w:rFonts w:ascii="Times New Roman" w:eastAsia="Times New Roman" w:hAnsi="Times New Roman" w:cs="Times New Roman"/>
          <w:vanish/>
          <w:sz w:val="19"/>
          <w:szCs w:val="19"/>
          <w:lang w:eastAsia="fr-FR"/>
        </w:rPr>
        <w:t>[ </w:t>
      </w:r>
      <w:hyperlink r:id="rId21" w:tooltip="Page:La Société nouvelle, année 11, tome 1, 1895.pdf/97" w:history="1">
        <w:r w:rsidRPr="00D61AD2">
          <w:rPr>
            <w:rFonts w:ascii="Times New Roman" w:eastAsia="Times New Roman" w:hAnsi="Times New Roman" w:cs="Times New Roman"/>
            <w:vanish/>
            <w:color w:val="0000FF"/>
            <w:sz w:val="19"/>
            <w:szCs w:val="19"/>
            <w:u w:val="single"/>
            <w:lang w:eastAsia="fr-FR"/>
          </w:rPr>
          <w:t>97</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inutilement beaucoup de force nerveuse, — nous nions qu’une chose puisse être faite à la perfection, tant qu’elle est faite consciemment. Le « pur esprit » est une bêtise pure : si nous faisons abstraction du système nerveux, de l’ « enveloppe terrestre », nous nous </w:t>
      </w:r>
      <w:r w:rsidRPr="00D61AD2">
        <w:rPr>
          <w:rFonts w:ascii="Times New Roman" w:eastAsia="Times New Roman" w:hAnsi="Times New Roman" w:cs="Times New Roman"/>
          <w:i/>
          <w:iCs/>
          <w:sz w:val="24"/>
          <w:szCs w:val="24"/>
          <w:lang w:eastAsia="fr-FR"/>
        </w:rPr>
        <w:t>trompons</w:t>
      </w:r>
      <w:r w:rsidRPr="00D61AD2">
        <w:rPr>
          <w:rFonts w:ascii="Times New Roman" w:eastAsia="Times New Roman" w:hAnsi="Times New Roman" w:cs="Times New Roman"/>
          <w:sz w:val="24"/>
          <w:szCs w:val="24"/>
          <w:lang w:eastAsia="fr-FR"/>
        </w:rPr>
        <w:t xml:space="preserve"> dans notre calcul — rien de plus !…</w:t>
      </w:r>
    </w:p>
    <w:p w14:paraId="39F919CA"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XV</w:t>
      </w:r>
    </w:p>
    <w:p w14:paraId="245F216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Dans le christianisme, ni la morale, ni la religion ne touche à un point quelconque de la réalité. Rien que des causes imaginaires (« Dieu », « l’âme », « moi », « esprit », « libre arbitre » — ou même l’arbitre qui n’est « pas libre ») ; rien que des effets imaginaires (« le péché », « le salut », « la grâce », « l’expiation », « le pardon des péchés »). Une relation imaginaire entre les </w:t>
      </w:r>
      <w:r w:rsidRPr="00D61AD2">
        <w:rPr>
          <w:rFonts w:ascii="Times New Roman" w:eastAsia="Times New Roman" w:hAnsi="Times New Roman" w:cs="Times New Roman"/>
          <w:i/>
          <w:iCs/>
          <w:sz w:val="24"/>
          <w:szCs w:val="24"/>
          <w:lang w:eastAsia="fr-FR"/>
        </w:rPr>
        <w:t>êtres</w:t>
      </w:r>
      <w:r w:rsidRPr="00D61AD2">
        <w:rPr>
          <w:rFonts w:ascii="Times New Roman" w:eastAsia="Times New Roman" w:hAnsi="Times New Roman" w:cs="Times New Roman"/>
          <w:sz w:val="24"/>
          <w:szCs w:val="24"/>
          <w:lang w:eastAsia="fr-FR"/>
        </w:rPr>
        <w:t xml:space="preserve"> (« Dieu », « les Esprits », « l’âme ») ; une imaginaire science </w:t>
      </w:r>
      <w:r w:rsidRPr="00D61AD2">
        <w:rPr>
          <w:rFonts w:ascii="Times New Roman" w:eastAsia="Times New Roman" w:hAnsi="Times New Roman" w:cs="Times New Roman"/>
          <w:i/>
          <w:iCs/>
          <w:sz w:val="24"/>
          <w:szCs w:val="24"/>
          <w:lang w:eastAsia="fr-FR"/>
        </w:rPr>
        <w:t>naturelle</w:t>
      </w:r>
      <w:r w:rsidRPr="00D61AD2">
        <w:rPr>
          <w:rFonts w:ascii="Times New Roman" w:eastAsia="Times New Roman" w:hAnsi="Times New Roman" w:cs="Times New Roman"/>
          <w:sz w:val="24"/>
          <w:szCs w:val="24"/>
          <w:lang w:eastAsia="fr-FR"/>
        </w:rPr>
        <w:t xml:space="preserve"> (anthropocentrique ; un manque absolu du concept des causes naturelles); une </w:t>
      </w:r>
      <w:r w:rsidRPr="00D61AD2">
        <w:rPr>
          <w:rFonts w:ascii="Times New Roman" w:eastAsia="Times New Roman" w:hAnsi="Times New Roman" w:cs="Times New Roman"/>
          <w:i/>
          <w:iCs/>
          <w:sz w:val="24"/>
          <w:szCs w:val="24"/>
          <w:lang w:eastAsia="fr-FR"/>
        </w:rPr>
        <w:t>psychologie</w:t>
      </w:r>
      <w:r w:rsidRPr="00D61AD2">
        <w:rPr>
          <w:rFonts w:ascii="Times New Roman" w:eastAsia="Times New Roman" w:hAnsi="Times New Roman" w:cs="Times New Roman"/>
          <w:sz w:val="24"/>
          <w:szCs w:val="24"/>
          <w:lang w:eastAsia="fr-FR"/>
        </w:rPr>
        <w:t xml:space="preserve"> imaginaire (rien que des malentendus, des interprétations de sentiments généraux agréables ou désagréables, tel que les états du grand sympathique, à l’aide du langage des signes d’idiosyncrasies </w:t>
      </w:r>
      <w:r w:rsidRPr="00D61AD2">
        <w:rPr>
          <w:rFonts w:ascii="Times New Roman" w:eastAsia="Times New Roman" w:hAnsi="Times New Roman" w:cs="Times New Roman"/>
          <w:sz w:val="24"/>
          <w:szCs w:val="24"/>
          <w:lang w:eastAsia="fr-FR"/>
        </w:rPr>
        <w:lastRenderedPageBreak/>
        <w:t xml:space="preserve">religieuses et morales, — (« le repentir », « la voix de la conscience », « la tentation du diable », « la présence de Dieu ») ; une téléologie imaginaire (« le règne de Dieu », « le jugement dernier », « la vie éternelle »). — Ce monde de </w:t>
      </w:r>
      <w:r w:rsidRPr="00D61AD2">
        <w:rPr>
          <w:rFonts w:ascii="Times New Roman" w:eastAsia="Times New Roman" w:hAnsi="Times New Roman" w:cs="Times New Roman"/>
          <w:i/>
          <w:iCs/>
          <w:sz w:val="24"/>
          <w:szCs w:val="24"/>
          <w:lang w:eastAsia="fr-FR"/>
        </w:rPr>
        <w:t>fictions pures</w:t>
      </w:r>
      <w:r w:rsidRPr="00D61AD2">
        <w:rPr>
          <w:rFonts w:ascii="Times New Roman" w:eastAsia="Times New Roman" w:hAnsi="Times New Roman" w:cs="Times New Roman"/>
          <w:sz w:val="24"/>
          <w:szCs w:val="24"/>
          <w:lang w:eastAsia="fr-FR"/>
        </w:rPr>
        <w:t xml:space="preserve"> se distingue très à son désavantage du monde des rêves, puisque celui-ci </w:t>
      </w:r>
      <w:r w:rsidRPr="00D61AD2">
        <w:rPr>
          <w:rFonts w:ascii="Times New Roman" w:eastAsia="Times New Roman" w:hAnsi="Times New Roman" w:cs="Times New Roman"/>
          <w:i/>
          <w:iCs/>
          <w:sz w:val="24"/>
          <w:szCs w:val="24"/>
          <w:lang w:eastAsia="fr-FR"/>
        </w:rPr>
        <w:t>reflète</w:t>
      </w:r>
      <w:r w:rsidRPr="00D61AD2">
        <w:rPr>
          <w:rFonts w:ascii="Times New Roman" w:eastAsia="Times New Roman" w:hAnsi="Times New Roman" w:cs="Times New Roman"/>
          <w:sz w:val="24"/>
          <w:szCs w:val="24"/>
          <w:lang w:eastAsia="fr-FR"/>
        </w:rPr>
        <w:t xml:space="preserve"> la réalité, tandis que l’autre la fausse, la déprécie et la nie. Après que le concept « nature » fut inventé en tant qu’opposition au concept « Dieu », « naturel » devint équivalent à « méprisable », — tout ce monde de fictions a sa racine dans la </w:t>
      </w:r>
      <w:r w:rsidRPr="00D61AD2">
        <w:rPr>
          <w:rFonts w:ascii="Times New Roman" w:eastAsia="Times New Roman" w:hAnsi="Times New Roman" w:cs="Times New Roman"/>
          <w:i/>
          <w:iCs/>
          <w:sz w:val="24"/>
          <w:szCs w:val="24"/>
          <w:lang w:eastAsia="fr-FR"/>
        </w:rPr>
        <w:t>haine</w:t>
      </w:r>
      <w:r w:rsidRPr="00D61AD2">
        <w:rPr>
          <w:rFonts w:ascii="Times New Roman" w:eastAsia="Times New Roman" w:hAnsi="Times New Roman" w:cs="Times New Roman"/>
          <w:sz w:val="24"/>
          <w:szCs w:val="24"/>
          <w:lang w:eastAsia="fr-FR"/>
        </w:rPr>
        <w:t xml:space="preserve"> contre le naturel (— la réalité ! —). </w:t>
      </w:r>
      <w:proofErr w:type="gramStart"/>
      <w:r w:rsidRPr="00D61AD2">
        <w:rPr>
          <w:rFonts w:ascii="Times New Roman" w:eastAsia="Times New Roman" w:hAnsi="Times New Roman" w:cs="Times New Roman"/>
          <w:sz w:val="24"/>
          <w:szCs w:val="24"/>
          <w:lang w:eastAsia="fr-FR"/>
        </w:rPr>
        <w:t>elle</w:t>
      </w:r>
      <w:proofErr w:type="gramEnd"/>
      <w:r w:rsidRPr="00D61AD2">
        <w:rPr>
          <w:rFonts w:ascii="Times New Roman" w:eastAsia="Times New Roman" w:hAnsi="Times New Roman" w:cs="Times New Roman"/>
          <w:sz w:val="24"/>
          <w:szCs w:val="24"/>
          <w:lang w:eastAsia="fr-FR"/>
        </w:rPr>
        <w:t xml:space="preserve"> est l’expression du profond déplaisir que cause la réalité… </w:t>
      </w:r>
      <w:r w:rsidRPr="00D61AD2">
        <w:rPr>
          <w:rFonts w:ascii="Times New Roman" w:eastAsia="Times New Roman" w:hAnsi="Times New Roman" w:cs="Times New Roman"/>
          <w:i/>
          <w:iCs/>
          <w:sz w:val="24"/>
          <w:szCs w:val="24"/>
          <w:lang w:eastAsia="fr-FR"/>
        </w:rPr>
        <w:t>Mais ceci explique tout</w:t>
      </w:r>
      <w:r w:rsidRPr="00D61AD2">
        <w:rPr>
          <w:rFonts w:ascii="Times New Roman" w:eastAsia="Times New Roman" w:hAnsi="Times New Roman" w:cs="Times New Roman"/>
          <w:sz w:val="24"/>
          <w:szCs w:val="24"/>
          <w:lang w:eastAsia="fr-FR"/>
        </w:rPr>
        <w:t xml:space="preserve">. Qui donc a seul des raisons pour sortir de la réalité </w:t>
      </w:r>
      <w:r w:rsidRPr="00D61AD2">
        <w:rPr>
          <w:rFonts w:ascii="Times New Roman" w:eastAsia="Times New Roman" w:hAnsi="Times New Roman" w:cs="Times New Roman"/>
          <w:i/>
          <w:iCs/>
          <w:sz w:val="24"/>
          <w:szCs w:val="24"/>
          <w:lang w:eastAsia="fr-FR"/>
        </w:rPr>
        <w:t>par un mensonge</w:t>
      </w:r>
      <w:r w:rsidRPr="00D61AD2">
        <w:rPr>
          <w:rFonts w:ascii="Times New Roman" w:eastAsia="Times New Roman" w:hAnsi="Times New Roman" w:cs="Times New Roman"/>
          <w:sz w:val="24"/>
          <w:szCs w:val="24"/>
          <w:lang w:eastAsia="fr-FR"/>
        </w:rPr>
        <w:t xml:space="preserve"> ? Celui qu’elle fait </w:t>
      </w:r>
      <w:r w:rsidRPr="00D61AD2">
        <w:rPr>
          <w:rFonts w:ascii="Times New Roman" w:eastAsia="Times New Roman" w:hAnsi="Times New Roman" w:cs="Times New Roman"/>
          <w:i/>
          <w:iCs/>
          <w:sz w:val="24"/>
          <w:szCs w:val="24"/>
          <w:lang w:eastAsia="fr-FR"/>
        </w:rPr>
        <w:t>souffrir</w:t>
      </w:r>
      <w:r w:rsidRPr="00D61AD2">
        <w:rPr>
          <w:rFonts w:ascii="Times New Roman" w:eastAsia="Times New Roman" w:hAnsi="Times New Roman" w:cs="Times New Roman"/>
          <w:sz w:val="24"/>
          <w:szCs w:val="24"/>
          <w:lang w:eastAsia="fr-FR"/>
        </w:rPr>
        <w:t xml:space="preserve">. Mais souffrir, dans ce cas là, signifie être soi-même une réalité manquée… La prépondérance du sentiment de peine sur le sentiment de plaisir est la cause de cette religion, de cette morale fictive : un tel excès donne la formule pour la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w:t>
      </w:r>
    </w:p>
    <w:p w14:paraId="7091C0D6"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XVI</w:t>
      </w:r>
    </w:p>
    <w:p w14:paraId="229FD01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Une critique de </w:t>
      </w:r>
      <w:r w:rsidRPr="00D61AD2">
        <w:rPr>
          <w:rFonts w:ascii="Times New Roman" w:eastAsia="Times New Roman" w:hAnsi="Times New Roman" w:cs="Times New Roman"/>
          <w:i/>
          <w:iCs/>
          <w:sz w:val="24"/>
          <w:szCs w:val="24"/>
          <w:lang w:eastAsia="fr-FR"/>
        </w:rPr>
        <w:t>la conception chrétienne de Dieu</w:t>
      </w:r>
      <w:r w:rsidRPr="00D61AD2">
        <w:rPr>
          <w:rFonts w:ascii="Times New Roman" w:eastAsia="Times New Roman" w:hAnsi="Times New Roman" w:cs="Times New Roman"/>
          <w:sz w:val="24"/>
          <w:szCs w:val="24"/>
          <w:lang w:eastAsia="fr-FR"/>
        </w:rPr>
        <w:t xml:space="preserve"> nécessite une même conclusion. Un peuple qui croit encore à lui-même a aussi son propre Dieu. Il vénère en lui les conditions qui le rendent victorieux, ses vertus, il projette la sensation de plaisir qu’il se cause à lui-même, le sentiment de puissance dans un être qu’il peut en remercier. Qui est riche, veut </w:t>
      </w:r>
      <w:r w:rsidRPr="00D61AD2">
        <w:rPr>
          <w:rFonts w:ascii="Times New Roman" w:eastAsia="Times New Roman" w:hAnsi="Times New Roman" w:cs="Times New Roman"/>
          <w:vanish/>
          <w:sz w:val="19"/>
          <w:szCs w:val="19"/>
          <w:lang w:eastAsia="fr-FR"/>
        </w:rPr>
        <w:t>[ </w:t>
      </w:r>
      <w:hyperlink r:id="rId22" w:tooltip="Page:La Société nouvelle, année 11, tome 1, 1895.pdf/98" w:history="1">
        <w:r w:rsidRPr="00D61AD2">
          <w:rPr>
            <w:rFonts w:ascii="Times New Roman" w:eastAsia="Times New Roman" w:hAnsi="Times New Roman" w:cs="Times New Roman"/>
            <w:vanish/>
            <w:color w:val="0000FF"/>
            <w:sz w:val="19"/>
            <w:szCs w:val="19"/>
            <w:u w:val="single"/>
            <w:lang w:eastAsia="fr-FR"/>
          </w:rPr>
          <w:t>98</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donner : un peuple fier a besoin d’un Dieu, à qui </w:t>
      </w:r>
      <w:r w:rsidRPr="00D61AD2">
        <w:rPr>
          <w:rFonts w:ascii="Times New Roman" w:eastAsia="Times New Roman" w:hAnsi="Times New Roman" w:cs="Times New Roman"/>
          <w:i/>
          <w:iCs/>
          <w:sz w:val="24"/>
          <w:szCs w:val="24"/>
          <w:lang w:eastAsia="fr-FR"/>
        </w:rPr>
        <w:t>sacrifier</w:t>
      </w:r>
      <w:r w:rsidRPr="00D61AD2">
        <w:rPr>
          <w:rFonts w:ascii="Times New Roman" w:eastAsia="Times New Roman" w:hAnsi="Times New Roman" w:cs="Times New Roman"/>
          <w:sz w:val="24"/>
          <w:szCs w:val="24"/>
          <w:lang w:eastAsia="fr-FR"/>
        </w:rPr>
        <w:t xml:space="preserve">… La religion, dans ces conditions, est une forme de la reconnaissance. On est reconnaissant envers soi-même : voilà pourquoi il faut un Dieu. Un tel Dieu doit pouvoir servir et nuire, doit être ami et ennemi, on l’admire en bien comme en mal. La castration contre nature d’un Dieu, pour en faire un Dieu du bien seulement, se trouverait en dehors de tout ce que l’on a besoin de souhaiter. On a besoin du Dieu méchant autant que du Dieu bon. On ne doit pas précisément sa propre existence à la tolérance, à la philanthropie… Qu’importerait un Dieu qui ne connaîtrait ni la colère, ni la vengeance, ni l’envie, ni la moquerie, ni la ruse, ni la violence, qui ignorerait peut-être même les radieuses </w:t>
      </w:r>
      <w:proofErr w:type="gramStart"/>
      <w:r w:rsidRPr="00D61AD2">
        <w:rPr>
          <w:rFonts w:ascii="Times New Roman" w:eastAsia="Times New Roman" w:hAnsi="Times New Roman" w:cs="Times New Roman"/>
          <w:i/>
          <w:iCs/>
          <w:sz w:val="24"/>
          <w:szCs w:val="24"/>
          <w:lang w:eastAsia="fr-FR"/>
        </w:rPr>
        <w:t>ardeurs</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[2]</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de la victoire et de l’anéantissement ? On ne comprendrait pas un Dieu pareil, pourquoi l’aurait-on ? Sans doute, quand un peuple périt, quand il sent disparaître définitivement sa foi en l’avenir, son espoir en la liberté, quand la soumission lui paraît être de première nécessité, quand les vertus des assujettis entrent dans sa conscience, comme une condition de la conservation, alors il </w:t>
      </w:r>
      <w:r w:rsidRPr="00D61AD2">
        <w:rPr>
          <w:rFonts w:ascii="Times New Roman" w:eastAsia="Times New Roman" w:hAnsi="Times New Roman" w:cs="Times New Roman"/>
          <w:i/>
          <w:iCs/>
          <w:sz w:val="24"/>
          <w:szCs w:val="24"/>
          <w:lang w:eastAsia="fr-FR"/>
        </w:rPr>
        <w:t>faut</w:t>
      </w:r>
      <w:r w:rsidRPr="00D61AD2">
        <w:rPr>
          <w:rFonts w:ascii="Times New Roman" w:eastAsia="Times New Roman" w:hAnsi="Times New Roman" w:cs="Times New Roman"/>
          <w:sz w:val="24"/>
          <w:szCs w:val="24"/>
          <w:lang w:eastAsia="fr-FR"/>
        </w:rPr>
        <w:t xml:space="preserve"> aussi que son Dieu se transforme. Il devient maintenant cagot, craintif, humble, il conseille « la paix de l’âme », l’absence de la haine, les égards, l’ « amour », même de l’ami et de l’ennemi. Il ne fait que moraliser, il rampe dans la tannière de toutes les morales privées, devient le Dieu de tout le monde, de la vie privée, devient cosmopolite… Autrefois il représentait un peuple, la force d’un peuple, tout ce qui est agressif et altéré de puissance dans l’âme d’un peuple ; maintenant il est seulement encore le Dieu bon… En effet, il n’y a pas d’autre alternative pour les Dieux : </w:t>
      </w:r>
      <w:r w:rsidRPr="00D61AD2">
        <w:rPr>
          <w:rFonts w:ascii="Times New Roman" w:eastAsia="Times New Roman" w:hAnsi="Times New Roman" w:cs="Times New Roman"/>
          <w:i/>
          <w:iCs/>
          <w:sz w:val="24"/>
          <w:szCs w:val="24"/>
          <w:lang w:eastAsia="fr-FR"/>
        </w:rPr>
        <w:t>ou bien</w:t>
      </w:r>
      <w:r w:rsidRPr="00D61AD2">
        <w:rPr>
          <w:rFonts w:ascii="Times New Roman" w:eastAsia="Times New Roman" w:hAnsi="Times New Roman" w:cs="Times New Roman"/>
          <w:sz w:val="24"/>
          <w:szCs w:val="24"/>
          <w:lang w:eastAsia="fr-FR"/>
        </w:rPr>
        <w:t xml:space="preserve"> ils sont la volonté de puissance — alors ils seront les Dieux d’un peuple, — </w:t>
      </w:r>
      <w:r w:rsidRPr="00D61AD2">
        <w:rPr>
          <w:rFonts w:ascii="Times New Roman" w:eastAsia="Times New Roman" w:hAnsi="Times New Roman" w:cs="Times New Roman"/>
          <w:i/>
          <w:iCs/>
          <w:sz w:val="24"/>
          <w:szCs w:val="24"/>
          <w:lang w:eastAsia="fr-FR"/>
        </w:rPr>
        <w:t>ou bien</w:t>
      </w:r>
      <w:r w:rsidRPr="00D61AD2">
        <w:rPr>
          <w:rFonts w:ascii="Times New Roman" w:eastAsia="Times New Roman" w:hAnsi="Times New Roman" w:cs="Times New Roman"/>
          <w:sz w:val="24"/>
          <w:szCs w:val="24"/>
          <w:lang w:eastAsia="fr-FR"/>
        </w:rPr>
        <w:t xml:space="preserve"> ils sont l’impuissance de la puissance et alors ils deviendront nécessairement </w:t>
      </w:r>
      <w:r w:rsidRPr="00D61AD2">
        <w:rPr>
          <w:rFonts w:ascii="Times New Roman" w:eastAsia="Times New Roman" w:hAnsi="Times New Roman" w:cs="Times New Roman"/>
          <w:i/>
          <w:iCs/>
          <w:sz w:val="24"/>
          <w:szCs w:val="24"/>
          <w:lang w:eastAsia="fr-FR"/>
        </w:rPr>
        <w:t>bons</w:t>
      </w:r>
      <w:r w:rsidRPr="00D61AD2">
        <w:rPr>
          <w:rFonts w:ascii="Times New Roman" w:eastAsia="Times New Roman" w:hAnsi="Times New Roman" w:cs="Times New Roman"/>
          <w:sz w:val="24"/>
          <w:szCs w:val="24"/>
          <w:lang w:eastAsia="fr-FR"/>
        </w:rPr>
        <w:t>…</w:t>
      </w:r>
    </w:p>
    <w:p w14:paraId="67FE25D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XVII</w:t>
      </w:r>
    </w:p>
    <w:p w14:paraId="1BFDB69E"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Partout où, d’une façon quelconque, la volonté de puissance diminue, il y a chaque fois aussi un retour physiologique, une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La divinité de la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circonscrite dans ses vertus et ses instincts virils devient nécessairement le Dieu de ceux qui sont dans un état de régression physiologique, le Dieu des faibles. Eux-</w:t>
      </w:r>
      <w:r w:rsidRPr="00D61AD2">
        <w:rPr>
          <w:rFonts w:ascii="Times New Roman" w:eastAsia="Times New Roman" w:hAnsi="Times New Roman" w:cs="Times New Roman"/>
          <w:sz w:val="24"/>
          <w:szCs w:val="24"/>
          <w:lang w:eastAsia="fr-FR"/>
        </w:rPr>
        <w:lastRenderedPageBreak/>
        <w:t xml:space="preserve">mêmes ne s’appellent pas les faibles, ils s’appellent les « bons ». On comprend, sans qu’il y ait besoin d’une indication, dans quel moment de l’histoire, la fiction dualistique d’un bon et d’un mauvais Dieu devient possible. Avec le même instinct dont se servent les assujettis pour abaisser leur Dieu vers « le bien en soi », ils enlèvent ses </w:t>
      </w:r>
      <w:r w:rsidRPr="00D61AD2">
        <w:rPr>
          <w:rFonts w:ascii="Times New Roman" w:eastAsia="Times New Roman" w:hAnsi="Times New Roman" w:cs="Times New Roman"/>
          <w:vanish/>
          <w:sz w:val="19"/>
          <w:szCs w:val="19"/>
          <w:lang w:eastAsia="fr-FR"/>
        </w:rPr>
        <w:t>[ </w:t>
      </w:r>
      <w:hyperlink r:id="rId23" w:tooltip="Page:La Société nouvelle, année 11, tome 1, 1895.pdf/99" w:history="1">
        <w:r w:rsidRPr="00D61AD2">
          <w:rPr>
            <w:rFonts w:ascii="Times New Roman" w:eastAsia="Times New Roman" w:hAnsi="Times New Roman" w:cs="Times New Roman"/>
            <w:vanish/>
            <w:color w:val="0000FF"/>
            <w:sz w:val="19"/>
            <w:szCs w:val="19"/>
            <w:u w:val="single"/>
            <w:lang w:eastAsia="fr-FR"/>
          </w:rPr>
          <w:t>99</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bonnes qualités au Dieu de leurs vainqueurs ; ils se vengent de leurs maîtres en </w:t>
      </w:r>
      <w:r w:rsidRPr="00D61AD2">
        <w:rPr>
          <w:rFonts w:ascii="Times New Roman" w:eastAsia="Times New Roman" w:hAnsi="Times New Roman" w:cs="Times New Roman"/>
          <w:i/>
          <w:iCs/>
          <w:sz w:val="24"/>
          <w:szCs w:val="24"/>
          <w:lang w:eastAsia="fr-FR"/>
        </w:rPr>
        <w:t>diabolisant</w:t>
      </w:r>
      <w:r w:rsidRPr="00D61AD2">
        <w:rPr>
          <w:rFonts w:ascii="Times New Roman" w:eastAsia="Times New Roman" w:hAnsi="Times New Roman" w:cs="Times New Roman"/>
          <w:sz w:val="24"/>
          <w:szCs w:val="24"/>
          <w:lang w:eastAsia="fr-FR"/>
        </w:rPr>
        <w:t xml:space="preserve"> leur Dieu. Le bon Dieu, tout autant que le diable : Tous deux sont des produits de la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Comment peut-on encore se soumettre, de nos jours, à la simplesse des théologiens chrétiens pour décréter, avec eux, que le développement de la conception de Dieu depuis le « Dieu d’Israël », le Dieu d’un peuple, jusqu’au Dieu chrétien, l’ensemble de toutes les bontés, puisse être un progrès ? Mais Renan même le fait. Comme si Renan avait un droit à la simplesse ! Le contraire saute aux yeux. Si l’on élimine de la conception de Dieu, les conditions de la vie ascendante, tout ce qui est fort, brave, superbe, fier, si cette conception choit pas à pas pour devenir le symbole d’un bâton de lassitude, d’une ancre de salut pour tous ceux qui se noient, si l’on en fait le Dieu des pauvres gens, des pêcheurs, des malades par excellence et si l’attribut de « Sauveur », « Rédempteur » </w:t>
      </w:r>
      <w:r w:rsidRPr="00D61AD2">
        <w:rPr>
          <w:rFonts w:ascii="Times New Roman" w:eastAsia="Times New Roman" w:hAnsi="Times New Roman" w:cs="Times New Roman"/>
          <w:i/>
          <w:iCs/>
          <w:sz w:val="24"/>
          <w:szCs w:val="24"/>
          <w:lang w:eastAsia="fr-FR"/>
        </w:rPr>
        <w:t>reste</w:t>
      </w:r>
      <w:r w:rsidRPr="00D61AD2">
        <w:rPr>
          <w:rFonts w:ascii="Times New Roman" w:eastAsia="Times New Roman" w:hAnsi="Times New Roman" w:cs="Times New Roman"/>
          <w:sz w:val="24"/>
          <w:szCs w:val="24"/>
          <w:lang w:eastAsia="fr-FR"/>
        </w:rPr>
        <w:t xml:space="preserve"> en quelque sorte et d’une manière générale le seul attribut divin : de quoi témoigne donc une pareille transformation ? </w:t>
      </w:r>
      <w:proofErr w:type="gramStart"/>
      <w:r w:rsidRPr="00D61AD2">
        <w:rPr>
          <w:rFonts w:ascii="Times New Roman" w:eastAsia="Times New Roman" w:hAnsi="Times New Roman" w:cs="Times New Roman"/>
          <w:sz w:val="24"/>
          <w:szCs w:val="24"/>
          <w:lang w:eastAsia="fr-FR"/>
        </w:rPr>
        <w:t>une</w:t>
      </w:r>
      <w:proofErr w:type="gramEnd"/>
      <w:r w:rsidRPr="00D61AD2">
        <w:rPr>
          <w:rFonts w:ascii="Times New Roman" w:eastAsia="Times New Roman" w:hAnsi="Times New Roman" w:cs="Times New Roman"/>
          <w:sz w:val="24"/>
          <w:szCs w:val="24"/>
          <w:lang w:eastAsia="fr-FR"/>
        </w:rPr>
        <w:t xml:space="preserve"> telle réduction du divin ? — Sans doute : le « règne de Dieu » en est grandi. Autrefois Dieu n’avait que son peuple, son peuple « élu ». Dans l’intervalle, il s’en alla à l’étranger, tout comme son peuple, il se mit en voyage, sans jamais plus se tenir tranquille : jusqu’à ce que partout il fût chez lui, le grand cosmopolite, — jusqu’à ce qu’il eût de son côté « le grand nombre » et la moitié du monde. Mais le Dieu du « grand nombre », le démocrate parmi les dieux, ne devint quand même pas de fier Dieu de païen : il resta juif, il resta le Dieu des carrefours clandestins, le Dieu des recoins et des lieux obscurs, de tous les quartiers malsains du monde entier. Son royaume universel est, avant comme après, un royaume souterrain, un hôpital, un royaume de ghetto… Et lui-même si pâle, si faible, si décadent… Même les plus blêmes parmi les pâles se rendirent maître de lui, messieurs les métaphysiciens, ces albinos de la pensée. Tant ils filèrent leur toile autour de lui, qu’hypnotisé par leurs mouvements, il devint araignée lui-même, lui-même métaphysicien. Maintenant, il dévida de nouveau le monde hors de lui-même — </w:t>
      </w:r>
      <w:r w:rsidRPr="00D61AD2">
        <w:rPr>
          <w:rFonts w:ascii="Times New Roman" w:eastAsia="Times New Roman" w:hAnsi="Times New Roman" w:cs="Times New Roman"/>
          <w:i/>
          <w:iCs/>
          <w:sz w:val="24"/>
          <w:szCs w:val="24"/>
          <w:lang w:eastAsia="fr-FR"/>
        </w:rPr>
        <w:t xml:space="preserve">sub specie </w:t>
      </w:r>
      <w:proofErr w:type="gramStart"/>
      <w:r w:rsidRPr="00D61AD2">
        <w:rPr>
          <w:rFonts w:ascii="Times New Roman" w:eastAsia="Times New Roman" w:hAnsi="Times New Roman" w:cs="Times New Roman"/>
          <w:i/>
          <w:iCs/>
          <w:sz w:val="24"/>
          <w:szCs w:val="24"/>
          <w:lang w:eastAsia="fr-FR"/>
        </w:rPr>
        <w:t>Spinozae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"cite_note-2"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[3]</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 il se transfigura en une chose toujours plus mince, toujours plus pâle, il devint « idéal », « esprit pur », « </w:t>
      </w:r>
      <w:r w:rsidRPr="00D61AD2">
        <w:rPr>
          <w:rFonts w:ascii="Times New Roman" w:eastAsia="Times New Roman" w:hAnsi="Times New Roman" w:cs="Times New Roman"/>
          <w:i/>
          <w:iCs/>
          <w:sz w:val="24"/>
          <w:szCs w:val="24"/>
          <w:lang w:eastAsia="fr-FR"/>
        </w:rPr>
        <w:t>absolutum</w:t>
      </w:r>
      <w:r w:rsidRPr="00D61AD2">
        <w:rPr>
          <w:rFonts w:ascii="Times New Roman" w:eastAsia="Times New Roman" w:hAnsi="Times New Roman" w:cs="Times New Roman"/>
          <w:sz w:val="24"/>
          <w:szCs w:val="24"/>
          <w:lang w:eastAsia="fr-FR"/>
        </w:rPr>
        <w:t> », « chose en soi »… La ruine d’un Dieu : Dieu devint « chose en soi »…</w:t>
      </w:r>
    </w:p>
    <w:p w14:paraId="6F53904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XVIII</w:t>
      </w:r>
    </w:p>
    <w:p w14:paraId="73D20B0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La conception chrétienne de Dieu — Dieu, le Dieu des malades, Dieu, l’araignée, Dieu, l’esprit — est une des conceptions divines les plus </w:t>
      </w:r>
      <w:r w:rsidRPr="00D61AD2">
        <w:rPr>
          <w:rFonts w:ascii="Times New Roman" w:eastAsia="Times New Roman" w:hAnsi="Times New Roman" w:cs="Times New Roman"/>
          <w:vanish/>
          <w:sz w:val="19"/>
          <w:szCs w:val="19"/>
          <w:lang w:eastAsia="fr-FR"/>
        </w:rPr>
        <w:t>[ </w:t>
      </w:r>
      <w:hyperlink r:id="rId24" w:tooltip="Page:La Société nouvelle, année 11, tome 1, 1895.pdf/100" w:history="1">
        <w:r w:rsidRPr="00D61AD2">
          <w:rPr>
            <w:rFonts w:ascii="Times New Roman" w:eastAsia="Times New Roman" w:hAnsi="Times New Roman" w:cs="Times New Roman"/>
            <w:vanish/>
            <w:color w:val="0000FF"/>
            <w:sz w:val="19"/>
            <w:szCs w:val="19"/>
            <w:u w:val="single"/>
            <w:lang w:eastAsia="fr-FR"/>
          </w:rPr>
          <w:t>100</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corrompues que l’on ait jamais atteintes sur terre ; elle est peut-être même à l’étiage de l’évolution descendante du type divin : Dieu dégénéré en </w:t>
      </w:r>
      <w:r w:rsidRPr="00D61AD2">
        <w:rPr>
          <w:rFonts w:ascii="Times New Roman" w:eastAsia="Times New Roman" w:hAnsi="Times New Roman" w:cs="Times New Roman"/>
          <w:i/>
          <w:iCs/>
          <w:sz w:val="24"/>
          <w:szCs w:val="24"/>
          <w:lang w:eastAsia="fr-FR"/>
        </w:rPr>
        <w:t>contradiction de la vie</w:t>
      </w:r>
      <w:r w:rsidRPr="00D61AD2">
        <w:rPr>
          <w:rFonts w:ascii="Times New Roman" w:eastAsia="Times New Roman" w:hAnsi="Times New Roman" w:cs="Times New Roman"/>
          <w:sz w:val="24"/>
          <w:szCs w:val="24"/>
          <w:lang w:eastAsia="fr-FR"/>
        </w:rPr>
        <w:t xml:space="preserve">, au lieu d’être sa glorification et son éternel </w:t>
      </w:r>
      <w:r w:rsidRPr="00D61AD2">
        <w:rPr>
          <w:rFonts w:ascii="Times New Roman" w:eastAsia="Times New Roman" w:hAnsi="Times New Roman" w:cs="Times New Roman"/>
          <w:i/>
          <w:iCs/>
          <w:sz w:val="24"/>
          <w:szCs w:val="24"/>
          <w:lang w:eastAsia="fr-FR"/>
        </w:rPr>
        <w:t>oui !</w:t>
      </w:r>
      <w:r w:rsidRPr="00D61AD2">
        <w:rPr>
          <w:rFonts w:ascii="Times New Roman" w:eastAsia="Times New Roman" w:hAnsi="Times New Roman" w:cs="Times New Roman"/>
          <w:sz w:val="24"/>
          <w:szCs w:val="24"/>
          <w:lang w:eastAsia="fr-FR"/>
        </w:rPr>
        <w:t xml:space="preserve"> Déclarer la guerre, en Dieu, à la vie, à la nature, à la volonté de vivre ! Dieu, la formule pour toutes les calomnies de l’« en-deçà », pour tous les mensonges de l’« au-delà » ! Le néant divinisé en Dieu, la volonté du néant sanctifiée !…</w:t>
      </w:r>
    </w:p>
    <w:p w14:paraId="5BFE8162"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XIX</w:t>
      </w:r>
    </w:p>
    <w:p w14:paraId="4DB6651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Que les fortes races du nord de l’Europe n’aient pas repoussé le Dieu chrétien, ne fait vraiment pas honneur à leur don religieux, pour ne pas parler de leur goût. Ils auraient </w:t>
      </w:r>
      <w:r w:rsidRPr="00D61AD2">
        <w:rPr>
          <w:rFonts w:ascii="Times New Roman" w:eastAsia="Times New Roman" w:hAnsi="Times New Roman" w:cs="Times New Roman"/>
          <w:sz w:val="24"/>
          <w:szCs w:val="24"/>
          <w:lang w:eastAsia="fr-FR"/>
        </w:rPr>
        <w:lastRenderedPageBreak/>
        <w:t xml:space="preserve">dû en finir de ce produit de la décadence maladive et débile. Voilà pourquoi repose sur eux une malédiction : ils ont absorbé, dans tous leurs instincts, la maladie, la vieillesse, la contradiction, depuis lors ils n’ont plus </w:t>
      </w:r>
      <w:r w:rsidRPr="00D61AD2">
        <w:rPr>
          <w:rFonts w:ascii="Times New Roman" w:eastAsia="Times New Roman" w:hAnsi="Times New Roman" w:cs="Times New Roman"/>
          <w:i/>
          <w:iCs/>
          <w:sz w:val="24"/>
          <w:szCs w:val="24"/>
          <w:lang w:eastAsia="fr-FR"/>
        </w:rPr>
        <w:t>créé</w:t>
      </w:r>
      <w:r w:rsidRPr="00D61AD2">
        <w:rPr>
          <w:rFonts w:ascii="Times New Roman" w:eastAsia="Times New Roman" w:hAnsi="Times New Roman" w:cs="Times New Roman"/>
          <w:sz w:val="24"/>
          <w:szCs w:val="24"/>
          <w:lang w:eastAsia="fr-FR"/>
        </w:rPr>
        <w:t xml:space="preserve"> de Dieu ! Deux mille ans presque, et pas un seul nouveau Dieu ! Hélas, il subsiste toujours, comme un </w:t>
      </w:r>
      <w:r w:rsidRPr="00D61AD2">
        <w:rPr>
          <w:rFonts w:ascii="Times New Roman" w:eastAsia="Times New Roman" w:hAnsi="Times New Roman" w:cs="Times New Roman"/>
          <w:i/>
          <w:iCs/>
          <w:sz w:val="24"/>
          <w:szCs w:val="24"/>
          <w:lang w:eastAsia="fr-FR"/>
        </w:rPr>
        <w:t>ultimatum</w:t>
      </w:r>
      <w:r w:rsidRPr="00D61AD2">
        <w:rPr>
          <w:rFonts w:ascii="Times New Roman" w:eastAsia="Times New Roman" w:hAnsi="Times New Roman" w:cs="Times New Roman"/>
          <w:sz w:val="24"/>
          <w:szCs w:val="24"/>
          <w:lang w:eastAsia="fr-FR"/>
        </w:rPr>
        <w:t xml:space="preserve"> et un </w:t>
      </w:r>
      <w:r w:rsidRPr="00D61AD2">
        <w:rPr>
          <w:rFonts w:ascii="Times New Roman" w:eastAsia="Times New Roman" w:hAnsi="Times New Roman" w:cs="Times New Roman"/>
          <w:i/>
          <w:iCs/>
          <w:sz w:val="24"/>
          <w:szCs w:val="24"/>
          <w:lang w:eastAsia="fr-FR"/>
        </w:rPr>
        <w:t>maximum</w:t>
      </w:r>
      <w:r w:rsidRPr="00D61AD2">
        <w:rPr>
          <w:rFonts w:ascii="Times New Roman" w:eastAsia="Times New Roman" w:hAnsi="Times New Roman" w:cs="Times New Roman"/>
          <w:sz w:val="24"/>
          <w:szCs w:val="24"/>
          <w:lang w:eastAsia="fr-FR"/>
        </w:rPr>
        <w:t xml:space="preserve"> de la force créatrice du divin, du </w:t>
      </w:r>
      <w:r w:rsidRPr="00D61AD2">
        <w:rPr>
          <w:rFonts w:ascii="Times New Roman" w:eastAsia="Times New Roman" w:hAnsi="Times New Roman" w:cs="Times New Roman"/>
          <w:i/>
          <w:iCs/>
          <w:sz w:val="24"/>
          <w:szCs w:val="24"/>
          <w:lang w:eastAsia="fr-FR"/>
        </w:rPr>
        <w:t>creator spiritus</w:t>
      </w:r>
      <w:r w:rsidRPr="00D61AD2">
        <w:rPr>
          <w:rFonts w:ascii="Times New Roman" w:eastAsia="Times New Roman" w:hAnsi="Times New Roman" w:cs="Times New Roman"/>
          <w:sz w:val="24"/>
          <w:szCs w:val="24"/>
          <w:lang w:eastAsia="fr-FR"/>
        </w:rPr>
        <w:t xml:space="preserve"> dans l’homme, ce pitoyable Dieu du monotono-théisme chrétien ! Cet édifice de décombres né de zéro, de notions et de contradictions, où tous les instincts de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toutes les lâchetés et toutes les fatigues de l’âme trouvent leur sanction !</w:t>
      </w:r>
    </w:p>
    <w:p w14:paraId="6951110C"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w:t>
      </w:r>
    </w:p>
    <w:p w14:paraId="6607F690"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Par ma condamnation du christianisme, je ne voudrais pas avoir fait tort à une religion parente qui le dépasse même par le nombre de ses croyants : le </w:t>
      </w:r>
      <w:r w:rsidRPr="00D61AD2">
        <w:rPr>
          <w:rFonts w:ascii="Times New Roman" w:eastAsia="Times New Roman" w:hAnsi="Times New Roman" w:cs="Times New Roman"/>
          <w:i/>
          <w:iCs/>
          <w:sz w:val="24"/>
          <w:szCs w:val="24"/>
          <w:lang w:eastAsia="fr-FR"/>
        </w:rPr>
        <w:t>bouddhisme</w:t>
      </w:r>
      <w:r w:rsidRPr="00D61AD2">
        <w:rPr>
          <w:rFonts w:ascii="Times New Roman" w:eastAsia="Times New Roman" w:hAnsi="Times New Roman" w:cs="Times New Roman"/>
          <w:sz w:val="24"/>
          <w:szCs w:val="24"/>
          <w:lang w:eastAsia="fr-FR"/>
        </w:rPr>
        <w:t xml:space="preserve">. Tous les deux vont ensemble en tant que religions nihilistes — ce sont des religions de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 tous les deux sont séparées de la plus singulière manière. Le critique du christianisme est profondément reconnaissant aux indianisants de pouvoir les </w:t>
      </w:r>
      <w:r w:rsidRPr="00D61AD2">
        <w:rPr>
          <w:rFonts w:ascii="Times New Roman" w:eastAsia="Times New Roman" w:hAnsi="Times New Roman" w:cs="Times New Roman"/>
          <w:i/>
          <w:iCs/>
          <w:sz w:val="24"/>
          <w:szCs w:val="24"/>
          <w:lang w:eastAsia="fr-FR"/>
        </w:rPr>
        <w:t>comparer</w:t>
      </w:r>
      <w:r w:rsidRPr="00D61AD2">
        <w:rPr>
          <w:rFonts w:ascii="Times New Roman" w:eastAsia="Times New Roman" w:hAnsi="Times New Roman" w:cs="Times New Roman"/>
          <w:sz w:val="24"/>
          <w:szCs w:val="24"/>
          <w:lang w:eastAsia="fr-FR"/>
        </w:rPr>
        <w:t xml:space="preserve"> maintenant. — Le bouddhisme est cent fois plus réaliste que le christianisme, — il porte en lui l’héritage de savoir objectivement et froidement poser des problèmes, il vient après un mouvement philosophique de plusieurs siècles, l’idée de « Dieu » dans sa genèse est déjà fixée quand il arrive. Le bouddhisme est la seule religion vraiment </w:t>
      </w:r>
      <w:r w:rsidRPr="00D61AD2">
        <w:rPr>
          <w:rFonts w:ascii="Times New Roman" w:eastAsia="Times New Roman" w:hAnsi="Times New Roman" w:cs="Times New Roman"/>
          <w:i/>
          <w:iCs/>
          <w:sz w:val="24"/>
          <w:szCs w:val="24"/>
          <w:lang w:eastAsia="fr-FR"/>
        </w:rPr>
        <w:t>positiviste</w:t>
      </w:r>
      <w:r w:rsidRPr="00D61AD2">
        <w:rPr>
          <w:rFonts w:ascii="Times New Roman" w:eastAsia="Times New Roman" w:hAnsi="Times New Roman" w:cs="Times New Roman"/>
          <w:sz w:val="24"/>
          <w:szCs w:val="24"/>
          <w:lang w:eastAsia="fr-FR"/>
        </w:rPr>
        <w:t xml:space="preserve"> que nous montre l’histoire, même dans sa théorie de la connaissance (un strict phénoménalisme) — il ne dit plus « lutte contre le péché », mais, donnant droit à la réalité, « lutte contre la </w:t>
      </w:r>
      <w:r w:rsidRPr="00D61AD2">
        <w:rPr>
          <w:rFonts w:ascii="Times New Roman" w:eastAsia="Times New Roman" w:hAnsi="Times New Roman" w:cs="Times New Roman"/>
          <w:i/>
          <w:iCs/>
          <w:sz w:val="24"/>
          <w:szCs w:val="24"/>
          <w:lang w:eastAsia="fr-FR"/>
        </w:rPr>
        <w:t>souffrance</w:t>
      </w:r>
      <w:r w:rsidRPr="00D61AD2">
        <w:rPr>
          <w:rFonts w:ascii="Times New Roman" w:eastAsia="Times New Roman" w:hAnsi="Times New Roman" w:cs="Times New Roman"/>
          <w:sz w:val="24"/>
          <w:szCs w:val="24"/>
          <w:lang w:eastAsia="fr-FR"/>
        </w:rPr>
        <w:t xml:space="preserve"> ». Il a déjà derrière lui, et cela le distingue profondément du christianisme, l’illusion volontaire des conceptions morales, — il se trouve placé, pour parler ma langue, par delà le bien et le mal. Les deux faits physiologiques qu’il prend en considération et sur </w:t>
      </w:r>
      <w:r w:rsidRPr="00D61AD2">
        <w:rPr>
          <w:rFonts w:ascii="Times New Roman" w:eastAsia="Times New Roman" w:hAnsi="Times New Roman" w:cs="Times New Roman"/>
          <w:vanish/>
          <w:sz w:val="19"/>
          <w:szCs w:val="19"/>
          <w:lang w:eastAsia="fr-FR"/>
        </w:rPr>
        <w:t>[ </w:t>
      </w:r>
      <w:hyperlink r:id="rId25" w:tooltip="Page:La Société nouvelle, année 11, tome 1, 1895.pdf/101" w:history="1">
        <w:r w:rsidRPr="00D61AD2">
          <w:rPr>
            <w:rFonts w:ascii="Times New Roman" w:eastAsia="Times New Roman" w:hAnsi="Times New Roman" w:cs="Times New Roman"/>
            <w:vanish/>
            <w:color w:val="0000FF"/>
            <w:sz w:val="19"/>
            <w:szCs w:val="19"/>
            <w:u w:val="single"/>
            <w:lang w:eastAsia="fr-FR"/>
          </w:rPr>
          <w:t>101</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lesquels il repose sont : d’abord, une hypertrophie de la sensibilité, qui s’exprime par une faculté de souffrir raffinée, </w:t>
      </w:r>
      <w:r w:rsidRPr="00D61AD2">
        <w:rPr>
          <w:rFonts w:ascii="Times New Roman" w:eastAsia="Times New Roman" w:hAnsi="Times New Roman" w:cs="Times New Roman"/>
          <w:i/>
          <w:iCs/>
          <w:sz w:val="24"/>
          <w:szCs w:val="24"/>
          <w:lang w:eastAsia="fr-FR"/>
        </w:rPr>
        <w:t>ensuite</w:t>
      </w:r>
      <w:r w:rsidRPr="00D61AD2">
        <w:rPr>
          <w:rFonts w:ascii="Times New Roman" w:eastAsia="Times New Roman" w:hAnsi="Times New Roman" w:cs="Times New Roman"/>
          <w:sz w:val="24"/>
          <w:szCs w:val="24"/>
          <w:lang w:eastAsia="fr-FR"/>
        </w:rPr>
        <w:t xml:space="preserve"> une hyperspiritualisation, une vie trop prolongée parmi les concepts et les procédures logiques, où l’instinct personnel a été lésé en faveur de l’impersonnalité. (— Deux états que du moins quelques-uns de mes lecteurs, les « objectifs » comme moi, connaissent par expérience). En raison de ces conditions physiologiques, une </w:t>
      </w:r>
      <w:r w:rsidRPr="00D61AD2">
        <w:rPr>
          <w:rFonts w:ascii="Times New Roman" w:eastAsia="Times New Roman" w:hAnsi="Times New Roman" w:cs="Times New Roman"/>
          <w:i/>
          <w:iCs/>
          <w:sz w:val="24"/>
          <w:szCs w:val="24"/>
          <w:lang w:eastAsia="fr-FR"/>
        </w:rPr>
        <w:t>dépression</w:t>
      </w:r>
      <w:r w:rsidRPr="00D61AD2">
        <w:rPr>
          <w:rFonts w:ascii="Times New Roman" w:eastAsia="Times New Roman" w:hAnsi="Times New Roman" w:cs="Times New Roman"/>
          <w:sz w:val="24"/>
          <w:szCs w:val="24"/>
          <w:lang w:eastAsia="fr-FR"/>
        </w:rPr>
        <w:t xml:space="preserve"> s’est formée, contre laquelle Bouddha procède hygiéniquement. Il emploie comme remède la vie en plein air, la vie ambulatoire, la tempérance et le choix des aliments, des précautions contre les spiritueux, contre tous les états affectifs qui font de la bile, qui échauffent le sang. Point de soucis, ni pour soi ni pour les autres !</w:t>
      </w:r>
    </w:p>
    <w:p w14:paraId="5A8AE02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Il exige des représentations qui procurent soit le repos, soit la gaîté, il invente le moyen de se débarrasser des autres. Il entend la bonté, le fait d’être bon, comme favorable à la santé. La </w:t>
      </w:r>
      <w:r w:rsidRPr="00D61AD2">
        <w:rPr>
          <w:rFonts w:ascii="Times New Roman" w:eastAsia="Times New Roman" w:hAnsi="Times New Roman" w:cs="Times New Roman"/>
          <w:i/>
          <w:iCs/>
          <w:sz w:val="24"/>
          <w:szCs w:val="24"/>
          <w:lang w:eastAsia="fr-FR"/>
        </w:rPr>
        <w:t>prière</w:t>
      </w:r>
      <w:r w:rsidRPr="00D61AD2">
        <w:rPr>
          <w:rFonts w:ascii="Times New Roman" w:eastAsia="Times New Roman" w:hAnsi="Times New Roman" w:cs="Times New Roman"/>
          <w:sz w:val="24"/>
          <w:szCs w:val="24"/>
          <w:lang w:eastAsia="fr-FR"/>
        </w:rPr>
        <w:t xml:space="preserve"> est exclue, tout comme l</w:t>
      </w:r>
      <w:r w:rsidRPr="00D61AD2">
        <w:rPr>
          <w:rFonts w:ascii="Times New Roman" w:eastAsia="Times New Roman" w:hAnsi="Times New Roman" w:cs="Times New Roman"/>
          <w:i/>
          <w:iCs/>
          <w:sz w:val="24"/>
          <w:szCs w:val="24"/>
          <w:lang w:eastAsia="fr-FR"/>
        </w:rPr>
        <w:t>’ascétisme</w:t>
      </w:r>
      <w:r w:rsidRPr="00D61AD2">
        <w:rPr>
          <w:rFonts w:ascii="Times New Roman" w:eastAsia="Times New Roman" w:hAnsi="Times New Roman" w:cs="Times New Roman"/>
          <w:sz w:val="24"/>
          <w:szCs w:val="24"/>
          <w:lang w:eastAsia="fr-FR"/>
        </w:rPr>
        <w:t xml:space="preserve"> ; pas d’impératif catégorique, aucune contrainte, pas même dans la communauté claustrale (on peut de nouveau en sortir). Tout cela ne </w:t>
      </w:r>
      <w:proofErr w:type="gramStart"/>
      <w:r w:rsidRPr="00D61AD2">
        <w:rPr>
          <w:rFonts w:ascii="Times New Roman" w:eastAsia="Times New Roman" w:hAnsi="Times New Roman" w:cs="Times New Roman"/>
          <w:sz w:val="24"/>
          <w:szCs w:val="24"/>
          <w:lang w:eastAsia="fr-FR"/>
        </w:rPr>
        <w:t>seraient</w:t>
      </w:r>
      <w:proofErr w:type="gramEnd"/>
      <w:r w:rsidRPr="00D61AD2">
        <w:rPr>
          <w:rFonts w:ascii="Times New Roman" w:eastAsia="Times New Roman" w:hAnsi="Times New Roman" w:cs="Times New Roman"/>
          <w:sz w:val="24"/>
          <w:szCs w:val="24"/>
          <w:lang w:eastAsia="fr-FR"/>
        </w:rPr>
        <w:t xml:space="preserve"> que des moyens pour renforcer cette trop grande sensibilité. C’est pourquoi il n’exige non plus la lutte contre les hérétiques ; sa doctrine ne se défend de rien davantage que du sentiment de vengence, de l’aversion, du </w:t>
      </w:r>
      <w:proofErr w:type="gramStart"/>
      <w:r w:rsidRPr="00D61AD2">
        <w:rPr>
          <w:rFonts w:ascii="Times New Roman" w:eastAsia="Times New Roman" w:hAnsi="Times New Roman" w:cs="Times New Roman"/>
          <w:i/>
          <w:iCs/>
          <w:sz w:val="24"/>
          <w:szCs w:val="24"/>
          <w:lang w:eastAsia="fr-FR"/>
        </w:rPr>
        <w:t>ressentiment</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"cite_note-3"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[4]</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 l’inimitié ne met pas fin à l’inimitié » : c’est le touchant refrain de tout le bouddhisme…). Et cela avec raison : En considération de l’intention principale, diététique, ces émotions seraient tout à fait </w:t>
      </w:r>
      <w:r w:rsidRPr="00D61AD2">
        <w:rPr>
          <w:rFonts w:ascii="Times New Roman" w:eastAsia="Times New Roman" w:hAnsi="Times New Roman" w:cs="Times New Roman"/>
          <w:i/>
          <w:iCs/>
          <w:sz w:val="24"/>
          <w:szCs w:val="24"/>
          <w:lang w:eastAsia="fr-FR"/>
        </w:rPr>
        <w:t>malsaines</w:t>
      </w:r>
      <w:r w:rsidRPr="00D61AD2">
        <w:rPr>
          <w:rFonts w:ascii="Times New Roman" w:eastAsia="Times New Roman" w:hAnsi="Times New Roman" w:cs="Times New Roman"/>
          <w:sz w:val="24"/>
          <w:szCs w:val="24"/>
          <w:lang w:eastAsia="fr-FR"/>
        </w:rPr>
        <w:t xml:space="preserve">. Il combat la fatigue spirituelle qu’il trouve à son arrivée et qui s’exprime par une trop grande « objectivité » (c’est-à-dire affaiblissement de l’intérêt individuel, perte de l’équilibre, de l’égoïsme) par un sévère retour, même des intérêts spirituels, sur la </w:t>
      </w:r>
      <w:r w:rsidRPr="00D61AD2">
        <w:rPr>
          <w:rFonts w:ascii="Times New Roman" w:eastAsia="Times New Roman" w:hAnsi="Times New Roman" w:cs="Times New Roman"/>
          <w:i/>
          <w:iCs/>
          <w:sz w:val="24"/>
          <w:szCs w:val="24"/>
          <w:lang w:eastAsia="fr-FR"/>
        </w:rPr>
        <w:t>personnalité</w:t>
      </w:r>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sz w:val="24"/>
          <w:szCs w:val="24"/>
          <w:lang w:eastAsia="fr-FR"/>
        </w:rPr>
        <w:lastRenderedPageBreak/>
        <w:t>Dans l’enseignement de Bouddha, l’égoïsme devient un devoir : la « seule chose nécessaire ». Comment on se dégage de la souffrance, c’est ce qui règle et délimite toute la diète spirituelle (il est peut-être permis de se rappeler cet Athénien qui déclarait également la guerre à « la science pure », Socrate qui, dans le domaine des problèmes, éleva l’égoïsme personnel à la hauteur d’un principe de morale).</w:t>
      </w:r>
    </w:p>
    <w:p w14:paraId="1CC64350"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XXI</w:t>
      </w:r>
    </w:p>
    <w:p w14:paraId="7D11134C"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La première condition pour le bouddhisme est un climat très doux, une grande douceur et une grande libéralité dans les mœurs. </w:t>
      </w:r>
      <w:r w:rsidRPr="00D61AD2">
        <w:rPr>
          <w:rFonts w:ascii="Times New Roman" w:eastAsia="Times New Roman" w:hAnsi="Times New Roman" w:cs="Times New Roman"/>
          <w:i/>
          <w:iCs/>
          <w:sz w:val="24"/>
          <w:szCs w:val="24"/>
          <w:lang w:eastAsia="fr-FR"/>
        </w:rPr>
        <w:t>Pas</w:t>
      </w:r>
      <w:r w:rsidRPr="00D61AD2">
        <w:rPr>
          <w:rFonts w:ascii="Times New Roman" w:eastAsia="Times New Roman" w:hAnsi="Times New Roman" w:cs="Times New Roman"/>
          <w:sz w:val="24"/>
          <w:szCs w:val="24"/>
          <w:lang w:eastAsia="fr-FR"/>
        </w:rPr>
        <w:t xml:space="preserve"> de militarisme, le mouvement a son foyer dans les castes supérieures, même </w:t>
      </w:r>
      <w:r w:rsidRPr="00D61AD2">
        <w:rPr>
          <w:rFonts w:ascii="Times New Roman" w:eastAsia="Times New Roman" w:hAnsi="Times New Roman" w:cs="Times New Roman"/>
          <w:vanish/>
          <w:sz w:val="19"/>
          <w:szCs w:val="19"/>
          <w:lang w:eastAsia="fr-FR"/>
        </w:rPr>
        <w:t>[ </w:t>
      </w:r>
      <w:hyperlink r:id="rId26" w:tooltip="Page:La Société nouvelle, année 11, tome 1, 1895.pdf/102" w:history="1">
        <w:r w:rsidRPr="00D61AD2">
          <w:rPr>
            <w:rFonts w:ascii="Times New Roman" w:eastAsia="Times New Roman" w:hAnsi="Times New Roman" w:cs="Times New Roman"/>
            <w:vanish/>
            <w:color w:val="0000FF"/>
            <w:sz w:val="19"/>
            <w:szCs w:val="19"/>
            <w:u w:val="single"/>
            <w:lang w:eastAsia="fr-FR"/>
          </w:rPr>
          <w:t>102</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dans les castes savantes. On veut comme but suprême la sérénité, le silence, l’absence de désirs et on </w:t>
      </w:r>
      <w:r w:rsidRPr="00D61AD2">
        <w:rPr>
          <w:rFonts w:ascii="Times New Roman" w:eastAsia="Times New Roman" w:hAnsi="Times New Roman" w:cs="Times New Roman"/>
          <w:i/>
          <w:iCs/>
          <w:sz w:val="24"/>
          <w:szCs w:val="24"/>
          <w:lang w:eastAsia="fr-FR"/>
        </w:rPr>
        <w:t>atteint</w:t>
      </w:r>
      <w:r w:rsidRPr="00D61AD2">
        <w:rPr>
          <w:rFonts w:ascii="Times New Roman" w:eastAsia="Times New Roman" w:hAnsi="Times New Roman" w:cs="Times New Roman"/>
          <w:sz w:val="24"/>
          <w:szCs w:val="24"/>
          <w:lang w:eastAsia="fr-FR"/>
        </w:rPr>
        <w:t xml:space="preserve"> son but. Le bouddhisme n’est pas une religion où l’on aspire seulement à la perfection : la perfection est le cas normal.</w:t>
      </w:r>
    </w:p>
    <w:p w14:paraId="131E568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Dans le christianisme, les instincts des sujets et des opprimés viennent au premier plan : ce sont les castes les plus basses qui cherchent en lui leur but. Ici l’on exerce, comme occupation, comme remède contre l’ennui, la casuistique du péché, la critique de soi, l’inquisition de la conscience, ici l’on maintient sans cesse (par la prière) l’extase devant un puissant appelé « Dieu » ; ici le plus haut est inaccessible, c’est un présent, une « grâce ». La publicité manque : </w:t>
      </w:r>
      <w:proofErr w:type="gramStart"/>
      <w:r w:rsidRPr="00D61AD2">
        <w:rPr>
          <w:rFonts w:ascii="Times New Roman" w:eastAsia="Times New Roman" w:hAnsi="Times New Roman" w:cs="Times New Roman"/>
          <w:sz w:val="24"/>
          <w:szCs w:val="24"/>
          <w:lang w:eastAsia="fr-FR"/>
        </w:rPr>
        <w:t>le huis-clos</w:t>
      </w:r>
      <w:proofErr w:type="gramEnd"/>
      <w:r w:rsidRPr="00D61AD2">
        <w:rPr>
          <w:rFonts w:ascii="Times New Roman" w:eastAsia="Times New Roman" w:hAnsi="Times New Roman" w:cs="Times New Roman"/>
          <w:sz w:val="24"/>
          <w:szCs w:val="24"/>
          <w:lang w:eastAsia="fr-FR"/>
        </w:rPr>
        <w:t xml:space="preserve">, le lieu obscur est chrétien. Ici l’on méprise le corps, l’hygiène est repoussée comme sensualité ; l’Église se défend même contre la propreté (— la première mesure chrétienne après l’expulsion des Maures fut la clôture des bains publics — Cordoue en possédait seul deux cent soixante-dix). Une certaine disposition à la cruauté, envers soi-même et envers les autres, est essentiellement chrétienne ; de même la haine des incrédules, des dissidents, la volonté de persécuter. Des idées sombres et inquiétantes occupent le premier plan ; les états d’âme les plus recherchés, ceux qu’on désigne des noms les plus élevés, sont « épilepsoïdes » ; la diète est ordonnée de manière à favoriser les phénomènes morbides, et à surexciter les nerfs. Chrétienne est la haine mortelle des maîtres de la terre, des grands » — et en même temps une concurrence cachée et secrète (— on leur laisse le « corps », on ne veut que l’âme » </w:t>
      </w:r>
      <w:proofErr w:type="gramStart"/>
      <w:r w:rsidRPr="00D61AD2">
        <w:rPr>
          <w:rFonts w:ascii="Times New Roman" w:eastAsia="Times New Roman" w:hAnsi="Times New Roman" w:cs="Times New Roman"/>
          <w:sz w:val="24"/>
          <w:szCs w:val="24"/>
          <w:lang w:eastAsia="fr-FR"/>
        </w:rPr>
        <w:t>— )</w:t>
      </w:r>
      <w:proofErr w:type="gramEnd"/>
      <w:r w:rsidRPr="00D61AD2">
        <w:rPr>
          <w:rFonts w:ascii="Times New Roman" w:eastAsia="Times New Roman" w:hAnsi="Times New Roman" w:cs="Times New Roman"/>
          <w:sz w:val="24"/>
          <w:szCs w:val="24"/>
          <w:lang w:eastAsia="fr-FR"/>
        </w:rPr>
        <w:t xml:space="preserve">. Chrétienne est la haine de </w:t>
      </w:r>
      <w:r w:rsidRPr="00D61AD2">
        <w:rPr>
          <w:rFonts w:ascii="Times New Roman" w:eastAsia="Times New Roman" w:hAnsi="Times New Roman" w:cs="Times New Roman"/>
          <w:i/>
          <w:iCs/>
          <w:sz w:val="24"/>
          <w:szCs w:val="24"/>
          <w:lang w:eastAsia="fr-FR"/>
        </w:rPr>
        <w:t>l’esprit</w:t>
      </w:r>
      <w:r w:rsidRPr="00D61AD2">
        <w:rPr>
          <w:rFonts w:ascii="Times New Roman" w:eastAsia="Times New Roman" w:hAnsi="Times New Roman" w:cs="Times New Roman"/>
          <w:sz w:val="24"/>
          <w:szCs w:val="24"/>
          <w:lang w:eastAsia="fr-FR"/>
        </w:rPr>
        <w:t xml:space="preserve">, de la fierté, du courage, de la liberté, du </w:t>
      </w:r>
      <w:proofErr w:type="gramStart"/>
      <w:r w:rsidRPr="00D61AD2">
        <w:rPr>
          <w:rFonts w:ascii="Times New Roman" w:eastAsia="Times New Roman" w:hAnsi="Times New Roman" w:cs="Times New Roman"/>
          <w:sz w:val="24"/>
          <w:szCs w:val="24"/>
          <w:lang w:eastAsia="fr-FR"/>
        </w:rPr>
        <w:t>libertinage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"cite_note-4"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[5]</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de l’esprit ; chrétienne est la haine contre les sens, contre la joie des sens, contre la joie en général…</w:t>
      </w:r>
    </w:p>
    <w:p w14:paraId="0DE94B23"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XXII</w:t>
      </w:r>
    </w:p>
    <w:p w14:paraId="49F44100"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Le christianisme, lorsqu’il quitta son premier terrain, les castes inférieures, le souterrain du monde antique, lorsqu’il chercha la puissance parmi les peuples barbares, n’avait plus, comme première condition, des hommes </w:t>
      </w:r>
      <w:r w:rsidRPr="00D61AD2">
        <w:rPr>
          <w:rFonts w:ascii="Times New Roman" w:eastAsia="Times New Roman" w:hAnsi="Times New Roman" w:cs="Times New Roman"/>
          <w:i/>
          <w:iCs/>
          <w:sz w:val="24"/>
          <w:szCs w:val="24"/>
          <w:lang w:eastAsia="fr-FR"/>
        </w:rPr>
        <w:t>fatigués</w:t>
      </w:r>
      <w:r w:rsidRPr="00D61AD2">
        <w:rPr>
          <w:rFonts w:ascii="Times New Roman" w:eastAsia="Times New Roman" w:hAnsi="Times New Roman" w:cs="Times New Roman"/>
          <w:sz w:val="24"/>
          <w:szCs w:val="24"/>
          <w:lang w:eastAsia="fr-FR"/>
        </w:rPr>
        <w:t xml:space="preserve">, mais des hommes devenus sauvages intérieurement, qui se déchiraient les uns les autres, l’homme fort, mais l’homme atrophié. Le mécontentement de soi-même, la souffrance, n’est pas ici, comme chez les bouddhistes, une hyperesthésie, une trop grande faculté de souffrir, au contraire, un énorme désir de croissance, de déchaînement, de tension intérieure en des actions et des idées contradictoires. Le christianisme </w:t>
      </w:r>
      <w:r w:rsidRPr="00D61AD2">
        <w:rPr>
          <w:rFonts w:ascii="Times New Roman" w:eastAsia="Times New Roman" w:hAnsi="Times New Roman" w:cs="Times New Roman"/>
          <w:vanish/>
          <w:sz w:val="19"/>
          <w:szCs w:val="19"/>
          <w:lang w:eastAsia="fr-FR"/>
        </w:rPr>
        <w:t>[ </w:t>
      </w:r>
      <w:hyperlink r:id="rId27" w:tooltip="Page:La Société nouvelle, année 11, tome 1, 1895.pdf/103" w:history="1">
        <w:r w:rsidRPr="00D61AD2">
          <w:rPr>
            <w:rFonts w:ascii="Times New Roman" w:eastAsia="Times New Roman" w:hAnsi="Times New Roman" w:cs="Times New Roman"/>
            <w:vanish/>
            <w:color w:val="0000FF"/>
            <w:sz w:val="19"/>
            <w:szCs w:val="19"/>
            <w:u w:val="single"/>
            <w:lang w:eastAsia="fr-FR"/>
          </w:rPr>
          <w:t>103</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avait besoin d’idées et de valeurs </w:t>
      </w:r>
      <w:r w:rsidRPr="00D61AD2">
        <w:rPr>
          <w:rFonts w:ascii="Times New Roman" w:eastAsia="Times New Roman" w:hAnsi="Times New Roman" w:cs="Times New Roman"/>
          <w:i/>
          <w:iCs/>
          <w:sz w:val="24"/>
          <w:szCs w:val="24"/>
          <w:lang w:eastAsia="fr-FR"/>
        </w:rPr>
        <w:t>Barbares</w:t>
      </w:r>
      <w:r w:rsidRPr="00D61AD2">
        <w:rPr>
          <w:rFonts w:ascii="Times New Roman" w:eastAsia="Times New Roman" w:hAnsi="Times New Roman" w:cs="Times New Roman"/>
          <w:sz w:val="24"/>
          <w:szCs w:val="24"/>
          <w:lang w:eastAsia="fr-FR"/>
        </w:rPr>
        <w:t xml:space="preserve"> pour se rendre maître des </w:t>
      </w:r>
      <w:r w:rsidRPr="00D61AD2">
        <w:rPr>
          <w:rFonts w:ascii="Times New Roman" w:eastAsia="Times New Roman" w:hAnsi="Times New Roman" w:cs="Times New Roman"/>
          <w:i/>
          <w:iCs/>
          <w:sz w:val="24"/>
          <w:szCs w:val="24"/>
          <w:lang w:eastAsia="fr-FR"/>
        </w:rPr>
        <w:t>Barbares</w:t>
      </w:r>
      <w:r w:rsidRPr="00D61AD2">
        <w:rPr>
          <w:rFonts w:ascii="Times New Roman" w:eastAsia="Times New Roman" w:hAnsi="Times New Roman" w:cs="Times New Roman"/>
          <w:sz w:val="24"/>
          <w:szCs w:val="24"/>
          <w:lang w:eastAsia="fr-FR"/>
        </w:rPr>
        <w:t xml:space="preserve"> : tels sont le sacrifice des prémices, la consommation du sang dans la Cène, le mépris de l’esprit et de la culture, la torture sous toutes ses formes, corporelle et spirituelle, la grande pompe des cultes. Le bouddhisme est une religion pour des </w:t>
      </w:r>
      <w:r w:rsidRPr="00D61AD2">
        <w:rPr>
          <w:rFonts w:ascii="Times New Roman" w:eastAsia="Times New Roman" w:hAnsi="Times New Roman" w:cs="Times New Roman"/>
          <w:sz w:val="24"/>
          <w:szCs w:val="24"/>
          <w:lang w:eastAsia="fr-FR"/>
        </w:rPr>
        <w:lastRenderedPageBreak/>
        <w:t xml:space="preserve">hommes tardifs, pour des races devenues bonnes, douces, supraspirituelles, qui éprouvent trop facilement la douleur (l’Europe n’est pas encore mûre pour lui) : il est un rappel de ces races vers la paix et la sérénité, la diète dans les choses de l’esprit, vers un certain endurcissement corporel. Le christianisme veut se rendre maître de </w:t>
      </w:r>
      <w:r w:rsidRPr="00D61AD2">
        <w:rPr>
          <w:rFonts w:ascii="Times New Roman" w:eastAsia="Times New Roman" w:hAnsi="Times New Roman" w:cs="Times New Roman"/>
          <w:i/>
          <w:iCs/>
          <w:sz w:val="24"/>
          <w:szCs w:val="24"/>
          <w:lang w:eastAsia="fr-FR"/>
        </w:rPr>
        <w:t>bêtes fauves</w:t>
      </w:r>
      <w:r w:rsidRPr="00D61AD2">
        <w:rPr>
          <w:rFonts w:ascii="Times New Roman" w:eastAsia="Times New Roman" w:hAnsi="Times New Roman" w:cs="Times New Roman"/>
          <w:sz w:val="24"/>
          <w:szCs w:val="24"/>
          <w:lang w:eastAsia="fr-FR"/>
        </w:rPr>
        <w:t xml:space="preserve"> ; son moyen c’est de les rendre </w:t>
      </w:r>
      <w:r w:rsidRPr="00D61AD2">
        <w:rPr>
          <w:rFonts w:ascii="Times New Roman" w:eastAsia="Times New Roman" w:hAnsi="Times New Roman" w:cs="Times New Roman"/>
          <w:i/>
          <w:iCs/>
          <w:sz w:val="24"/>
          <w:szCs w:val="24"/>
          <w:lang w:eastAsia="fr-FR"/>
        </w:rPr>
        <w:t>malades</w:t>
      </w:r>
      <w:r w:rsidRPr="00D61AD2">
        <w:rPr>
          <w:rFonts w:ascii="Times New Roman" w:eastAsia="Times New Roman" w:hAnsi="Times New Roman" w:cs="Times New Roman"/>
          <w:sz w:val="24"/>
          <w:szCs w:val="24"/>
          <w:lang w:eastAsia="fr-FR"/>
        </w:rPr>
        <w:t>, l’affaiblissement est la recette chrétienne pour l’apprivoisement, pour la « civilisation ». Le bouddhisme est une religion pour la fin et la lassitude de la civilisation ; le christianisme ne trouve pas encore cette civilisation, il la crée dans certaines circonstances.</w:t>
      </w:r>
    </w:p>
    <w:p w14:paraId="3A6E7B2F"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XXIII</w:t>
      </w:r>
    </w:p>
    <w:p w14:paraId="3B78A04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Le bouddhisme, encore une fois, est cent fois plus froid, plus véridique, plus objectif. Il n’a plus besoin de s’apprêter sa douleur, sa faculté de souffrir, par l’interprétation du péché, il dit simplement ce qu’il pense : « Je souffre. » Pour le barbare, au contraire, souffrir n’est rien de convenable : il a d’abord besoin d’une explication pour s’avouer qu’il souffre (son instinct le pousse plutôt à nier la souffrance, à la supporter en silence). Ici le mot « diable » fut un bienfait : on avait un ennemi prépondérant et terrible — on n’avait pas besoin d’avoir honte de souffrir d’un pareil ennemi.</w:t>
      </w:r>
    </w:p>
    <w:p w14:paraId="1DA9945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Le christianisme a au fond quelques finesses qui appartiennent à l’Orient. Avant tout, il sait qu’il est tout à fait indifférent en soi, qu’une chose soit vraie, mais qu’il est de la plus haute importance qu’elle soit crue vraie. La vérité et la </w:t>
      </w:r>
      <w:r w:rsidRPr="00D61AD2">
        <w:rPr>
          <w:rFonts w:ascii="Times New Roman" w:eastAsia="Times New Roman" w:hAnsi="Times New Roman" w:cs="Times New Roman"/>
          <w:i/>
          <w:iCs/>
          <w:sz w:val="24"/>
          <w:szCs w:val="24"/>
          <w:lang w:eastAsia="fr-FR"/>
        </w:rPr>
        <w:t>foi</w:t>
      </w:r>
      <w:r w:rsidRPr="00D61AD2">
        <w:rPr>
          <w:rFonts w:ascii="Times New Roman" w:eastAsia="Times New Roman" w:hAnsi="Times New Roman" w:cs="Times New Roman"/>
          <w:sz w:val="24"/>
          <w:szCs w:val="24"/>
          <w:lang w:eastAsia="fr-FR"/>
        </w:rPr>
        <w:t xml:space="preserve"> en quelque chose : deux mondes d’intérêt tout à fait éloignés l’un de l’autre, presque des mondes </w:t>
      </w:r>
      <w:r w:rsidRPr="00D61AD2">
        <w:rPr>
          <w:rFonts w:ascii="Times New Roman" w:eastAsia="Times New Roman" w:hAnsi="Times New Roman" w:cs="Times New Roman"/>
          <w:i/>
          <w:iCs/>
          <w:sz w:val="24"/>
          <w:szCs w:val="24"/>
          <w:lang w:eastAsia="fr-FR"/>
        </w:rPr>
        <w:t>d’oppositions</w:t>
      </w:r>
      <w:r w:rsidRPr="00D61AD2">
        <w:rPr>
          <w:rFonts w:ascii="Times New Roman" w:eastAsia="Times New Roman" w:hAnsi="Times New Roman" w:cs="Times New Roman"/>
          <w:sz w:val="24"/>
          <w:szCs w:val="24"/>
          <w:lang w:eastAsia="fr-FR"/>
        </w:rPr>
        <w:t xml:space="preserve">, — on arrive à l’un et à l’autre sur des chemins foncièrement différents. Être initié sur ce point </w:t>
      </w:r>
      <w:r w:rsidRPr="00D61AD2">
        <w:rPr>
          <w:rFonts w:ascii="Times New Roman" w:eastAsia="Times New Roman" w:hAnsi="Times New Roman" w:cs="Times New Roman"/>
          <w:i/>
          <w:iCs/>
          <w:sz w:val="24"/>
          <w:szCs w:val="24"/>
          <w:lang w:eastAsia="fr-FR"/>
        </w:rPr>
        <w:t>constituait</w:t>
      </w:r>
      <w:r w:rsidRPr="00D61AD2">
        <w:rPr>
          <w:rFonts w:ascii="Times New Roman" w:eastAsia="Times New Roman" w:hAnsi="Times New Roman" w:cs="Times New Roman"/>
          <w:sz w:val="24"/>
          <w:szCs w:val="24"/>
          <w:lang w:eastAsia="fr-FR"/>
        </w:rPr>
        <w:t xml:space="preserve"> presque le sage en Orient : ainsi l’entendent les brahmanes, ainsi l’entend Platon, et tous les disciples de la sagesse ésotérique. Si, par exemple, il y a du </w:t>
      </w:r>
      <w:r w:rsidRPr="00D61AD2">
        <w:rPr>
          <w:rFonts w:ascii="Times New Roman" w:eastAsia="Times New Roman" w:hAnsi="Times New Roman" w:cs="Times New Roman"/>
          <w:i/>
          <w:iCs/>
          <w:sz w:val="24"/>
          <w:szCs w:val="24"/>
          <w:lang w:eastAsia="fr-FR"/>
        </w:rPr>
        <w:t>bonheur</w:t>
      </w:r>
      <w:r w:rsidRPr="00D61AD2">
        <w:rPr>
          <w:rFonts w:ascii="Times New Roman" w:eastAsia="Times New Roman" w:hAnsi="Times New Roman" w:cs="Times New Roman"/>
          <w:sz w:val="24"/>
          <w:szCs w:val="24"/>
          <w:lang w:eastAsia="fr-FR"/>
        </w:rPr>
        <w:t xml:space="preserve"> à se savoir </w:t>
      </w:r>
      <w:proofErr w:type="gramStart"/>
      <w:r w:rsidRPr="00D61AD2">
        <w:rPr>
          <w:rFonts w:ascii="Times New Roman" w:eastAsia="Times New Roman" w:hAnsi="Times New Roman" w:cs="Times New Roman"/>
          <w:sz w:val="24"/>
          <w:szCs w:val="24"/>
          <w:lang w:eastAsia="fr-FR"/>
        </w:rPr>
        <w:t>sauvé</w:t>
      </w:r>
      <w:proofErr w:type="gramEnd"/>
      <w:r w:rsidRPr="00D61AD2">
        <w:rPr>
          <w:rFonts w:ascii="Times New Roman" w:eastAsia="Times New Roman" w:hAnsi="Times New Roman" w:cs="Times New Roman"/>
          <w:sz w:val="24"/>
          <w:szCs w:val="24"/>
          <w:lang w:eastAsia="fr-FR"/>
        </w:rPr>
        <w:t xml:space="preserve"> d’un péché, il n’est pas nécessaire, comme condition, que l’homme soit coupable, l’essentiel c’est qu’il se </w:t>
      </w:r>
      <w:r w:rsidRPr="00D61AD2">
        <w:rPr>
          <w:rFonts w:ascii="Times New Roman" w:eastAsia="Times New Roman" w:hAnsi="Times New Roman" w:cs="Times New Roman"/>
          <w:i/>
          <w:iCs/>
          <w:sz w:val="24"/>
          <w:szCs w:val="24"/>
          <w:lang w:eastAsia="fr-FR"/>
        </w:rPr>
        <w:t>sente</w:t>
      </w:r>
      <w:r w:rsidRPr="00D61AD2">
        <w:rPr>
          <w:rFonts w:ascii="Times New Roman" w:eastAsia="Times New Roman" w:hAnsi="Times New Roman" w:cs="Times New Roman"/>
          <w:sz w:val="24"/>
          <w:szCs w:val="24"/>
          <w:lang w:eastAsia="fr-FR"/>
        </w:rPr>
        <w:t xml:space="preserve"> coupable. Mais, si en général la </w:t>
      </w:r>
      <w:r w:rsidRPr="00D61AD2">
        <w:rPr>
          <w:rFonts w:ascii="Times New Roman" w:eastAsia="Times New Roman" w:hAnsi="Times New Roman" w:cs="Times New Roman"/>
          <w:i/>
          <w:iCs/>
          <w:sz w:val="24"/>
          <w:szCs w:val="24"/>
          <w:lang w:eastAsia="fr-FR"/>
        </w:rPr>
        <w:t>foi</w:t>
      </w:r>
      <w:r w:rsidRPr="00D61AD2">
        <w:rPr>
          <w:rFonts w:ascii="Times New Roman" w:eastAsia="Times New Roman" w:hAnsi="Times New Roman" w:cs="Times New Roman"/>
          <w:sz w:val="24"/>
          <w:szCs w:val="24"/>
          <w:lang w:eastAsia="fr-FR"/>
        </w:rPr>
        <w:t xml:space="preserve"> est nécessaire avant tout, il faudra mettre en discrédit la raison, la connaissance, la recherche scientifique : le chemin de la vérité devient chemin </w:t>
      </w:r>
      <w:r w:rsidRPr="00D61AD2">
        <w:rPr>
          <w:rFonts w:ascii="Times New Roman" w:eastAsia="Times New Roman" w:hAnsi="Times New Roman" w:cs="Times New Roman"/>
          <w:i/>
          <w:iCs/>
          <w:sz w:val="24"/>
          <w:szCs w:val="24"/>
          <w:lang w:eastAsia="fr-FR"/>
        </w:rPr>
        <w:t>défendu</w:t>
      </w:r>
      <w:r w:rsidRPr="00D61AD2">
        <w:rPr>
          <w:rFonts w:ascii="Times New Roman" w:eastAsia="Times New Roman" w:hAnsi="Times New Roman" w:cs="Times New Roman"/>
          <w:sz w:val="24"/>
          <w:szCs w:val="24"/>
          <w:lang w:eastAsia="fr-FR"/>
        </w:rPr>
        <w:t>. L</w:t>
      </w:r>
      <w:r w:rsidRPr="00D61AD2">
        <w:rPr>
          <w:rFonts w:ascii="Times New Roman" w:eastAsia="Times New Roman" w:hAnsi="Times New Roman" w:cs="Times New Roman"/>
          <w:i/>
          <w:iCs/>
          <w:sz w:val="24"/>
          <w:szCs w:val="24"/>
          <w:lang w:eastAsia="fr-FR"/>
        </w:rPr>
        <w:t>’espoir</w:t>
      </w:r>
      <w:r w:rsidRPr="00D61AD2">
        <w:rPr>
          <w:rFonts w:ascii="Times New Roman" w:eastAsia="Times New Roman" w:hAnsi="Times New Roman" w:cs="Times New Roman"/>
          <w:sz w:val="24"/>
          <w:szCs w:val="24"/>
          <w:lang w:eastAsia="fr-FR"/>
        </w:rPr>
        <w:t xml:space="preserve"> intense est un bien plus grand stimulant de la vie que n’importe quel bonheur individuel qui est vraiment arrivé. Il faut soutenir ceux qui souffrent par un espoir qui ne peut être contredit par </w:t>
      </w:r>
      <w:r w:rsidRPr="00D61AD2">
        <w:rPr>
          <w:rFonts w:ascii="Times New Roman" w:eastAsia="Times New Roman" w:hAnsi="Times New Roman" w:cs="Times New Roman"/>
          <w:vanish/>
          <w:sz w:val="19"/>
          <w:szCs w:val="19"/>
          <w:lang w:eastAsia="fr-FR"/>
        </w:rPr>
        <w:t>[ </w:t>
      </w:r>
      <w:hyperlink r:id="rId28" w:tooltip="Page:La Société nouvelle, année 11, tome 1, 1895.pdf/104" w:history="1">
        <w:r w:rsidRPr="00D61AD2">
          <w:rPr>
            <w:rFonts w:ascii="Times New Roman" w:eastAsia="Times New Roman" w:hAnsi="Times New Roman" w:cs="Times New Roman"/>
            <w:vanish/>
            <w:color w:val="0000FF"/>
            <w:sz w:val="19"/>
            <w:szCs w:val="19"/>
            <w:u w:val="single"/>
            <w:lang w:eastAsia="fr-FR"/>
          </w:rPr>
          <w:t>104</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aucune réalité, — qui ne peut pas finir par une réalisation ; un espoir d’au-delà. (A cause de cette faculté de faire languir le malheureux, l’espoir était considéré par les Grecs comme le mal des maux, comme le plus malin de tous qui resta au fond de la boîte de Pandore.) — Pour que l’amour soit possible, Dieu doit être personnel ; pour que les instincts les plus inférieurs puissent être de la partie, il faut que Dieu soit jeune. Pour la ferveur des femmes on met un beau saint au premier plan, pour celle des hommes une Vierge Marie. Ceci à condition que le christianisme veuille devenir maître du sol, où le culte d’Aphrodite et le culte d’Adonis avaient déjà déterminé la conception du culte. La revendication de la chasteté renforce la véhémence et l’intériorité de l’instinct religieux — elle rend le culte plus chaud, plus enthousiaste, plus intense. — L’amour est l’état où l’homme voit le plus les choses comme elles ne sont </w:t>
      </w:r>
      <w:r w:rsidRPr="00D61AD2">
        <w:rPr>
          <w:rFonts w:ascii="Times New Roman" w:eastAsia="Times New Roman" w:hAnsi="Times New Roman" w:cs="Times New Roman"/>
          <w:i/>
          <w:iCs/>
          <w:sz w:val="24"/>
          <w:szCs w:val="24"/>
          <w:lang w:eastAsia="fr-FR"/>
        </w:rPr>
        <w:t>pas</w:t>
      </w:r>
      <w:r w:rsidRPr="00D61AD2">
        <w:rPr>
          <w:rFonts w:ascii="Times New Roman" w:eastAsia="Times New Roman" w:hAnsi="Times New Roman" w:cs="Times New Roman"/>
          <w:sz w:val="24"/>
          <w:szCs w:val="24"/>
          <w:lang w:eastAsia="fr-FR"/>
        </w:rPr>
        <w:t xml:space="preserve">. La force illusoire est à sa plus grande hauteur, de même la force adoucissante, la force glorifiante. On supporte davantage en amour, on souffre tout. Il s’agissait de trouver une religion où l’on puisse aimer : avec l’amour on se met au-dessus des pires choses dans la vie — on ne les voit plus du tout. — Ceci sur les trois vertus chrétiennes, la foi, l’amour et l’espérance : je les appelle les trois </w:t>
      </w:r>
      <w:r w:rsidRPr="00D61AD2">
        <w:rPr>
          <w:rFonts w:ascii="Times New Roman" w:eastAsia="Times New Roman" w:hAnsi="Times New Roman" w:cs="Times New Roman"/>
          <w:i/>
          <w:iCs/>
          <w:sz w:val="24"/>
          <w:szCs w:val="24"/>
          <w:lang w:eastAsia="fr-FR"/>
        </w:rPr>
        <w:t>prudences</w:t>
      </w:r>
      <w:r w:rsidRPr="00D61AD2">
        <w:rPr>
          <w:rFonts w:ascii="Times New Roman" w:eastAsia="Times New Roman" w:hAnsi="Times New Roman" w:cs="Times New Roman"/>
          <w:sz w:val="24"/>
          <w:szCs w:val="24"/>
          <w:lang w:eastAsia="fr-FR"/>
        </w:rPr>
        <w:t xml:space="preserve"> chrétiennes. — Le bouddhisme est trop tardif, trop positif, pour être encore prudent de cette façon.</w:t>
      </w:r>
    </w:p>
    <w:p w14:paraId="0DACB190"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vanish/>
          <w:sz w:val="19"/>
          <w:szCs w:val="19"/>
          <w:lang w:eastAsia="fr-FR"/>
        </w:rPr>
        <w:lastRenderedPageBreak/>
        <w:t>[ </w:t>
      </w:r>
      <w:hyperlink r:id="rId29" w:tooltip="Page:La Société nouvelle, année 11, tome 1, 1895.pdf/208" w:history="1">
        <w:r w:rsidRPr="00D61AD2">
          <w:rPr>
            <w:rFonts w:ascii="Times New Roman" w:eastAsia="Times New Roman" w:hAnsi="Times New Roman" w:cs="Times New Roman"/>
            <w:vanish/>
            <w:color w:val="0000FF"/>
            <w:sz w:val="19"/>
            <w:szCs w:val="19"/>
            <w:u w:val="single"/>
            <w:lang w:eastAsia="fr-FR"/>
          </w:rPr>
          <w:t>208</w:t>
        </w:r>
      </w:hyperlink>
      <w:r w:rsidRPr="00D61AD2">
        <w:rPr>
          <w:rFonts w:ascii="Times New Roman" w:eastAsia="Times New Roman" w:hAnsi="Times New Roman" w:cs="Times New Roman"/>
          <w:vanish/>
          <w:sz w:val="19"/>
          <w:szCs w:val="19"/>
          <w:lang w:eastAsia="fr-FR"/>
        </w:rPr>
        <w:t>  ]</w:t>
      </w:r>
    </w:p>
    <w:p w14:paraId="3524A0A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XXIV</w:t>
      </w:r>
    </w:p>
    <w:p w14:paraId="5933069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Je ne fais que toucher ici le problème de l</w:t>
      </w:r>
      <w:r w:rsidRPr="00D61AD2">
        <w:rPr>
          <w:rFonts w:ascii="Times New Roman" w:eastAsia="Times New Roman" w:hAnsi="Times New Roman" w:cs="Times New Roman"/>
          <w:i/>
          <w:iCs/>
          <w:sz w:val="24"/>
          <w:szCs w:val="24"/>
          <w:lang w:eastAsia="fr-FR"/>
        </w:rPr>
        <w:t>’origine</w:t>
      </w:r>
      <w:r w:rsidRPr="00D61AD2">
        <w:rPr>
          <w:rFonts w:ascii="Times New Roman" w:eastAsia="Times New Roman" w:hAnsi="Times New Roman" w:cs="Times New Roman"/>
          <w:sz w:val="24"/>
          <w:szCs w:val="24"/>
          <w:lang w:eastAsia="fr-FR"/>
        </w:rPr>
        <w:t xml:space="preserve"> du christianisme. Le premier point pour arriver à la solution de ce problème s’énonce ainsi : On ne peut comprendre le christianisme qu’en le considérant sur le terrain où il a grandi, — il n’est point un mouvement de réaction contre l’instinct sémitique, il en est la conséquence même, une conclusion de plus dans sa terrifiante logique ; dans la formule du Sauveur : « Le salut vient des juifs. » — Voici le second point : Le type psychologique du Galiléen est encore reconnaissable ; mais ce n’est que dans sa complète dégénérescence (qui est en même temps une mutilation et une surcharge de traits étran</w:t>
      </w:r>
      <w:r w:rsidRPr="00D61AD2">
        <w:rPr>
          <w:rFonts w:ascii="Times New Roman" w:eastAsia="Times New Roman" w:hAnsi="Times New Roman" w:cs="Times New Roman"/>
          <w:sz w:val="24"/>
          <w:szCs w:val="24"/>
          <w:lang w:eastAsia="fr-FR"/>
        </w:rPr>
        <w:softHyphen/>
        <w:t xml:space="preserve">gers) qu’il a pu servir, ainsi qu’on l’a utilisé, de type d’un </w:t>
      </w:r>
      <w:r w:rsidRPr="00D61AD2">
        <w:rPr>
          <w:rFonts w:ascii="Times New Roman" w:eastAsia="Times New Roman" w:hAnsi="Times New Roman" w:cs="Times New Roman"/>
          <w:i/>
          <w:iCs/>
          <w:sz w:val="24"/>
          <w:szCs w:val="24"/>
          <w:lang w:eastAsia="fr-FR"/>
        </w:rPr>
        <w:t>Sauveur</w:t>
      </w:r>
      <w:r w:rsidRPr="00D61AD2">
        <w:rPr>
          <w:rFonts w:ascii="Times New Roman" w:eastAsia="Times New Roman" w:hAnsi="Times New Roman" w:cs="Times New Roman"/>
          <w:sz w:val="24"/>
          <w:szCs w:val="24"/>
          <w:lang w:eastAsia="fr-FR"/>
        </w:rPr>
        <w:t xml:space="preserve"> de l’humanité.</w:t>
      </w:r>
    </w:p>
    <w:p w14:paraId="1591DC3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Les juifs sont le peuple le plus remarquable de l’histoire universelle, puis</w:t>
      </w:r>
      <w:r w:rsidRPr="00D61AD2">
        <w:rPr>
          <w:rFonts w:ascii="Times New Roman" w:eastAsia="Times New Roman" w:hAnsi="Times New Roman" w:cs="Times New Roman"/>
          <w:sz w:val="24"/>
          <w:szCs w:val="24"/>
          <w:lang w:eastAsia="fr-FR"/>
        </w:rPr>
        <w:softHyphen/>
        <w:t xml:space="preserve">que, placés devant la question de l’être et du non-être, ils ont préféré l’être </w:t>
      </w:r>
      <w:proofErr w:type="gramStart"/>
      <w:r w:rsidRPr="00D61AD2">
        <w:rPr>
          <w:rFonts w:ascii="Times New Roman" w:eastAsia="Times New Roman" w:hAnsi="Times New Roman" w:cs="Times New Roman"/>
          <w:i/>
          <w:iCs/>
          <w:sz w:val="24"/>
          <w:szCs w:val="24"/>
          <w:lang w:eastAsia="fr-FR"/>
        </w:rPr>
        <w:t>a</w:t>
      </w:r>
      <w:proofErr w:type="gramEnd"/>
      <w:r w:rsidRPr="00D61AD2">
        <w:rPr>
          <w:rFonts w:ascii="Times New Roman" w:eastAsia="Times New Roman" w:hAnsi="Times New Roman" w:cs="Times New Roman"/>
          <w:i/>
          <w:iCs/>
          <w:sz w:val="24"/>
          <w:szCs w:val="24"/>
          <w:lang w:eastAsia="fr-FR"/>
        </w:rPr>
        <w:t xml:space="preserve"> tout prix,</w:t>
      </w:r>
      <w:r w:rsidRPr="00D61AD2">
        <w:rPr>
          <w:rFonts w:ascii="Times New Roman" w:eastAsia="Times New Roman" w:hAnsi="Times New Roman" w:cs="Times New Roman"/>
          <w:sz w:val="24"/>
          <w:szCs w:val="24"/>
          <w:lang w:eastAsia="fr-FR"/>
        </w:rPr>
        <w:t xml:space="preserve"> avec un sentiment de conscience tout à fait inquiétant : ce prix était la falsification radicale de tout ce qui est nature, naturel, réalité, du monde intérieur tout entier, autant que du monde extérieur. Ils se barrica</w:t>
      </w:r>
      <w:r w:rsidRPr="00D61AD2">
        <w:rPr>
          <w:rFonts w:ascii="Times New Roman" w:eastAsia="Times New Roman" w:hAnsi="Times New Roman" w:cs="Times New Roman"/>
          <w:sz w:val="24"/>
          <w:szCs w:val="24"/>
          <w:lang w:eastAsia="fr-FR"/>
        </w:rPr>
        <w:softHyphen/>
        <w:t xml:space="preserve">dèrent contre toutes les conditions qui </w:t>
      </w:r>
      <w:r w:rsidRPr="00D61AD2">
        <w:rPr>
          <w:rFonts w:ascii="Times New Roman" w:eastAsia="Times New Roman" w:hAnsi="Times New Roman" w:cs="Times New Roman"/>
          <w:i/>
          <w:iCs/>
          <w:sz w:val="24"/>
          <w:szCs w:val="24"/>
          <w:lang w:eastAsia="fr-FR"/>
        </w:rPr>
        <w:t>permettaient</w:t>
      </w:r>
      <w:r w:rsidRPr="00D61AD2">
        <w:rPr>
          <w:rFonts w:ascii="Times New Roman" w:eastAsia="Times New Roman" w:hAnsi="Times New Roman" w:cs="Times New Roman"/>
          <w:sz w:val="24"/>
          <w:szCs w:val="24"/>
          <w:lang w:eastAsia="fr-FR"/>
        </w:rPr>
        <w:t xml:space="preserve"> jusqu’à présent à un peuple de vivre, ils créèrent une idée contraire aux conditions </w:t>
      </w:r>
      <w:r w:rsidRPr="00D61AD2">
        <w:rPr>
          <w:rFonts w:ascii="Times New Roman" w:eastAsia="Times New Roman" w:hAnsi="Times New Roman" w:cs="Times New Roman"/>
          <w:i/>
          <w:iCs/>
          <w:sz w:val="24"/>
          <w:szCs w:val="24"/>
          <w:lang w:eastAsia="fr-FR"/>
        </w:rPr>
        <w:t>naturelles, —</w:t>
      </w:r>
      <w:r w:rsidRPr="00D61AD2">
        <w:rPr>
          <w:rFonts w:ascii="Times New Roman" w:eastAsia="Times New Roman" w:hAnsi="Times New Roman" w:cs="Times New Roman"/>
          <w:sz w:val="24"/>
          <w:szCs w:val="24"/>
          <w:lang w:eastAsia="fr-FR"/>
        </w:rPr>
        <w:t xml:space="preserve"> ils ont retourné, l’un après l’autre, la religion, le culte, la morale, l’histoire, la psychologie, pour en faire, d’une façon irrémédiable, le </w:t>
      </w:r>
      <w:r w:rsidRPr="00D61AD2">
        <w:rPr>
          <w:rFonts w:ascii="Times New Roman" w:eastAsia="Times New Roman" w:hAnsi="Times New Roman" w:cs="Times New Roman"/>
          <w:i/>
          <w:iCs/>
          <w:sz w:val="24"/>
          <w:szCs w:val="24"/>
          <w:lang w:eastAsia="fr-FR"/>
        </w:rPr>
        <w:t>con</w:t>
      </w:r>
      <w:r w:rsidRPr="00D61AD2">
        <w:rPr>
          <w:rFonts w:ascii="Times New Roman" w:eastAsia="Times New Roman" w:hAnsi="Times New Roman" w:cs="Times New Roman"/>
          <w:i/>
          <w:iCs/>
          <w:sz w:val="24"/>
          <w:szCs w:val="24"/>
          <w:lang w:eastAsia="fr-FR"/>
        </w:rPr>
        <w:softHyphen/>
        <w:t>traire de ce qui étaient leurs valeurs naturelles.</w:t>
      </w:r>
      <w:r w:rsidRPr="00D61AD2">
        <w:rPr>
          <w:rFonts w:ascii="Times New Roman" w:eastAsia="Times New Roman" w:hAnsi="Times New Roman" w:cs="Times New Roman"/>
          <w:sz w:val="24"/>
          <w:szCs w:val="24"/>
          <w:lang w:eastAsia="fr-FR"/>
        </w:rPr>
        <w:t xml:space="preserve"> Nous rencontrons encore une fois le même phénomène, élevé à des proportions indicibles, et malgré cela, ce n’en est qu’une copie : il manque à l’église chrétienne, en compa</w:t>
      </w:r>
      <w:r w:rsidRPr="00D61AD2">
        <w:rPr>
          <w:rFonts w:ascii="Times New Roman" w:eastAsia="Times New Roman" w:hAnsi="Times New Roman" w:cs="Times New Roman"/>
          <w:sz w:val="24"/>
          <w:szCs w:val="24"/>
          <w:lang w:eastAsia="fr-FR"/>
        </w:rPr>
        <w:softHyphen/>
        <w:t xml:space="preserve">raison du « peuple des élus », toute prétention à l’originalité. C’est par cela </w:t>
      </w:r>
      <w:r w:rsidRPr="00D61AD2">
        <w:rPr>
          <w:rFonts w:ascii="Times New Roman" w:eastAsia="Times New Roman" w:hAnsi="Times New Roman" w:cs="Times New Roman"/>
          <w:vanish/>
          <w:sz w:val="19"/>
          <w:szCs w:val="19"/>
          <w:lang w:eastAsia="fr-FR"/>
        </w:rPr>
        <w:t>[ </w:t>
      </w:r>
      <w:hyperlink r:id="rId30" w:tooltip="Page:La Société nouvelle, année 11, tome 1, 1895.pdf/209" w:history="1">
        <w:r w:rsidRPr="00D61AD2">
          <w:rPr>
            <w:rFonts w:ascii="Times New Roman" w:eastAsia="Times New Roman" w:hAnsi="Times New Roman" w:cs="Times New Roman"/>
            <w:vanish/>
            <w:color w:val="0000FF"/>
            <w:sz w:val="19"/>
            <w:szCs w:val="19"/>
            <w:u w:val="single"/>
            <w:lang w:eastAsia="fr-FR"/>
          </w:rPr>
          <w:t>209</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même que les juifs sont le peuple le plus fatal de l’histoire universelle : dans leur influence ultérieure, ils ont tellement faussé l’humanité, qu’aujourd’hui encore le chrétien peut sentir d’une façon antijuive, sans se considérer comme la </w:t>
      </w:r>
      <w:r w:rsidRPr="00D61AD2">
        <w:rPr>
          <w:rFonts w:ascii="Times New Roman" w:eastAsia="Times New Roman" w:hAnsi="Times New Roman" w:cs="Times New Roman"/>
          <w:i/>
          <w:iCs/>
          <w:sz w:val="24"/>
          <w:szCs w:val="24"/>
          <w:lang w:eastAsia="fr-FR"/>
        </w:rPr>
        <w:t>conséquence extrême du judaïsme.</w:t>
      </w:r>
    </w:p>
    <w:p w14:paraId="17B97396"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Dans ma </w:t>
      </w:r>
      <w:r w:rsidRPr="00D61AD2">
        <w:rPr>
          <w:rFonts w:ascii="Times New Roman" w:eastAsia="Times New Roman" w:hAnsi="Times New Roman" w:cs="Times New Roman"/>
          <w:i/>
          <w:iCs/>
          <w:sz w:val="24"/>
          <w:szCs w:val="24"/>
          <w:lang w:eastAsia="fr-FR"/>
        </w:rPr>
        <w:t xml:space="preserve">Généalogie de la </w:t>
      </w:r>
      <w:proofErr w:type="gramStart"/>
      <w:r w:rsidRPr="00D61AD2">
        <w:rPr>
          <w:rFonts w:ascii="Times New Roman" w:eastAsia="Times New Roman" w:hAnsi="Times New Roman" w:cs="Times New Roman"/>
          <w:i/>
          <w:iCs/>
          <w:sz w:val="24"/>
          <w:szCs w:val="24"/>
          <w:lang w:eastAsia="fr-FR"/>
        </w:rPr>
        <w:t>morale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"cite_note-5"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[6]</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j’ai présenté pour la première fois psychologiquement, l’idée de contraste entre une morale noble et une morale de ressentiment, l’une née d’un </w:t>
      </w:r>
      <w:r w:rsidRPr="00D61AD2">
        <w:rPr>
          <w:rFonts w:ascii="Times New Roman" w:eastAsia="Times New Roman" w:hAnsi="Times New Roman" w:cs="Times New Roman"/>
          <w:i/>
          <w:iCs/>
          <w:sz w:val="24"/>
          <w:szCs w:val="24"/>
          <w:lang w:eastAsia="fr-FR"/>
        </w:rPr>
        <w:t>non</w:t>
      </w:r>
      <w:r w:rsidRPr="00D61AD2">
        <w:rPr>
          <w:rFonts w:ascii="Times New Roman" w:eastAsia="Times New Roman" w:hAnsi="Times New Roman" w:cs="Times New Roman"/>
          <w:sz w:val="24"/>
          <w:szCs w:val="24"/>
          <w:lang w:eastAsia="fr-FR"/>
        </w:rPr>
        <w:t xml:space="preserve"> à l’égard de l’autre et c’est la morale judéo-chrétienne tout entière. Pour pouvoir dire non en réponse à tout ce qui représente le mouvement ascendant de la vie, à tout ce qui est bien né, la puissance, la beauté, l’affirmation de soi sur la terre, il fallut que l’instinct de ressentiment devenu génie, s’inventât un </w:t>
      </w:r>
      <w:r w:rsidRPr="00D61AD2">
        <w:rPr>
          <w:rFonts w:ascii="Times New Roman" w:eastAsia="Times New Roman" w:hAnsi="Times New Roman" w:cs="Times New Roman"/>
          <w:i/>
          <w:iCs/>
          <w:sz w:val="24"/>
          <w:szCs w:val="24"/>
          <w:lang w:eastAsia="fr-FR"/>
        </w:rPr>
        <w:t>autre</w:t>
      </w:r>
      <w:r w:rsidRPr="00D61AD2">
        <w:rPr>
          <w:rFonts w:ascii="Times New Roman" w:eastAsia="Times New Roman" w:hAnsi="Times New Roman" w:cs="Times New Roman"/>
          <w:sz w:val="24"/>
          <w:szCs w:val="24"/>
          <w:lang w:eastAsia="fr-FR"/>
        </w:rPr>
        <w:t xml:space="preserve"> monde, d’où cette </w:t>
      </w:r>
      <w:r w:rsidRPr="00D61AD2">
        <w:rPr>
          <w:rFonts w:ascii="Times New Roman" w:eastAsia="Times New Roman" w:hAnsi="Times New Roman" w:cs="Times New Roman"/>
          <w:i/>
          <w:iCs/>
          <w:sz w:val="24"/>
          <w:szCs w:val="24"/>
          <w:lang w:eastAsia="fr-FR"/>
        </w:rPr>
        <w:t>affirmation de la vie</w:t>
      </w:r>
      <w:r w:rsidRPr="00D61AD2">
        <w:rPr>
          <w:rFonts w:ascii="Times New Roman" w:eastAsia="Times New Roman" w:hAnsi="Times New Roman" w:cs="Times New Roman"/>
          <w:sz w:val="24"/>
          <w:szCs w:val="24"/>
          <w:lang w:eastAsia="fr-FR"/>
        </w:rPr>
        <w:t xml:space="preserve"> nous apparut comme le mal, la chose réprouvable en soi. Psychologiquement parlant, le peuple juif est un peuple de la plus tenace force vitale. Transporté dans des conditions impossibles, il prend parti, librement, par une profonde intelligence de conservation, pour tous les instincts de décadence, non pas puisqu’il était dominé par eux, mais puisqu’il devinait en eux une puissance qui pouvait le faire aboutir contre le « monde ». Les juifs sont l’opposé de tous les décadents : ils ont dû les </w:t>
      </w:r>
      <w:r w:rsidRPr="00D61AD2">
        <w:rPr>
          <w:rFonts w:ascii="Times New Roman" w:eastAsia="Times New Roman" w:hAnsi="Times New Roman" w:cs="Times New Roman"/>
          <w:i/>
          <w:iCs/>
          <w:sz w:val="24"/>
          <w:szCs w:val="24"/>
          <w:lang w:eastAsia="fr-FR"/>
        </w:rPr>
        <w:t>représenter</w:t>
      </w:r>
      <w:r w:rsidRPr="00D61AD2">
        <w:rPr>
          <w:rFonts w:ascii="Times New Roman" w:eastAsia="Times New Roman" w:hAnsi="Times New Roman" w:cs="Times New Roman"/>
          <w:sz w:val="24"/>
          <w:szCs w:val="24"/>
          <w:lang w:eastAsia="fr-FR"/>
        </w:rPr>
        <w:t xml:space="preserve"> jusqu’à l’illusion, ils ont su se mettre à la tête de tous les mouvements de décadence, avec un </w:t>
      </w:r>
      <w:r w:rsidRPr="00D61AD2">
        <w:rPr>
          <w:rFonts w:ascii="Times New Roman" w:eastAsia="Times New Roman" w:hAnsi="Times New Roman" w:cs="Times New Roman"/>
          <w:i/>
          <w:iCs/>
          <w:sz w:val="24"/>
          <w:szCs w:val="24"/>
          <w:lang w:eastAsia="fr-FR"/>
        </w:rPr>
        <w:t>nec plus ultra</w:t>
      </w:r>
      <w:r w:rsidRPr="00D61AD2">
        <w:rPr>
          <w:rFonts w:ascii="Times New Roman" w:eastAsia="Times New Roman" w:hAnsi="Times New Roman" w:cs="Times New Roman"/>
          <w:sz w:val="24"/>
          <w:szCs w:val="24"/>
          <w:lang w:eastAsia="fr-FR"/>
        </w:rPr>
        <w:t xml:space="preserve"> du génie de comédien (christianisme de saint Paul), pour en créer quelque chose qui fut plus fort que tout le parti affirmant la vie. Pour la catégorie d’hommes qui, dans le judaïsme et dans le christianisme, aspirent à la puissance pour la catégorie sacerdotale, la décadence n’est qu’un moyen : ces hommes ont un intérêt vital à rendre l’humanité malade et à renverser dans un sens dangereux et calomniateur, la notion de « bien » et de « mal », de « vrai » et de « faux ».</w:t>
      </w:r>
    </w:p>
    <w:p w14:paraId="4093F9EA"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lastRenderedPageBreak/>
        <w:t>XXV</w:t>
      </w:r>
    </w:p>
    <w:p w14:paraId="07E7573C"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L’histoire d’Israël est inappréciable comme histoire typique de toute </w:t>
      </w:r>
      <w:r w:rsidRPr="00D61AD2">
        <w:rPr>
          <w:rFonts w:ascii="Times New Roman" w:eastAsia="Times New Roman" w:hAnsi="Times New Roman" w:cs="Times New Roman"/>
          <w:i/>
          <w:iCs/>
          <w:sz w:val="24"/>
          <w:szCs w:val="24"/>
          <w:lang w:eastAsia="fr-FR"/>
        </w:rPr>
        <w:t>dénaturation</w:t>
      </w:r>
      <w:r w:rsidRPr="00D61AD2">
        <w:rPr>
          <w:rFonts w:ascii="Times New Roman" w:eastAsia="Times New Roman" w:hAnsi="Times New Roman" w:cs="Times New Roman"/>
          <w:sz w:val="24"/>
          <w:szCs w:val="24"/>
          <w:lang w:eastAsia="fr-FR"/>
        </w:rPr>
        <w:t xml:space="preserve"> des valeurs naturelles ; j’indique cinq faits qui montrent cette dénaturation. Primitivement, surtout du temps des rois, Israël se trouvait, à l’égard de toutes choses, dans un rapport </w:t>
      </w:r>
      <w:r w:rsidRPr="00D61AD2">
        <w:rPr>
          <w:rFonts w:ascii="Times New Roman" w:eastAsia="Times New Roman" w:hAnsi="Times New Roman" w:cs="Times New Roman"/>
          <w:i/>
          <w:iCs/>
          <w:sz w:val="24"/>
          <w:szCs w:val="24"/>
          <w:lang w:eastAsia="fr-FR"/>
        </w:rPr>
        <w:t>juste,</w:t>
      </w:r>
      <w:r w:rsidRPr="00D61AD2">
        <w:rPr>
          <w:rFonts w:ascii="Times New Roman" w:eastAsia="Times New Roman" w:hAnsi="Times New Roman" w:cs="Times New Roman"/>
          <w:sz w:val="24"/>
          <w:szCs w:val="24"/>
          <w:lang w:eastAsia="fr-FR"/>
        </w:rPr>
        <w:t xml:space="preserve"> c’est-à-dire naturel. Son Javeh était l’expression du sentiment de puissance, de la joie en soi, de l’espoir en soi : c’est en lui que l’on espérait la victoire et le salut, avec lui que l’on attendait avec confiance que la nature donne ce que le peuple désire, avant tout de la pluie. Javeh est le dieu d’Israël, donc le dieu de la </w:t>
      </w:r>
      <w:r w:rsidRPr="00D61AD2">
        <w:rPr>
          <w:rFonts w:ascii="Times New Roman" w:eastAsia="Times New Roman" w:hAnsi="Times New Roman" w:cs="Times New Roman"/>
          <w:vanish/>
          <w:sz w:val="19"/>
          <w:szCs w:val="19"/>
          <w:lang w:eastAsia="fr-FR"/>
        </w:rPr>
        <w:t>[ </w:t>
      </w:r>
      <w:hyperlink r:id="rId31" w:tooltip="Page:La Société nouvelle, année 11, tome 1, 1895.pdf/210" w:history="1">
        <w:r w:rsidRPr="00D61AD2">
          <w:rPr>
            <w:rFonts w:ascii="Times New Roman" w:eastAsia="Times New Roman" w:hAnsi="Times New Roman" w:cs="Times New Roman"/>
            <w:vanish/>
            <w:color w:val="0000FF"/>
            <w:sz w:val="19"/>
            <w:szCs w:val="19"/>
            <w:u w:val="single"/>
            <w:lang w:eastAsia="fr-FR"/>
          </w:rPr>
          <w:t>210</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justice, c’est la logique de tout peuple qui possède le pouvoir et qui en a la conscience tranquille. Dans le culte solennel s’expriment ces deux côtés de l’affirmation d’un peuple : il est reconnaissant pour les grandes destinées qui relevèrent à la domination, il est reconnaissant pour la régularité dans la succession des saisons et pour tout le bonheur dans l’élevage et l’agri</w:t>
      </w:r>
      <w:r w:rsidRPr="00D61AD2">
        <w:rPr>
          <w:rFonts w:ascii="Times New Roman" w:eastAsia="Times New Roman" w:hAnsi="Times New Roman" w:cs="Times New Roman"/>
          <w:sz w:val="24"/>
          <w:szCs w:val="24"/>
          <w:lang w:eastAsia="fr-FR"/>
        </w:rPr>
        <w:softHyphen/>
        <w:t xml:space="preserve">culture. Cet état de choses resta longtemps encore l’idéal, même lorsqu’il prit fin d’une triste manière : l’anarchie à l’intérieur, l’Assyrien à l’extérieur. Mais le peuple garda, comme sa plus haute aspiration, cette vision d’un roi qui est un bon soldat et un juge sévère : avant tout ce prophète type (critique et satyriste du moment) Esaïe. Cependant tous les espoirs restèrent inaccomplis. Le dieu ancien </w:t>
      </w:r>
      <w:r w:rsidRPr="00D61AD2">
        <w:rPr>
          <w:rFonts w:ascii="Times New Roman" w:eastAsia="Times New Roman" w:hAnsi="Times New Roman" w:cs="Times New Roman"/>
          <w:i/>
          <w:iCs/>
          <w:sz w:val="24"/>
          <w:szCs w:val="24"/>
          <w:lang w:eastAsia="fr-FR"/>
        </w:rPr>
        <w:t>ne pouvait</w:t>
      </w:r>
      <w:r w:rsidRPr="00D61AD2">
        <w:rPr>
          <w:rFonts w:ascii="Times New Roman" w:eastAsia="Times New Roman" w:hAnsi="Times New Roman" w:cs="Times New Roman"/>
          <w:sz w:val="24"/>
          <w:szCs w:val="24"/>
          <w:lang w:eastAsia="fr-FR"/>
        </w:rPr>
        <w:t xml:space="preserve"> plus rien de ce qu’il avait pu jadis. On aurait dû l’abandonner. Qu’arriva-t-il ? On </w:t>
      </w:r>
      <w:r w:rsidRPr="00D61AD2">
        <w:rPr>
          <w:rFonts w:ascii="Times New Roman" w:eastAsia="Times New Roman" w:hAnsi="Times New Roman" w:cs="Times New Roman"/>
          <w:i/>
          <w:iCs/>
          <w:sz w:val="24"/>
          <w:szCs w:val="24"/>
          <w:lang w:eastAsia="fr-FR"/>
        </w:rPr>
        <w:t>transforma,</w:t>
      </w:r>
      <w:r w:rsidRPr="00D61AD2">
        <w:rPr>
          <w:rFonts w:ascii="Times New Roman" w:eastAsia="Times New Roman" w:hAnsi="Times New Roman" w:cs="Times New Roman"/>
          <w:sz w:val="24"/>
          <w:szCs w:val="24"/>
          <w:lang w:eastAsia="fr-FR"/>
        </w:rPr>
        <w:t xml:space="preserve"> on </w:t>
      </w:r>
      <w:r w:rsidRPr="00D61AD2">
        <w:rPr>
          <w:rFonts w:ascii="Times New Roman" w:eastAsia="Times New Roman" w:hAnsi="Times New Roman" w:cs="Times New Roman"/>
          <w:i/>
          <w:iCs/>
          <w:sz w:val="24"/>
          <w:szCs w:val="24"/>
          <w:lang w:eastAsia="fr-FR"/>
        </w:rPr>
        <w:t>dénatura,</w:t>
      </w:r>
      <w:r w:rsidRPr="00D61AD2">
        <w:rPr>
          <w:rFonts w:ascii="Times New Roman" w:eastAsia="Times New Roman" w:hAnsi="Times New Roman" w:cs="Times New Roman"/>
          <w:sz w:val="24"/>
          <w:szCs w:val="24"/>
          <w:lang w:eastAsia="fr-FR"/>
        </w:rPr>
        <w:t xml:space="preserve"> la notion de Dieu : c’est à ce prix-là que l’on put le garder. Javeh, le dieu de la « justice », n’est </w:t>
      </w:r>
      <w:r w:rsidRPr="00D61AD2">
        <w:rPr>
          <w:rFonts w:ascii="Times New Roman" w:eastAsia="Times New Roman" w:hAnsi="Times New Roman" w:cs="Times New Roman"/>
          <w:i/>
          <w:iCs/>
          <w:sz w:val="24"/>
          <w:szCs w:val="24"/>
          <w:lang w:eastAsia="fr-FR"/>
        </w:rPr>
        <w:t>plus</w:t>
      </w:r>
      <w:r w:rsidRPr="00D61AD2">
        <w:rPr>
          <w:rFonts w:ascii="Times New Roman" w:eastAsia="Times New Roman" w:hAnsi="Times New Roman" w:cs="Times New Roman"/>
          <w:sz w:val="24"/>
          <w:szCs w:val="24"/>
          <w:lang w:eastAsia="fr-FR"/>
        </w:rPr>
        <w:t xml:space="preserve"> un avec Israël, l’expression du sentiment de sa dignité nationale : ce n’est plus qu’un dieu, conditionnel… Sa notion devient un instrument dans les mains d’agitateurs sacerdotaux, qui mainte</w:t>
      </w:r>
      <w:r w:rsidRPr="00D61AD2">
        <w:rPr>
          <w:rFonts w:ascii="Times New Roman" w:eastAsia="Times New Roman" w:hAnsi="Times New Roman" w:cs="Times New Roman"/>
          <w:sz w:val="24"/>
          <w:szCs w:val="24"/>
          <w:lang w:eastAsia="fr-FR"/>
        </w:rPr>
        <w:softHyphen/>
        <w:t xml:space="preserve">nant interprètent tout le bonheur comme une récompense, tout le malheur comme une punition pour la désobéissance envers Dieu, comme un « péché » : cette manière, la plus mensongère de toutes, d’interpréter une prétendue « loi morale » qui renverse, une fois pour toutes, la conception naturelle de « cause » et d’« effet ». Lorsqu’au moyen de la récompense et de la punition, on a chassé du monde la causalité naturelle, on a besoin d’une causalité </w:t>
      </w:r>
      <w:r w:rsidRPr="00D61AD2">
        <w:rPr>
          <w:rFonts w:ascii="Times New Roman" w:eastAsia="Times New Roman" w:hAnsi="Times New Roman" w:cs="Times New Roman"/>
          <w:i/>
          <w:iCs/>
          <w:sz w:val="24"/>
          <w:szCs w:val="24"/>
          <w:lang w:eastAsia="fr-FR"/>
        </w:rPr>
        <w:t>contre nature</w:t>
      </w:r>
      <w:r w:rsidRPr="00D61AD2">
        <w:rPr>
          <w:rFonts w:ascii="Times New Roman" w:eastAsia="Times New Roman" w:hAnsi="Times New Roman" w:cs="Times New Roman"/>
          <w:sz w:val="24"/>
          <w:szCs w:val="24"/>
          <w:lang w:eastAsia="fr-FR"/>
        </w:rPr>
        <w:t xml:space="preserve"> et maintenant succède tout le reste de ce qui est contraire à la nature. Un Dieu qui </w:t>
      </w:r>
      <w:r w:rsidRPr="00D61AD2">
        <w:rPr>
          <w:rFonts w:ascii="Times New Roman" w:eastAsia="Times New Roman" w:hAnsi="Times New Roman" w:cs="Times New Roman"/>
          <w:i/>
          <w:iCs/>
          <w:sz w:val="24"/>
          <w:szCs w:val="24"/>
          <w:lang w:eastAsia="fr-FR"/>
        </w:rPr>
        <w:t>demande,</w:t>
      </w:r>
      <w:r w:rsidRPr="00D61AD2">
        <w:rPr>
          <w:rFonts w:ascii="Times New Roman" w:eastAsia="Times New Roman" w:hAnsi="Times New Roman" w:cs="Times New Roman"/>
          <w:sz w:val="24"/>
          <w:szCs w:val="24"/>
          <w:lang w:eastAsia="fr-FR"/>
        </w:rPr>
        <w:t xml:space="preserve"> au lieu d’un Dieu qui conseille, qui est, en somme, l’expression de toute inspiration heureuse du courage et de la confiance en soi… La </w:t>
      </w:r>
      <w:r w:rsidRPr="00D61AD2">
        <w:rPr>
          <w:rFonts w:ascii="Times New Roman" w:eastAsia="Times New Roman" w:hAnsi="Times New Roman" w:cs="Times New Roman"/>
          <w:i/>
          <w:iCs/>
          <w:sz w:val="24"/>
          <w:szCs w:val="24"/>
          <w:lang w:eastAsia="fr-FR"/>
        </w:rPr>
        <w:t>morale,</w:t>
      </w:r>
      <w:r w:rsidRPr="00D61AD2">
        <w:rPr>
          <w:rFonts w:ascii="Times New Roman" w:eastAsia="Times New Roman" w:hAnsi="Times New Roman" w:cs="Times New Roman"/>
          <w:sz w:val="24"/>
          <w:szCs w:val="24"/>
          <w:lang w:eastAsia="fr-FR"/>
        </w:rPr>
        <w:t xml:space="preserve"> non plus l’expression des conditions de vie et de développement d’un peuple, non plus son instinct vital le plus inférieur, mais une chose abstraite, contraire à la vie, la morale, perversion systématique de la fantaisie, le « mauvais œil » pour toutes choses. Qu’est-ce que la morale juive, qu’est-ce que la morale chré</w:t>
      </w:r>
      <w:r w:rsidRPr="00D61AD2">
        <w:rPr>
          <w:rFonts w:ascii="Times New Roman" w:eastAsia="Times New Roman" w:hAnsi="Times New Roman" w:cs="Times New Roman"/>
          <w:sz w:val="24"/>
          <w:szCs w:val="24"/>
          <w:lang w:eastAsia="fr-FR"/>
        </w:rPr>
        <w:softHyphen/>
        <w:t>tienne ! Le hasard qui a perdu son innocence ; le malheur souillé par l’idée du péché, le bien-être un danger, une « tentation » ; le malaise physiolo</w:t>
      </w:r>
      <w:r w:rsidRPr="00D61AD2">
        <w:rPr>
          <w:rFonts w:ascii="Times New Roman" w:eastAsia="Times New Roman" w:hAnsi="Times New Roman" w:cs="Times New Roman"/>
          <w:sz w:val="24"/>
          <w:szCs w:val="24"/>
          <w:lang w:eastAsia="fr-FR"/>
        </w:rPr>
        <w:softHyphen/>
        <w:t>gique empoisonné par le ver rongeur de la conscience.</w:t>
      </w:r>
    </w:p>
    <w:p w14:paraId="510A4860"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XXVI</w:t>
      </w:r>
    </w:p>
    <w:p w14:paraId="128771D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La notion de Dieu faussée ; la notion de la morale faussée, la prêtraille juive n’en resta pas là. On ne pouvait pas se servir de toute l’histoire d’Israël : on s’en débarrassa. Les prêtres réalisèrent cette merveille de falsi</w:t>
      </w:r>
      <w:r w:rsidRPr="00D61AD2">
        <w:rPr>
          <w:rFonts w:ascii="Times New Roman" w:eastAsia="Times New Roman" w:hAnsi="Times New Roman" w:cs="Times New Roman"/>
          <w:sz w:val="24"/>
          <w:szCs w:val="24"/>
          <w:lang w:eastAsia="fr-FR"/>
        </w:rPr>
        <w:softHyphen/>
        <w:t xml:space="preserve">fication dont une grande partie de la Bible reste un document : Avec un </w:t>
      </w:r>
      <w:r w:rsidRPr="00D61AD2">
        <w:rPr>
          <w:rFonts w:ascii="Times New Roman" w:eastAsia="Times New Roman" w:hAnsi="Times New Roman" w:cs="Times New Roman"/>
          <w:vanish/>
          <w:sz w:val="19"/>
          <w:szCs w:val="19"/>
          <w:lang w:eastAsia="fr-FR"/>
        </w:rPr>
        <w:t>[ </w:t>
      </w:r>
      <w:hyperlink r:id="rId32" w:tooltip="Page:La Société nouvelle, année 11, tome 1, 1895.pdf/211" w:history="1">
        <w:r w:rsidRPr="00D61AD2">
          <w:rPr>
            <w:rFonts w:ascii="Times New Roman" w:eastAsia="Times New Roman" w:hAnsi="Times New Roman" w:cs="Times New Roman"/>
            <w:vanish/>
            <w:color w:val="0000FF"/>
            <w:sz w:val="19"/>
            <w:szCs w:val="19"/>
            <w:u w:val="single"/>
            <w:lang w:eastAsia="fr-FR"/>
          </w:rPr>
          <w:t>211</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mépris sans égal de toute tradition, à l’encontre de toute réalité historique, ils ont transcrit, </w:t>
      </w:r>
      <w:r w:rsidRPr="00D61AD2">
        <w:rPr>
          <w:rFonts w:ascii="Times New Roman" w:eastAsia="Times New Roman" w:hAnsi="Times New Roman" w:cs="Times New Roman"/>
          <w:i/>
          <w:iCs/>
          <w:sz w:val="24"/>
          <w:szCs w:val="24"/>
          <w:lang w:eastAsia="fr-FR"/>
        </w:rPr>
        <w:t>dans un sens religieux,</w:t>
      </w:r>
      <w:r w:rsidRPr="00D61AD2">
        <w:rPr>
          <w:rFonts w:ascii="Times New Roman" w:eastAsia="Times New Roman" w:hAnsi="Times New Roman" w:cs="Times New Roman"/>
          <w:sz w:val="24"/>
          <w:szCs w:val="24"/>
          <w:lang w:eastAsia="fr-FR"/>
        </w:rPr>
        <w:t xml:space="preserve"> leur propre passé national. Ils en ont créé un mécanisme stupide de salut, de culpabilité à l’égard de Javeh, de châtiment, de piété pour Javeh, de récompense. Nous éprouve</w:t>
      </w:r>
      <w:r w:rsidRPr="00D61AD2">
        <w:rPr>
          <w:rFonts w:ascii="Times New Roman" w:eastAsia="Times New Roman" w:hAnsi="Times New Roman" w:cs="Times New Roman"/>
          <w:sz w:val="24"/>
          <w:szCs w:val="24"/>
          <w:lang w:eastAsia="fr-FR"/>
        </w:rPr>
        <w:softHyphen/>
        <w:t xml:space="preserve">rions beaucoup plus douloureusement ce honteux acte de falsification de l’histoire, si </w:t>
      </w:r>
      <w:r w:rsidRPr="00D61AD2">
        <w:rPr>
          <w:rFonts w:ascii="Times New Roman" w:eastAsia="Times New Roman" w:hAnsi="Times New Roman" w:cs="Times New Roman"/>
          <w:sz w:val="24"/>
          <w:szCs w:val="24"/>
          <w:lang w:eastAsia="fr-FR"/>
        </w:rPr>
        <w:lastRenderedPageBreak/>
        <w:t xml:space="preserve">l’interprétation </w:t>
      </w:r>
      <w:r w:rsidRPr="00D61AD2">
        <w:rPr>
          <w:rFonts w:ascii="Times New Roman" w:eastAsia="Times New Roman" w:hAnsi="Times New Roman" w:cs="Times New Roman"/>
          <w:i/>
          <w:iCs/>
          <w:sz w:val="24"/>
          <w:szCs w:val="24"/>
          <w:lang w:eastAsia="fr-FR"/>
        </w:rPr>
        <w:t>ecclésiastique</w:t>
      </w:r>
      <w:r w:rsidRPr="00D61AD2">
        <w:rPr>
          <w:rFonts w:ascii="Times New Roman" w:eastAsia="Times New Roman" w:hAnsi="Times New Roman" w:cs="Times New Roman"/>
          <w:sz w:val="24"/>
          <w:szCs w:val="24"/>
          <w:lang w:eastAsia="fr-FR"/>
        </w:rPr>
        <w:t xml:space="preserve"> en cours depuis des milliers d’années ne nous avait pas presque </w:t>
      </w:r>
      <w:proofErr w:type="gramStart"/>
      <w:r w:rsidRPr="00D61AD2">
        <w:rPr>
          <w:rFonts w:ascii="Times New Roman" w:eastAsia="Times New Roman" w:hAnsi="Times New Roman" w:cs="Times New Roman"/>
          <w:sz w:val="24"/>
          <w:szCs w:val="24"/>
          <w:lang w:eastAsia="fr-FR"/>
        </w:rPr>
        <w:t>émoussé</w:t>
      </w:r>
      <w:proofErr w:type="gramEnd"/>
      <w:r w:rsidRPr="00D61AD2">
        <w:rPr>
          <w:rFonts w:ascii="Times New Roman" w:eastAsia="Times New Roman" w:hAnsi="Times New Roman" w:cs="Times New Roman"/>
          <w:sz w:val="24"/>
          <w:szCs w:val="24"/>
          <w:lang w:eastAsia="fr-FR"/>
        </w:rPr>
        <w:t xml:space="preserve"> pour les exigences de la probité </w:t>
      </w:r>
      <w:r w:rsidRPr="00D61AD2">
        <w:rPr>
          <w:rFonts w:ascii="Times New Roman" w:eastAsia="Times New Roman" w:hAnsi="Times New Roman" w:cs="Times New Roman"/>
          <w:i/>
          <w:iCs/>
          <w:sz w:val="24"/>
          <w:szCs w:val="24"/>
          <w:lang w:eastAsia="fr-FR"/>
        </w:rPr>
        <w:t>in historicis.</w:t>
      </w:r>
      <w:r w:rsidRPr="00D61AD2">
        <w:rPr>
          <w:rFonts w:ascii="Times New Roman" w:eastAsia="Times New Roman" w:hAnsi="Times New Roman" w:cs="Times New Roman"/>
          <w:sz w:val="24"/>
          <w:szCs w:val="24"/>
          <w:lang w:eastAsia="fr-FR"/>
        </w:rPr>
        <w:t xml:space="preserve"> Et les philosophes secondèrent l’Église : le </w:t>
      </w:r>
      <w:r w:rsidRPr="00D61AD2">
        <w:rPr>
          <w:rFonts w:ascii="Times New Roman" w:eastAsia="Times New Roman" w:hAnsi="Times New Roman" w:cs="Times New Roman"/>
          <w:i/>
          <w:iCs/>
          <w:sz w:val="24"/>
          <w:szCs w:val="24"/>
          <w:lang w:eastAsia="fr-FR"/>
        </w:rPr>
        <w:t>mensonge</w:t>
      </w:r>
      <w:r w:rsidRPr="00D61AD2">
        <w:rPr>
          <w:rFonts w:ascii="Times New Roman" w:eastAsia="Times New Roman" w:hAnsi="Times New Roman" w:cs="Times New Roman"/>
          <w:sz w:val="24"/>
          <w:szCs w:val="24"/>
          <w:lang w:eastAsia="fr-FR"/>
        </w:rPr>
        <w:t xml:space="preserve"> de l’« ordre moral » traverse toute l’évolution de la philosophie jusqu’à la plus mo</w:t>
      </w:r>
      <w:r w:rsidRPr="00D61AD2">
        <w:rPr>
          <w:rFonts w:ascii="Times New Roman" w:eastAsia="Times New Roman" w:hAnsi="Times New Roman" w:cs="Times New Roman"/>
          <w:sz w:val="24"/>
          <w:szCs w:val="24"/>
          <w:lang w:eastAsia="fr-FR"/>
        </w:rPr>
        <w:softHyphen/>
        <w:t>derne. Que signifie l’« ordre moral » ? Qu’il existe, une fois pour toutes, une volonté de Dieu, qui préside tout ce que l’homme doit faire ou ne pas faire ; que la valeur d’un peuple ou d’un individu se mesure selon que l’on obéit plus ou moins à la volonté de Dieu ; que dans les destinées d’un peu</w:t>
      </w:r>
      <w:r w:rsidRPr="00D61AD2">
        <w:rPr>
          <w:rFonts w:ascii="Times New Roman" w:eastAsia="Times New Roman" w:hAnsi="Times New Roman" w:cs="Times New Roman"/>
          <w:sz w:val="24"/>
          <w:szCs w:val="24"/>
          <w:lang w:eastAsia="fr-FR"/>
        </w:rPr>
        <w:softHyphen/>
        <w:t xml:space="preserve">ple ou d’un individu, la volonté de Dieu se montre dominante, c’est-à-dire qu’elle punit ou récompense, selon le degré d’obéissance. Mise en place de ce pitoyable mensonge, la </w:t>
      </w:r>
      <w:r w:rsidRPr="00D61AD2">
        <w:rPr>
          <w:rFonts w:ascii="Times New Roman" w:eastAsia="Times New Roman" w:hAnsi="Times New Roman" w:cs="Times New Roman"/>
          <w:i/>
          <w:iCs/>
          <w:sz w:val="24"/>
          <w:szCs w:val="24"/>
          <w:lang w:eastAsia="fr-FR"/>
        </w:rPr>
        <w:t>réalité</w:t>
      </w:r>
      <w:r w:rsidRPr="00D61AD2">
        <w:rPr>
          <w:rFonts w:ascii="Times New Roman" w:eastAsia="Times New Roman" w:hAnsi="Times New Roman" w:cs="Times New Roman"/>
          <w:sz w:val="24"/>
          <w:szCs w:val="24"/>
          <w:lang w:eastAsia="fr-FR"/>
        </w:rPr>
        <w:t xml:space="preserve"> dit : une sorte d’hommes parasites qui ne prospère qu’au dépens de toutes les formations saines de la vie, le </w:t>
      </w:r>
      <w:r w:rsidRPr="00D61AD2">
        <w:rPr>
          <w:rFonts w:ascii="Times New Roman" w:eastAsia="Times New Roman" w:hAnsi="Times New Roman" w:cs="Times New Roman"/>
          <w:i/>
          <w:iCs/>
          <w:sz w:val="24"/>
          <w:szCs w:val="24"/>
          <w:lang w:eastAsia="fr-FR"/>
        </w:rPr>
        <w:t>prêtre,</w:t>
      </w:r>
      <w:r w:rsidRPr="00D61AD2">
        <w:rPr>
          <w:rFonts w:ascii="Times New Roman" w:eastAsia="Times New Roman" w:hAnsi="Times New Roman" w:cs="Times New Roman"/>
          <w:sz w:val="24"/>
          <w:szCs w:val="24"/>
          <w:lang w:eastAsia="fr-FR"/>
        </w:rPr>
        <w:t xml:space="preserve"> abuse du nom de Dieu : il appelle « règne de Dieu » un état de choses où c’est le prêtre qui fixe les valeurs ; il appelle « volonté de Dieu » les moyens qu’il emploie pour atteindre ou maintenir un tel état de choses ; avec un froid cynisme, il mesure les peuples, les époques, les individus, selon qu’ils ont été utiles ou qu’ils ont résisté à la prépondérance sacerdotale. Voyez-les à l’œuvre : sous les mains des prêtres juifs, la </w:t>
      </w:r>
      <w:r w:rsidRPr="00D61AD2">
        <w:rPr>
          <w:rFonts w:ascii="Times New Roman" w:eastAsia="Times New Roman" w:hAnsi="Times New Roman" w:cs="Times New Roman"/>
          <w:i/>
          <w:iCs/>
          <w:sz w:val="24"/>
          <w:szCs w:val="24"/>
          <w:lang w:eastAsia="fr-FR"/>
        </w:rPr>
        <w:t>grande</w:t>
      </w:r>
      <w:r w:rsidRPr="00D61AD2">
        <w:rPr>
          <w:rFonts w:ascii="Times New Roman" w:eastAsia="Times New Roman" w:hAnsi="Times New Roman" w:cs="Times New Roman"/>
          <w:sz w:val="24"/>
          <w:szCs w:val="24"/>
          <w:lang w:eastAsia="fr-FR"/>
        </w:rPr>
        <w:t xml:space="preserve"> époque de l’histoire d’Israël devint une époque de décomposition ; l’exil, le long malheur se transforma en une </w:t>
      </w:r>
      <w:r w:rsidRPr="00D61AD2">
        <w:rPr>
          <w:rFonts w:ascii="Times New Roman" w:eastAsia="Times New Roman" w:hAnsi="Times New Roman" w:cs="Times New Roman"/>
          <w:i/>
          <w:iCs/>
          <w:sz w:val="24"/>
          <w:szCs w:val="24"/>
          <w:lang w:eastAsia="fr-FR"/>
        </w:rPr>
        <w:t>punition</w:t>
      </w:r>
      <w:r w:rsidRPr="00D61AD2">
        <w:rPr>
          <w:rFonts w:ascii="Times New Roman" w:eastAsia="Times New Roman" w:hAnsi="Times New Roman" w:cs="Times New Roman"/>
          <w:sz w:val="24"/>
          <w:szCs w:val="24"/>
          <w:lang w:eastAsia="fr-FR"/>
        </w:rPr>
        <w:t xml:space="preserve"> éternelle pour la grande époque, une époque où le prêtre n’était pas encore. Ils ont fait, selon les besoins, des figures puissantes et très libres de l’histoire d’Israël, de misérables cagots et des hypocrites, ou bien des « impies », ils ont simplifié la psychologie de tous les grands événements jusqu’à la formule idiote « d’obéissance ou de déso</w:t>
      </w:r>
      <w:r w:rsidRPr="00D61AD2">
        <w:rPr>
          <w:rFonts w:ascii="Times New Roman" w:eastAsia="Times New Roman" w:hAnsi="Times New Roman" w:cs="Times New Roman"/>
          <w:sz w:val="24"/>
          <w:szCs w:val="24"/>
          <w:lang w:eastAsia="fr-FR"/>
        </w:rPr>
        <w:softHyphen/>
        <w:t>béissance envers Dieu ». Un pas de plus : « la volonté de Dieu », c’est-à-dire la condition de conservation pour la puissance du prêtre, doit être connue ; pour atteindre ce but, il faut une « révélation ». Autrement dit : une grande falsification littéraire devient nécessaire, on découvre les « Saintes Écritures », on les rend publiques avec toute la pompe hiérarchique, avec des jeûnes et lamentations à cause du long état de péché. La « volonté de Dieu » était fixée depuis longtemps : tout le malheur consiste en ce que l’on s’est éloigné de l’« Écriture Sainte »… A Moïse déjà, la « volonté de Dieu » s’était manifestée… Qu’est-ce qui était arrivé ? Le prêtre, avec sévé</w:t>
      </w:r>
      <w:r w:rsidRPr="00D61AD2">
        <w:rPr>
          <w:rFonts w:ascii="Times New Roman" w:eastAsia="Times New Roman" w:hAnsi="Times New Roman" w:cs="Times New Roman"/>
          <w:sz w:val="24"/>
          <w:szCs w:val="24"/>
          <w:lang w:eastAsia="fr-FR"/>
        </w:rPr>
        <w:softHyphen/>
        <w:t xml:space="preserve">rité et pédanterie, avait formulé, une fois pour toutes, les grands et les petits impôts dont on lui était redevable (ne pas oublier les meilleurs </w:t>
      </w:r>
      <w:r w:rsidRPr="00D61AD2">
        <w:rPr>
          <w:rFonts w:ascii="Times New Roman" w:eastAsia="Times New Roman" w:hAnsi="Times New Roman" w:cs="Times New Roman"/>
          <w:vanish/>
          <w:sz w:val="19"/>
          <w:szCs w:val="19"/>
          <w:lang w:eastAsia="fr-FR"/>
        </w:rPr>
        <w:t>[ </w:t>
      </w:r>
      <w:hyperlink r:id="rId33" w:tooltip="Page:La Société nouvelle, année 11, tome 1, 1895.pdf/212" w:history="1">
        <w:r w:rsidRPr="00D61AD2">
          <w:rPr>
            <w:rFonts w:ascii="Times New Roman" w:eastAsia="Times New Roman" w:hAnsi="Times New Roman" w:cs="Times New Roman"/>
            <w:vanish/>
            <w:color w:val="0000FF"/>
            <w:sz w:val="19"/>
            <w:szCs w:val="19"/>
            <w:u w:val="single"/>
            <w:lang w:eastAsia="fr-FR"/>
          </w:rPr>
          <w:t>212</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morceaux de viande, car le prêtre est un mangeur de beefsteak), </w:t>
      </w:r>
      <w:r w:rsidRPr="00D61AD2">
        <w:rPr>
          <w:rFonts w:ascii="Times New Roman" w:eastAsia="Times New Roman" w:hAnsi="Times New Roman" w:cs="Times New Roman"/>
          <w:i/>
          <w:iCs/>
          <w:sz w:val="24"/>
          <w:szCs w:val="24"/>
          <w:lang w:eastAsia="fr-FR"/>
        </w:rPr>
        <w:t>ce qu’il vou</w:t>
      </w:r>
      <w:r w:rsidRPr="00D61AD2">
        <w:rPr>
          <w:rFonts w:ascii="Times New Roman" w:eastAsia="Times New Roman" w:hAnsi="Times New Roman" w:cs="Times New Roman"/>
          <w:i/>
          <w:iCs/>
          <w:sz w:val="24"/>
          <w:szCs w:val="24"/>
          <w:lang w:eastAsia="fr-FR"/>
        </w:rPr>
        <w:softHyphen/>
        <w:t>lait avoir,</w:t>
      </w:r>
      <w:r w:rsidRPr="00D61AD2">
        <w:rPr>
          <w:rFonts w:ascii="Times New Roman" w:eastAsia="Times New Roman" w:hAnsi="Times New Roman" w:cs="Times New Roman"/>
          <w:sz w:val="24"/>
          <w:szCs w:val="24"/>
          <w:lang w:eastAsia="fr-FR"/>
        </w:rPr>
        <w:t xml:space="preserve"> ce qui « était la volonté de Dieu »… Dès lors toutes les choses de la vie sont ordonnées de telle façon que le prêtre devient </w:t>
      </w:r>
      <w:r w:rsidRPr="00D61AD2">
        <w:rPr>
          <w:rFonts w:ascii="Times New Roman" w:eastAsia="Times New Roman" w:hAnsi="Times New Roman" w:cs="Times New Roman"/>
          <w:i/>
          <w:iCs/>
          <w:sz w:val="24"/>
          <w:szCs w:val="24"/>
          <w:lang w:eastAsia="fr-FR"/>
        </w:rPr>
        <w:t>partout indis</w:t>
      </w:r>
      <w:r w:rsidRPr="00D61AD2">
        <w:rPr>
          <w:rFonts w:ascii="Times New Roman" w:eastAsia="Times New Roman" w:hAnsi="Times New Roman" w:cs="Times New Roman"/>
          <w:i/>
          <w:iCs/>
          <w:sz w:val="24"/>
          <w:szCs w:val="24"/>
          <w:lang w:eastAsia="fr-FR"/>
        </w:rPr>
        <w:softHyphen/>
        <w:t>pensable.</w:t>
      </w:r>
      <w:r w:rsidRPr="00D61AD2">
        <w:rPr>
          <w:rFonts w:ascii="Times New Roman" w:eastAsia="Times New Roman" w:hAnsi="Times New Roman" w:cs="Times New Roman"/>
          <w:sz w:val="24"/>
          <w:szCs w:val="24"/>
          <w:lang w:eastAsia="fr-FR"/>
        </w:rPr>
        <w:t xml:space="preserve"> A tous les événements naturels de la vie, la naissance, le mariage, la maladie, la mort, pour ne pas parler du sacrifice (le repas), le parasite apparaît pour les </w:t>
      </w:r>
      <w:r w:rsidRPr="00D61AD2">
        <w:rPr>
          <w:rFonts w:ascii="Times New Roman" w:eastAsia="Times New Roman" w:hAnsi="Times New Roman" w:cs="Times New Roman"/>
          <w:i/>
          <w:iCs/>
          <w:sz w:val="24"/>
          <w:szCs w:val="24"/>
          <w:lang w:eastAsia="fr-FR"/>
        </w:rPr>
        <w:t>dénaturer,</w:t>
      </w:r>
      <w:r w:rsidRPr="00D61AD2">
        <w:rPr>
          <w:rFonts w:ascii="Times New Roman" w:eastAsia="Times New Roman" w:hAnsi="Times New Roman" w:cs="Times New Roman"/>
          <w:sz w:val="24"/>
          <w:szCs w:val="24"/>
          <w:lang w:eastAsia="fr-FR"/>
        </w:rPr>
        <w:t xml:space="preserve"> pour les « sanctifier » dans sa langue… Car il faut comprendre ceci : toute coutume naturelle, toute institution naturelle, (l’Etat, la justice, le mariage, les soins à donner aux pauvres et aux malades), toute exigence inspirée par l’instinct de vie, en un mot, tout ce qui a sa valeur </w:t>
      </w:r>
      <w:r w:rsidRPr="00D61AD2">
        <w:rPr>
          <w:rFonts w:ascii="Times New Roman" w:eastAsia="Times New Roman" w:hAnsi="Times New Roman" w:cs="Times New Roman"/>
          <w:i/>
          <w:iCs/>
          <w:sz w:val="24"/>
          <w:szCs w:val="24"/>
          <w:lang w:eastAsia="fr-FR"/>
        </w:rPr>
        <w:t>en soi,</w:t>
      </w:r>
      <w:r w:rsidRPr="00D61AD2">
        <w:rPr>
          <w:rFonts w:ascii="Times New Roman" w:eastAsia="Times New Roman" w:hAnsi="Times New Roman" w:cs="Times New Roman"/>
          <w:sz w:val="24"/>
          <w:szCs w:val="24"/>
          <w:lang w:eastAsia="fr-FR"/>
        </w:rPr>
        <w:t xml:space="preserve"> est déprécié par principe, rendu contraire à sa valeur, pour qu’après coup une sanction devienne nécessaire ; il est besoin d’une puis</w:t>
      </w:r>
      <w:r w:rsidRPr="00D61AD2">
        <w:rPr>
          <w:rFonts w:ascii="Times New Roman" w:eastAsia="Times New Roman" w:hAnsi="Times New Roman" w:cs="Times New Roman"/>
          <w:sz w:val="24"/>
          <w:szCs w:val="24"/>
          <w:lang w:eastAsia="fr-FR"/>
        </w:rPr>
        <w:softHyphen/>
        <w:t>sance qui confère une valeur, qui partout nie la nature et qui par cela seu</w:t>
      </w:r>
      <w:r w:rsidRPr="00D61AD2">
        <w:rPr>
          <w:rFonts w:ascii="Times New Roman" w:eastAsia="Times New Roman" w:hAnsi="Times New Roman" w:cs="Times New Roman"/>
          <w:sz w:val="24"/>
          <w:szCs w:val="24"/>
          <w:lang w:eastAsia="fr-FR"/>
        </w:rPr>
        <w:softHyphen/>
        <w:t xml:space="preserve">lement crée une valeur… Le prêtre déprécie, </w:t>
      </w:r>
      <w:r w:rsidRPr="00D61AD2">
        <w:rPr>
          <w:rFonts w:ascii="Times New Roman" w:eastAsia="Times New Roman" w:hAnsi="Times New Roman" w:cs="Times New Roman"/>
          <w:i/>
          <w:iCs/>
          <w:sz w:val="24"/>
          <w:szCs w:val="24"/>
          <w:lang w:eastAsia="fr-FR"/>
        </w:rPr>
        <w:t>profane</w:t>
      </w:r>
      <w:r w:rsidRPr="00D61AD2">
        <w:rPr>
          <w:rFonts w:ascii="Times New Roman" w:eastAsia="Times New Roman" w:hAnsi="Times New Roman" w:cs="Times New Roman"/>
          <w:sz w:val="24"/>
          <w:szCs w:val="24"/>
          <w:lang w:eastAsia="fr-FR"/>
        </w:rPr>
        <w:t xml:space="preserve"> la nature : c’est à ce seul prix qu’il existe. La désobéissance envers Dieu, c’est-à-dire envers le prêtre, envers « la loi », s’appelle maintenant « le péché », les moyens de se réconcilier avec Dieu sont, comme de juste, des moyens qui assurent encore plus foncièrement la soumission au prêtre : le prêtre seul « rachète »… Vérifiés psychologiquement, dans toute société organisée sacerdotalement, les « péchés » deviennent indispensables, ils sont proprement les instru</w:t>
      </w:r>
      <w:r w:rsidRPr="00D61AD2">
        <w:rPr>
          <w:rFonts w:ascii="Times New Roman" w:eastAsia="Times New Roman" w:hAnsi="Times New Roman" w:cs="Times New Roman"/>
          <w:sz w:val="24"/>
          <w:szCs w:val="24"/>
          <w:lang w:eastAsia="fr-FR"/>
        </w:rPr>
        <w:softHyphen/>
        <w:t xml:space="preserve">ments de la puissance, le prêtre </w:t>
      </w:r>
      <w:r w:rsidRPr="00D61AD2">
        <w:rPr>
          <w:rFonts w:ascii="Times New Roman" w:eastAsia="Times New Roman" w:hAnsi="Times New Roman" w:cs="Times New Roman"/>
          <w:i/>
          <w:iCs/>
          <w:sz w:val="24"/>
          <w:szCs w:val="24"/>
          <w:lang w:eastAsia="fr-FR"/>
        </w:rPr>
        <w:t>vit</w:t>
      </w:r>
      <w:r w:rsidRPr="00D61AD2">
        <w:rPr>
          <w:rFonts w:ascii="Times New Roman" w:eastAsia="Times New Roman" w:hAnsi="Times New Roman" w:cs="Times New Roman"/>
          <w:sz w:val="24"/>
          <w:szCs w:val="24"/>
          <w:lang w:eastAsia="fr-FR"/>
        </w:rPr>
        <w:t xml:space="preserve"> par les péchés, il a besoin que l’on « pèche »… Dernier axiome : « Dieu pardonne à celui qui fait pénitence », autrement dit : à celui qui se soumet au prêtre.</w:t>
      </w:r>
    </w:p>
    <w:p w14:paraId="71269B85"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lastRenderedPageBreak/>
        <w:t>XXVII</w:t>
      </w:r>
    </w:p>
    <w:p w14:paraId="71291E6C"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Le christianisme grandit sur un terrain tout à fait faux, où toute nature, toute valeur naturelle, toute réalité avaient contre elles les plus profonds instincts des classes dirigeantes, une forme d’inimitié mortelle contre la réalité qui n’a pas été dépassée depuis lors. Le « peuple élu » qui n’avait gardé, pour toutes choses, que des valeurs de prêtres, des mots de prêtres et qui a séparé de soi, avec une logique implacable comme chose « impie, monde, péché », tout ce qui restait encore de puissance sur la terre, ce peuple créa au bénéfice de ses instincts une dernière formule, conséquente jusqu’à la négation de soi : il renia finalement, </w:t>
      </w:r>
      <w:r w:rsidRPr="00D61AD2">
        <w:rPr>
          <w:rFonts w:ascii="Times New Roman" w:eastAsia="Times New Roman" w:hAnsi="Times New Roman" w:cs="Times New Roman"/>
          <w:i/>
          <w:iCs/>
          <w:sz w:val="24"/>
          <w:szCs w:val="24"/>
          <w:lang w:eastAsia="fr-FR"/>
        </w:rPr>
        <w:t>dans le chris</w:t>
      </w:r>
      <w:r w:rsidRPr="00D61AD2">
        <w:rPr>
          <w:rFonts w:ascii="Times New Roman" w:eastAsia="Times New Roman" w:hAnsi="Times New Roman" w:cs="Times New Roman"/>
          <w:i/>
          <w:iCs/>
          <w:sz w:val="24"/>
          <w:szCs w:val="24"/>
          <w:lang w:eastAsia="fr-FR"/>
        </w:rPr>
        <w:softHyphen/>
        <w:t>tianisme,</w:t>
      </w:r>
      <w:r w:rsidRPr="00D61AD2">
        <w:rPr>
          <w:rFonts w:ascii="Times New Roman" w:eastAsia="Times New Roman" w:hAnsi="Times New Roman" w:cs="Times New Roman"/>
          <w:sz w:val="24"/>
          <w:szCs w:val="24"/>
          <w:lang w:eastAsia="fr-FR"/>
        </w:rPr>
        <w:t xml:space="preserve"> la dernière forme de la réalité, le « peuple sacré », le « peu</w:t>
      </w:r>
      <w:r w:rsidRPr="00D61AD2">
        <w:rPr>
          <w:rFonts w:ascii="Times New Roman" w:eastAsia="Times New Roman" w:hAnsi="Times New Roman" w:cs="Times New Roman"/>
          <w:sz w:val="24"/>
          <w:szCs w:val="24"/>
          <w:lang w:eastAsia="fr-FR"/>
        </w:rPr>
        <w:softHyphen/>
        <w:t xml:space="preserve">ple des Élus », la réalité </w:t>
      </w:r>
      <w:r w:rsidRPr="00D61AD2">
        <w:rPr>
          <w:rFonts w:ascii="Times New Roman" w:eastAsia="Times New Roman" w:hAnsi="Times New Roman" w:cs="Times New Roman"/>
          <w:i/>
          <w:iCs/>
          <w:sz w:val="24"/>
          <w:szCs w:val="24"/>
          <w:lang w:eastAsia="fr-FR"/>
        </w:rPr>
        <w:t>juive</w:t>
      </w:r>
      <w:r w:rsidRPr="00D61AD2">
        <w:rPr>
          <w:rFonts w:ascii="Times New Roman" w:eastAsia="Times New Roman" w:hAnsi="Times New Roman" w:cs="Times New Roman"/>
          <w:sz w:val="24"/>
          <w:szCs w:val="24"/>
          <w:lang w:eastAsia="fr-FR"/>
        </w:rPr>
        <w:t xml:space="preserve"> elle-même. Le cas est de tout premier ordre : le petit mouvement insurrectionnel, baptisé au nom de Jésus de Nazareth, est une </w:t>
      </w:r>
      <w:r w:rsidRPr="00D61AD2">
        <w:rPr>
          <w:rFonts w:ascii="Times New Roman" w:eastAsia="Times New Roman" w:hAnsi="Times New Roman" w:cs="Times New Roman"/>
          <w:i/>
          <w:iCs/>
          <w:sz w:val="24"/>
          <w:szCs w:val="24"/>
          <w:lang w:eastAsia="fr-FR"/>
        </w:rPr>
        <w:t>répétition</w:t>
      </w:r>
      <w:r w:rsidRPr="00D61AD2">
        <w:rPr>
          <w:rFonts w:ascii="Times New Roman" w:eastAsia="Times New Roman" w:hAnsi="Times New Roman" w:cs="Times New Roman"/>
          <w:sz w:val="24"/>
          <w:szCs w:val="24"/>
          <w:lang w:eastAsia="fr-FR"/>
        </w:rPr>
        <w:t xml:space="preserve"> de l’instinct juif, autrement dit, l’instinct sacerdotal qui ne supporte plus la réalité du prêtre, l’invention d’une forme de l’existence encore plus retirée, d’une vision du monde encore plus irréelle que celle que stipule l’organisation de l’Église. Le christianisme </w:t>
      </w:r>
      <w:r w:rsidRPr="00D61AD2">
        <w:rPr>
          <w:rFonts w:ascii="Times New Roman" w:eastAsia="Times New Roman" w:hAnsi="Times New Roman" w:cs="Times New Roman"/>
          <w:i/>
          <w:iCs/>
          <w:sz w:val="24"/>
          <w:szCs w:val="24"/>
          <w:lang w:eastAsia="fr-FR"/>
        </w:rPr>
        <w:t>nie</w:t>
      </w:r>
      <w:r w:rsidRPr="00D61AD2">
        <w:rPr>
          <w:rFonts w:ascii="Times New Roman" w:eastAsia="Times New Roman" w:hAnsi="Times New Roman" w:cs="Times New Roman"/>
          <w:sz w:val="24"/>
          <w:szCs w:val="24"/>
          <w:lang w:eastAsia="fr-FR"/>
        </w:rPr>
        <w:t xml:space="preserve"> l’Église. </w:t>
      </w:r>
      <w:r w:rsidRPr="00D61AD2">
        <w:rPr>
          <w:rFonts w:ascii="Times New Roman" w:eastAsia="Times New Roman" w:hAnsi="Times New Roman" w:cs="Times New Roman"/>
          <w:vanish/>
          <w:sz w:val="19"/>
          <w:szCs w:val="19"/>
          <w:lang w:eastAsia="fr-FR"/>
        </w:rPr>
        <w:t>[ </w:t>
      </w:r>
      <w:hyperlink r:id="rId34" w:tooltip="Page:La Société nouvelle, année 11, tome 1, 1895.pdf/213" w:history="1">
        <w:r w:rsidRPr="00D61AD2">
          <w:rPr>
            <w:rFonts w:ascii="Times New Roman" w:eastAsia="Times New Roman" w:hAnsi="Times New Roman" w:cs="Times New Roman"/>
            <w:vanish/>
            <w:color w:val="0000FF"/>
            <w:sz w:val="19"/>
            <w:szCs w:val="19"/>
            <w:u w:val="single"/>
            <w:lang w:eastAsia="fr-FR"/>
          </w:rPr>
          <w:t>213</w:t>
        </w:r>
      </w:hyperlink>
      <w:r w:rsidRPr="00D61AD2">
        <w:rPr>
          <w:rFonts w:ascii="Times New Roman" w:eastAsia="Times New Roman" w:hAnsi="Times New Roman" w:cs="Times New Roman"/>
          <w:vanish/>
          <w:sz w:val="19"/>
          <w:szCs w:val="19"/>
          <w:lang w:eastAsia="fr-FR"/>
        </w:rPr>
        <w:t>  ]</w:t>
      </w:r>
    </w:p>
    <w:p w14:paraId="5180FEA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Je ne vois pas contre qui était dirigée l’insurrection dont Jésus a été interprété, ou mal interprété, comme le promoteur, si cette insurrection n’était pas dirigée contre l’Église juive, Église pris exactement dans le sens que nous donnons aujourd’hui à ce mot. C’était une insurrection contre « les bons et les justes », contre les « saints d’Israël », contre la hiérarchie de la société, non contre sa corruption, mais contre la caste, le privilège, l’ordre, la formule, le </w:t>
      </w:r>
      <w:r w:rsidRPr="00D61AD2">
        <w:rPr>
          <w:rFonts w:ascii="Times New Roman" w:eastAsia="Times New Roman" w:hAnsi="Times New Roman" w:cs="Times New Roman"/>
          <w:i/>
          <w:iCs/>
          <w:sz w:val="24"/>
          <w:szCs w:val="24"/>
          <w:lang w:eastAsia="fr-FR"/>
        </w:rPr>
        <w:t>manque de foi</w:t>
      </w:r>
      <w:r w:rsidRPr="00D61AD2">
        <w:rPr>
          <w:rFonts w:ascii="Times New Roman" w:eastAsia="Times New Roman" w:hAnsi="Times New Roman" w:cs="Times New Roman"/>
          <w:sz w:val="24"/>
          <w:szCs w:val="24"/>
          <w:lang w:eastAsia="fr-FR"/>
        </w:rPr>
        <w:t xml:space="preserve"> en les « hommes supérieurs », un </w:t>
      </w:r>
      <w:r w:rsidRPr="00D61AD2">
        <w:rPr>
          <w:rFonts w:ascii="Times New Roman" w:eastAsia="Times New Roman" w:hAnsi="Times New Roman" w:cs="Times New Roman"/>
          <w:i/>
          <w:iCs/>
          <w:sz w:val="24"/>
          <w:szCs w:val="24"/>
          <w:lang w:eastAsia="fr-FR"/>
        </w:rPr>
        <w:t>non</w:t>
      </w:r>
      <w:r w:rsidRPr="00D61AD2">
        <w:rPr>
          <w:rFonts w:ascii="Times New Roman" w:eastAsia="Times New Roman" w:hAnsi="Times New Roman" w:cs="Times New Roman"/>
          <w:sz w:val="24"/>
          <w:szCs w:val="24"/>
          <w:lang w:eastAsia="fr-FR"/>
        </w:rPr>
        <w:t xml:space="preserve"> prononcé contre tout ce qui était prêtre et théologien. Mais la hiérarchie qui, par ce fait, était mise en question, ne fût-ce que pour un instant, était l’habitation sur pilotis qui seul permettait au peuple juif d’exister au milieu « de l’eau », la possibilité de survivre péniblement atteinte, le </w:t>
      </w:r>
      <w:r w:rsidRPr="00D61AD2">
        <w:rPr>
          <w:rFonts w:ascii="Times New Roman" w:eastAsia="Times New Roman" w:hAnsi="Times New Roman" w:cs="Times New Roman"/>
          <w:i/>
          <w:iCs/>
          <w:sz w:val="24"/>
          <w:szCs w:val="24"/>
          <w:lang w:eastAsia="fr-FR"/>
        </w:rPr>
        <w:t>résidu</w:t>
      </w:r>
      <w:r w:rsidRPr="00D61AD2">
        <w:rPr>
          <w:rFonts w:ascii="Times New Roman" w:eastAsia="Times New Roman" w:hAnsi="Times New Roman" w:cs="Times New Roman"/>
          <w:sz w:val="24"/>
          <w:szCs w:val="24"/>
          <w:lang w:eastAsia="fr-FR"/>
        </w:rPr>
        <w:t xml:space="preserve"> de son existence politique autonome : une attaque contre elle était une attaque contre son plus profond instinct populaire, contre la plus tenace volonté de vivre d’un peuple qu’il y ait jamais eu sur la terre. Ce saint anarchiste qui appelait le plus bas peuple, les réprouvés et les pécheurs, les Tchândâla du judaïsme, à la résistance contre l’ordre établi, avec un langage qui, main</w:t>
      </w:r>
      <w:r w:rsidRPr="00D61AD2">
        <w:rPr>
          <w:rFonts w:ascii="Times New Roman" w:eastAsia="Times New Roman" w:hAnsi="Times New Roman" w:cs="Times New Roman"/>
          <w:sz w:val="24"/>
          <w:szCs w:val="24"/>
          <w:lang w:eastAsia="fr-FR"/>
        </w:rPr>
        <w:softHyphen/>
        <w:t>tenant encore, mènerait en Sibérie, si l’on peut en croire les Évangiles, cet anarchiste était un criminel politique, autant du moins qu’un criminel poli</w:t>
      </w:r>
      <w:r w:rsidRPr="00D61AD2">
        <w:rPr>
          <w:rFonts w:ascii="Times New Roman" w:eastAsia="Times New Roman" w:hAnsi="Times New Roman" w:cs="Times New Roman"/>
          <w:sz w:val="24"/>
          <w:szCs w:val="24"/>
          <w:lang w:eastAsia="fr-FR"/>
        </w:rPr>
        <w:softHyphen/>
        <w:t xml:space="preserve">tique était possible dans une communauté absurdement impolitique. Ceci le conduisit à la croix : l’inscription qui se trouvait sur cette croix en est la preuve. II mourut pour </w:t>
      </w:r>
      <w:r w:rsidRPr="00D61AD2">
        <w:rPr>
          <w:rFonts w:ascii="Times New Roman" w:eastAsia="Times New Roman" w:hAnsi="Times New Roman" w:cs="Times New Roman"/>
          <w:i/>
          <w:iCs/>
          <w:sz w:val="24"/>
          <w:szCs w:val="24"/>
          <w:lang w:eastAsia="fr-FR"/>
        </w:rPr>
        <w:t>ses</w:t>
      </w:r>
      <w:r w:rsidRPr="00D61AD2">
        <w:rPr>
          <w:rFonts w:ascii="Times New Roman" w:eastAsia="Times New Roman" w:hAnsi="Times New Roman" w:cs="Times New Roman"/>
          <w:sz w:val="24"/>
          <w:szCs w:val="24"/>
          <w:lang w:eastAsia="fr-FR"/>
        </w:rPr>
        <w:t xml:space="preserve"> péchés, il manque toute raison de prétendre, quoi qu’on l’ait fait assez souvent, qu’il est mort pour les péchés des autres.</w:t>
      </w:r>
    </w:p>
    <w:p w14:paraId="5CB662BF"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XXVIII</w:t>
      </w:r>
    </w:p>
    <w:p w14:paraId="5BF732E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Une telle contradiction était-elle un fait de sa conscience, c’est ce que l’on paraît être en droit de se demander — ou ne </w:t>
      </w:r>
      <w:r w:rsidRPr="00D61AD2">
        <w:rPr>
          <w:rFonts w:ascii="Times New Roman" w:eastAsia="Times New Roman" w:hAnsi="Times New Roman" w:cs="Times New Roman"/>
          <w:i/>
          <w:iCs/>
          <w:sz w:val="24"/>
          <w:szCs w:val="24"/>
          <w:lang w:eastAsia="fr-FR"/>
        </w:rPr>
        <w:t>l’éprouverions-nous</w:t>
      </w:r>
      <w:r w:rsidRPr="00D61AD2">
        <w:rPr>
          <w:rFonts w:ascii="Times New Roman" w:eastAsia="Times New Roman" w:hAnsi="Times New Roman" w:cs="Times New Roman"/>
          <w:sz w:val="24"/>
          <w:szCs w:val="24"/>
          <w:lang w:eastAsia="fr-FR"/>
        </w:rPr>
        <w:t xml:space="preserve"> pas simplement comme une contradiction. Et c’est ici seulement que nous tou</w:t>
      </w:r>
      <w:r w:rsidRPr="00D61AD2">
        <w:rPr>
          <w:rFonts w:ascii="Times New Roman" w:eastAsia="Times New Roman" w:hAnsi="Times New Roman" w:cs="Times New Roman"/>
          <w:sz w:val="24"/>
          <w:szCs w:val="24"/>
          <w:lang w:eastAsia="fr-FR"/>
        </w:rPr>
        <w:softHyphen/>
        <w:t xml:space="preserve">chons au problème de la </w:t>
      </w:r>
      <w:r w:rsidRPr="00D61AD2">
        <w:rPr>
          <w:rFonts w:ascii="Times New Roman" w:eastAsia="Times New Roman" w:hAnsi="Times New Roman" w:cs="Times New Roman"/>
          <w:i/>
          <w:iCs/>
          <w:sz w:val="24"/>
          <w:szCs w:val="24"/>
          <w:lang w:eastAsia="fr-FR"/>
        </w:rPr>
        <w:t>psychologie du Sauveur.</w:t>
      </w:r>
    </w:p>
    <w:p w14:paraId="3569530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Je reconnais que je lis peu de livres avec autant de difficultés que les évangiles. Ces difficultés sont d’autre ordre que celles qui permirent à la savante curiosité de l’esprit allemand de célébrer ses inoubliables triom</w:t>
      </w:r>
      <w:r w:rsidRPr="00D61AD2">
        <w:rPr>
          <w:rFonts w:ascii="Times New Roman" w:eastAsia="Times New Roman" w:hAnsi="Times New Roman" w:cs="Times New Roman"/>
          <w:sz w:val="24"/>
          <w:szCs w:val="24"/>
          <w:lang w:eastAsia="fr-FR"/>
        </w:rPr>
        <w:softHyphen/>
        <w:t xml:space="preserve">phes. Le temps est loin, où, moi aussi, pareil à tout autre jeune savant, je savourais avec la prudente lenteur du philologue raffiné, l’ouvrage de l’incomparable Strauss. J’avais alors vingt ans, </w:t>
      </w:r>
      <w:r w:rsidRPr="00D61AD2">
        <w:rPr>
          <w:rFonts w:ascii="Times New Roman" w:eastAsia="Times New Roman" w:hAnsi="Times New Roman" w:cs="Times New Roman"/>
          <w:sz w:val="24"/>
          <w:szCs w:val="24"/>
          <w:lang w:eastAsia="fr-FR"/>
        </w:rPr>
        <w:lastRenderedPageBreak/>
        <w:t>maintenant je suis trop sérieux pour cela. Que m’importent les inconséquenses de la « tradition » ? Comment peut-on, en général, appeler « tradition » des légendes de saints ! Les histoires de saints sont la littérature la plus équivoque qu’il y ait : Appliquer à elles la méthode scientifique, s’il n’existe pas d’autres docu</w:t>
      </w:r>
      <w:r w:rsidRPr="00D61AD2">
        <w:rPr>
          <w:rFonts w:ascii="Times New Roman" w:eastAsia="Times New Roman" w:hAnsi="Times New Roman" w:cs="Times New Roman"/>
          <w:sz w:val="24"/>
          <w:szCs w:val="24"/>
          <w:lang w:eastAsia="fr-FR"/>
        </w:rPr>
        <w:softHyphen/>
        <w:t xml:space="preserve">ments, me semble </w:t>
      </w:r>
      <w:proofErr w:type="gramStart"/>
      <w:r w:rsidRPr="00D61AD2">
        <w:rPr>
          <w:rFonts w:ascii="Times New Roman" w:eastAsia="Times New Roman" w:hAnsi="Times New Roman" w:cs="Times New Roman"/>
          <w:sz w:val="24"/>
          <w:szCs w:val="24"/>
          <w:lang w:eastAsia="fr-FR"/>
        </w:rPr>
        <w:t>condamné</w:t>
      </w:r>
      <w:proofErr w:type="gramEnd"/>
      <w:r w:rsidRPr="00D61AD2">
        <w:rPr>
          <w:rFonts w:ascii="Times New Roman" w:eastAsia="Times New Roman" w:hAnsi="Times New Roman" w:cs="Times New Roman"/>
          <w:sz w:val="24"/>
          <w:szCs w:val="24"/>
          <w:lang w:eastAsia="fr-FR"/>
        </w:rPr>
        <w:t xml:space="preserve"> de prime-abord — simple désœuvrement de savant !… </w:t>
      </w:r>
      <w:r w:rsidRPr="00D61AD2">
        <w:rPr>
          <w:rFonts w:ascii="Times New Roman" w:eastAsia="Times New Roman" w:hAnsi="Times New Roman" w:cs="Times New Roman"/>
          <w:vanish/>
          <w:sz w:val="19"/>
          <w:szCs w:val="19"/>
          <w:lang w:eastAsia="fr-FR"/>
        </w:rPr>
        <w:t>[ </w:t>
      </w:r>
      <w:hyperlink r:id="rId35" w:tooltip="Page:La Société nouvelle, année 11, tome 1, 1895.pdf/214" w:history="1">
        <w:r w:rsidRPr="00D61AD2">
          <w:rPr>
            <w:rFonts w:ascii="Times New Roman" w:eastAsia="Times New Roman" w:hAnsi="Times New Roman" w:cs="Times New Roman"/>
            <w:vanish/>
            <w:color w:val="0000FF"/>
            <w:sz w:val="19"/>
            <w:szCs w:val="19"/>
            <w:u w:val="single"/>
            <w:lang w:eastAsia="fr-FR"/>
          </w:rPr>
          <w:t>214</w:t>
        </w:r>
      </w:hyperlink>
      <w:r w:rsidRPr="00D61AD2">
        <w:rPr>
          <w:rFonts w:ascii="Times New Roman" w:eastAsia="Times New Roman" w:hAnsi="Times New Roman" w:cs="Times New Roman"/>
          <w:vanish/>
          <w:sz w:val="19"/>
          <w:szCs w:val="19"/>
          <w:lang w:eastAsia="fr-FR"/>
        </w:rPr>
        <w:t>  ]</w:t>
      </w:r>
    </w:p>
    <w:p w14:paraId="24A36F2A"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XXIX</w:t>
      </w:r>
    </w:p>
    <w:p w14:paraId="2CEC718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Ce qui me regarde, moi, c’est le type psychologique du Sauveur. Celui-ci </w:t>
      </w:r>
      <w:r w:rsidRPr="00D61AD2">
        <w:rPr>
          <w:rFonts w:ascii="Times New Roman" w:eastAsia="Times New Roman" w:hAnsi="Times New Roman" w:cs="Times New Roman"/>
          <w:i/>
          <w:iCs/>
          <w:sz w:val="24"/>
          <w:szCs w:val="24"/>
          <w:lang w:eastAsia="fr-FR"/>
        </w:rPr>
        <w:t>pourrait</w:t>
      </w:r>
      <w:r w:rsidRPr="00D61AD2">
        <w:rPr>
          <w:rFonts w:ascii="Times New Roman" w:eastAsia="Times New Roman" w:hAnsi="Times New Roman" w:cs="Times New Roman"/>
          <w:sz w:val="24"/>
          <w:szCs w:val="24"/>
          <w:lang w:eastAsia="fr-FR"/>
        </w:rPr>
        <w:t xml:space="preserve"> être contenu dans les évangiles, malgré les évangiles, quoique mutilé et chargé de traits étrangers : Comme celui de François d’Assise est conservé dans ses légendes, malgré ses légendes. </w:t>
      </w:r>
      <w:r w:rsidRPr="00D61AD2">
        <w:rPr>
          <w:rFonts w:ascii="Times New Roman" w:eastAsia="Times New Roman" w:hAnsi="Times New Roman" w:cs="Times New Roman"/>
          <w:i/>
          <w:iCs/>
          <w:sz w:val="24"/>
          <w:szCs w:val="24"/>
          <w:lang w:eastAsia="fr-FR"/>
        </w:rPr>
        <w:t>Non,</w:t>
      </w:r>
      <w:r w:rsidRPr="00D61AD2">
        <w:rPr>
          <w:rFonts w:ascii="Times New Roman" w:eastAsia="Times New Roman" w:hAnsi="Times New Roman" w:cs="Times New Roman"/>
          <w:sz w:val="24"/>
          <w:szCs w:val="24"/>
          <w:lang w:eastAsia="fr-FR"/>
        </w:rPr>
        <w:t xml:space="preserve"> la vérité sur ce qu’il a fait, sur ce qu’il a dit, sur la façon dont il est mort : Mais la question de savoir si l’on peut encore se représenter son type, s’il a été « conservé » ? Les essais que je connais, de lire dans les évangiles, même l</w:t>
      </w:r>
      <w:r w:rsidRPr="00D61AD2">
        <w:rPr>
          <w:rFonts w:ascii="Times New Roman" w:eastAsia="Times New Roman" w:hAnsi="Times New Roman" w:cs="Times New Roman"/>
          <w:i/>
          <w:iCs/>
          <w:sz w:val="24"/>
          <w:szCs w:val="24"/>
          <w:lang w:eastAsia="fr-FR"/>
        </w:rPr>
        <w:t>’histoire</w:t>
      </w:r>
      <w:r w:rsidRPr="00D61AD2">
        <w:rPr>
          <w:rFonts w:ascii="Times New Roman" w:eastAsia="Times New Roman" w:hAnsi="Times New Roman" w:cs="Times New Roman"/>
          <w:sz w:val="24"/>
          <w:szCs w:val="24"/>
          <w:lang w:eastAsia="fr-FR"/>
        </w:rPr>
        <w:t xml:space="preserve"> d’une « âme », me semblent donner la preuve d’une détestable frivolité psycho</w:t>
      </w:r>
      <w:r w:rsidRPr="00D61AD2">
        <w:rPr>
          <w:rFonts w:ascii="Times New Roman" w:eastAsia="Times New Roman" w:hAnsi="Times New Roman" w:cs="Times New Roman"/>
          <w:sz w:val="24"/>
          <w:szCs w:val="24"/>
          <w:lang w:eastAsia="fr-FR"/>
        </w:rPr>
        <w:softHyphen/>
        <w:t xml:space="preserve">logique. M. Renan, ce pantin </w:t>
      </w:r>
      <w:r w:rsidRPr="00D61AD2">
        <w:rPr>
          <w:rFonts w:ascii="Times New Roman" w:eastAsia="Times New Roman" w:hAnsi="Times New Roman" w:cs="Times New Roman"/>
          <w:i/>
          <w:iCs/>
          <w:sz w:val="24"/>
          <w:szCs w:val="24"/>
          <w:lang w:eastAsia="fr-FR"/>
        </w:rPr>
        <w:t>in psychologicis,</w:t>
      </w:r>
      <w:r w:rsidRPr="00D61AD2">
        <w:rPr>
          <w:rFonts w:ascii="Times New Roman" w:eastAsia="Times New Roman" w:hAnsi="Times New Roman" w:cs="Times New Roman"/>
          <w:sz w:val="24"/>
          <w:szCs w:val="24"/>
          <w:lang w:eastAsia="fr-FR"/>
        </w:rPr>
        <w:t xml:space="preserve"> a fourni pour l’explication du type de Jésus les deux idées les plus indues que l’on puisse donner : l’idée de </w:t>
      </w:r>
      <w:r w:rsidRPr="00D61AD2">
        <w:rPr>
          <w:rFonts w:ascii="Times New Roman" w:eastAsia="Times New Roman" w:hAnsi="Times New Roman" w:cs="Times New Roman"/>
          <w:i/>
          <w:iCs/>
          <w:sz w:val="24"/>
          <w:szCs w:val="24"/>
          <w:lang w:eastAsia="fr-FR"/>
        </w:rPr>
        <w:t>génie</w:t>
      </w:r>
      <w:r w:rsidRPr="00D61AD2">
        <w:rPr>
          <w:rFonts w:ascii="Times New Roman" w:eastAsia="Times New Roman" w:hAnsi="Times New Roman" w:cs="Times New Roman"/>
          <w:sz w:val="24"/>
          <w:szCs w:val="24"/>
          <w:lang w:eastAsia="fr-FR"/>
        </w:rPr>
        <w:t xml:space="preserve"> et l’idée de </w:t>
      </w:r>
      <w:r w:rsidRPr="00D61AD2">
        <w:rPr>
          <w:rFonts w:ascii="Times New Roman" w:eastAsia="Times New Roman" w:hAnsi="Times New Roman" w:cs="Times New Roman"/>
          <w:i/>
          <w:iCs/>
          <w:sz w:val="24"/>
          <w:szCs w:val="24"/>
          <w:lang w:eastAsia="fr-FR"/>
        </w:rPr>
        <w:t>héros.</w:t>
      </w:r>
      <w:r w:rsidRPr="00D61AD2">
        <w:rPr>
          <w:rFonts w:ascii="Times New Roman" w:eastAsia="Times New Roman" w:hAnsi="Times New Roman" w:cs="Times New Roman"/>
          <w:sz w:val="24"/>
          <w:szCs w:val="24"/>
          <w:lang w:eastAsia="fr-FR"/>
        </w:rPr>
        <w:t xml:space="preserve"> Cependant si une chose n’est pas évangélique c’est bien l’idée de héros. Le contraire de toute lutte, de tout sen</w:t>
      </w:r>
      <w:r w:rsidRPr="00D61AD2">
        <w:rPr>
          <w:rFonts w:ascii="Times New Roman" w:eastAsia="Times New Roman" w:hAnsi="Times New Roman" w:cs="Times New Roman"/>
          <w:sz w:val="24"/>
          <w:szCs w:val="24"/>
          <w:lang w:eastAsia="fr-FR"/>
        </w:rPr>
        <w:softHyphen/>
        <w:t xml:space="preserve">timent d’être au combat, s’est précisément transformé ici en instinct : L’incapacité de résistance, se transforme en morale (« ne résiste pas au mal », la plus profonde parole des évangiles, en quelque sorte leur clef), la béatitude dans la paix, dans la douceur, dans l’incapacité d’être ennemi. Que signifie la « bonne nouvelle » ? La vie véritable, la vie éternelle est trouvée, on ne la promet pas, elle est là, elle est </w:t>
      </w:r>
      <w:r w:rsidRPr="00D61AD2">
        <w:rPr>
          <w:rFonts w:ascii="Times New Roman" w:eastAsia="Times New Roman" w:hAnsi="Times New Roman" w:cs="Times New Roman"/>
          <w:i/>
          <w:iCs/>
          <w:sz w:val="24"/>
          <w:szCs w:val="24"/>
          <w:lang w:eastAsia="fr-FR"/>
        </w:rPr>
        <w:t>en vous :</w:t>
      </w:r>
      <w:r w:rsidRPr="00D61AD2">
        <w:rPr>
          <w:rFonts w:ascii="Times New Roman" w:eastAsia="Times New Roman" w:hAnsi="Times New Roman" w:cs="Times New Roman"/>
          <w:sz w:val="24"/>
          <w:szCs w:val="24"/>
          <w:lang w:eastAsia="fr-FR"/>
        </w:rPr>
        <w:t xml:space="preserve"> C’est la vie dans l’amour, dans l’amour sans déduction, sans exclusion, sans distance. Chacun est enfant de Dieu — Jésus n’accapare absolument rien pour lui, en tant qu’enfant de Dieu, chacun est égal à chacun… Faire de Jésus un </w:t>
      </w:r>
      <w:r w:rsidRPr="00D61AD2">
        <w:rPr>
          <w:rFonts w:ascii="Times New Roman" w:eastAsia="Times New Roman" w:hAnsi="Times New Roman" w:cs="Times New Roman"/>
          <w:i/>
          <w:iCs/>
          <w:sz w:val="24"/>
          <w:szCs w:val="24"/>
          <w:lang w:eastAsia="fr-FR"/>
        </w:rPr>
        <w:t>héros !</w:t>
      </w:r>
      <w:r w:rsidRPr="00D61AD2">
        <w:rPr>
          <w:rFonts w:ascii="Times New Roman" w:eastAsia="Times New Roman" w:hAnsi="Times New Roman" w:cs="Times New Roman"/>
          <w:sz w:val="24"/>
          <w:szCs w:val="24"/>
          <w:lang w:eastAsia="fr-FR"/>
        </w:rPr>
        <w:t xml:space="preserve"> — Et quel malentendu est le mot « génie » ! Toute notre notion d’ « esprit », cette idée de civilisation, n’a point de sens dans un monde, où vit Jésus. A parler avec la sévérité du physiologiste, un tout autre mot serait bien autrement à sa place… &lt;Le mot idiot</w:t>
      </w:r>
      <w:proofErr w:type="gramStart"/>
      <w:r w:rsidRPr="00D61AD2">
        <w:rPr>
          <w:rFonts w:ascii="Times New Roman" w:eastAsia="Times New Roman" w:hAnsi="Times New Roman" w:cs="Times New Roman"/>
          <w:sz w:val="24"/>
          <w:szCs w:val="24"/>
          <w:lang w:eastAsia="fr-FR"/>
        </w:rPr>
        <w:t>&gt;</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"cite_note-6"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[7]</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Nous connaissons un état morbide d’irri</w:t>
      </w:r>
      <w:r w:rsidRPr="00D61AD2">
        <w:rPr>
          <w:rFonts w:ascii="Times New Roman" w:eastAsia="Times New Roman" w:hAnsi="Times New Roman" w:cs="Times New Roman"/>
          <w:sz w:val="24"/>
          <w:szCs w:val="24"/>
          <w:lang w:eastAsia="fr-FR"/>
        </w:rPr>
        <w:softHyphen/>
        <w:t xml:space="preserve">tation du </w:t>
      </w:r>
      <w:r w:rsidRPr="00D61AD2">
        <w:rPr>
          <w:rFonts w:ascii="Times New Roman" w:eastAsia="Times New Roman" w:hAnsi="Times New Roman" w:cs="Times New Roman"/>
          <w:i/>
          <w:iCs/>
          <w:sz w:val="24"/>
          <w:szCs w:val="24"/>
          <w:lang w:eastAsia="fr-FR"/>
        </w:rPr>
        <w:t>sens tactile</w:t>
      </w:r>
      <w:r w:rsidRPr="00D61AD2">
        <w:rPr>
          <w:rFonts w:ascii="Times New Roman" w:eastAsia="Times New Roman" w:hAnsi="Times New Roman" w:cs="Times New Roman"/>
          <w:sz w:val="24"/>
          <w:szCs w:val="24"/>
          <w:lang w:eastAsia="fr-FR"/>
        </w:rPr>
        <w:t xml:space="preserve"> qui recule devant un attouchement, qui frémit dès qu’il saisit un objet solide. Qu’on réduise un pareil </w:t>
      </w:r>
      <w:r w:rsidRPr="00D61AD2">
        <w:rPr>
          <w:rFonts w:ascii="Times New Roman" w:eastAsia="Times New Roman" w:hAnsi="Times New Roman" w:cs="Times New Roman"/>
          <w:i/>
          <w:iCs/>
          <w:sz w:val="24"/>
          <w:szCs w:val="24"/>
          <w:lang w:eastAsia="fr-FR"/>
        </w:rPr>
        <w:t>habitus</w:t>
      </w:r>
      <w:r w:rsidRPr="00D61AD2">
        <w:rPr>
          <w:rFonts w:ascii="Times New Roman" w:eastAsia="Times New Roman" w:hAnsi="Times New Roman" w:cs="Times New Roman"/>
          <w:sz w:val="24"/>
          <w:szCs w:val="24"/>
          <w:lang w:eastAsia="fr-FR"/>
        </w:rPr>
        <w:t xml:space="preserve"> à sa dernière conséquence, il deviendra un instinct. De la haine contre toute réalité : Une fuite dans « l’insaisissable », dans « l’incompréhensible », une répu</w:t>
      </w:r>
      <w:r w:rsidRPr="00D61AD2">
        <w:rPr>
          <w:rFonts w:ascii="Times New Roman" w:eastAsia="Times New Roman" w:hAnsi="Times New Roman" w:cs="Times New Roman"/>
          <w:sz w:val="24"/>
          <w:szCs w:val="24"/>
          <w:lang w:eastAsia="fr-FR"/>
        </w:rPr>
        <w:softHyphen/>
        <w:t>gnance contre toute formule, toute notion de temps et d’espace, contre tout ce qui est solide, coutume, institution, Église, être chez soi dans un monde, où aucune sorte de réalité ne touche plus, un monde qui n’est plus qu’« intérieur », un monde « véritable », un monde « éternel »… « Le royaume de Dieu est en vous »…</w:t>
      </w:r>
    </w:p>
    <w:p w14:paraId="05CB3423"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w:t>
      </w:r>
    </w:p>
    <w:p w14:paraId="5F9BE71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i/>
          <w:iCs/>
          <w:sz w:val="24"/>
          <w:szCs w:val="24"/>
          <w:lang w:eastAsia="fr-FR"/>
        </w:rPr>
        <w:t>La haine instinctive contre la réalité :</w:t>
      </w:r>
      <w:r w:rsidRPr="00D61AD2">
        <w:rPr>
          <w:rFonts w:ascii="Times New Roman" w:eastAsia="Times New Roman" w:hAnsi="Times New Roman" w:cs="Times New Roman"/>
          <w:sz w:val="24"/>
          <w:szCs w:val="24"/>
          <w:lang w:eastAsia="fr-FR"/>
        </w:rPr>
        <w:t xml:space="preserve"> Suite d’une extrême faculté de souffrir, d’une extrême irritabilité qui, en général, ne veut plus être « touchée », puisqu’elle sent trop vivement tout contact. </w:t>
      </w:r>
      <w:r w:rsidRPr="00D61AD2">
        <w:rPr>
          <w:rFonts w:ascii="Times New Roman" w:eastAsia="Times New Roman" w:hAnsi="Times New Roman" w:cs="Times New Roman"/>
          <w:vanish/>
          <w:sz w:val="19"/>
          <w:szCs w:val="19"/>
          <w:lang w:eastAsia="fr-FR"/>
        </w:rPr>
        <w:t>[ </w:t>
      </w:r>
      <w:hyperlink r:id="rId36" w:tooltip="Page:La Société nouvelle, année 11, tome 1, 1895.pdf/215" w:history="1">
        <w:r w:rsidRPr="00D61AD2">
          <w:rPr>
            <w:rFonts w:ascii="Times New Roman" w:eastAsia="Times New Roman" w:hAnsi="Times New Roman" w:cs="Times New Roman"/>
            <w:vanish/>
            <w:color w:val="0000FF"/>
            <w:sz w:val="19"/>
            <w:szCs w:val="19"/>
            <w:u w:val="single"/>
            <w:lang w:eastAsia="fr-FR"/>
          </w:rPr>
          <w:t>215</w:t>
        </w:r>
      </w:hyperlink>
      <w:r w:rsidRPr="00D61AD2">
        <w:rPr>
          <w:rFonts w:ascii="Times New Roman" w:eastAsia="Times New Roman" w:hAnsi="Times New Roman" w:cs="Times New Roman"/>
          <w:vanish/>
          <w:sz w:val="19"/>
          <w:szCs w:val="19"/>
          <w:lang w:eastAsia="fr-FR"/>
        </w:rPr>
        <w:t>  ]</w:t>
      </w:r>
    </w:p>
    <w:p w14:paraId="7AFE8A3E"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i/>
          <w:iCs/>
          <w:sz w:val="24"/>
          <w:szCs w:val="24"/>
          <w:lang w:eastAsia="fr-FR"/>
        </w:rPr>
        <w:t>L’exclusion instinctive de toute aversion, de toute inimitié, de toutes les frontières et les distances dans le sentiment :</w:t>
      </w:r>
      <w:r w:rsidRPr="00D61AD2">
        <w:rPr>
          <w:rFonts w:ascii="Times New Roman" w:eastAsia="Times New Roman" w:hAnsi="Times New Roman" w:cs="Times New Roman"/>
          <w:sz w:val="24"/>
          <w:szCs w:val="24"/>
          <w:lang w:eastAsia="fr-FR"/>
        </w:rPr>
        <w:t xml:space="preserve"> Suite d’une extrême faculté de souffrir, d’une extrême irritabilité, qui éprouve toute résistance, toute nécessité de résister, comme un insupportable déplaisir (c’est-à-dire comme </w:t>
      </w:r>
      <w:r w:rsidRPr="00D61AD2">
        <w:rPr>
          <w:rFonts w:ascii="Times New Roman" w:eastAsia="Times New Roman" w:hAnsi="Times New Roman" w:cs="Times New Roman"/>
          <w:i/>
          <w:iCs/>
          <w:sz w:val="24"/>
          <w:szCs w:val="24"/>
          <w:lang w:eastAsia="fr-FR"/>
        </w:rPr>
        <w:t>dangereux, déconseillé</w:t>
      </w:r>
      <w:r w:rsidRPr="00D61AD2">
        <w:rPr>
          <w:rFonts w:ascii="Times New Roman" w:eastAsia="Times New Roman" w:hAnsi="Times New Roman" w:cs="Times New Roman"/>
          <w:sz w:val="24"/>
          <w:szCs w:val="24"/>
          <w:lang w:eastAsia="fr-FR"/>
        </w:rPr>
        <w:t xml:space="preserve"> par l’instinct de </w:t>
      </w:r>
      <w:r w:rsidRPr="00D61AD2">
        <w:rPr>
          <w:rFonts w:ascii="Times New Roman" w:eastAsia="Times New Roman" w:hAnsi="Times New Roman" w:cs="Times New Roman"/>
          <w:sz w:val="24"/>
          <w:szCs w:val="24"/>
          <w:lang w:eastAsia="fr-FR"/>
        </w:rPr>
        <w:lastRenderedPageBreak/>
        <w:t>conservation) et qui ne con</w:t>
      </w:r>
      <w:r w:rsidRPr="00D61AD2">
        <w:rPr>
          <w:rFonts w:ascii="Times New Roman" w:eastAsia="Times New Roman" w:hAnsi="Times New Roman" w:cs="Times New Roman"/>
          <w:sz w:val="24"/>
          <w:szCs w:val="24"/>
          <w:lang w:eastAsia="fr-FR"/>
        </w:rPr>
        <w:softHyphen/>
        <w:t>naît la béatitude (le plaisir) qu’en la non-résistance au mal, à rien et à per</w:t>
      </w:r>
      <w:r w:rsidRPr="00D61AD2">
        <w:rPr>
          <w:rFonts w:ascii="Times New Roman" w:eastAsia="Times New Roman" w:hAnsi="Times New Roman" w:cs="Times New Roman"/>
          <w:sz w:val="24"/>
          <w:szCs w:val="24"/>
          <w:lang w:eastAsia="fr-FR"/>
        </w:rPr>
        <w:softHyphen/>
        <w:t xml:space="preserve">sonne, l’amour, comme unique, comme </w:t>
      </w:r>
      <w:r w:rsidRPr="00D61AD2">
        <w:rPr>
          <w:rFonts w:ascii="Times New Roman" w:eastAsia="Times New Roman" w:hAnsi="Times New Roman" w:cs="Times New Roman"/>
          <w:i/>
          <w:iCs/>
          <w:sz w:val="24"/>
          <w:szCs w:val="24"/>
          <w:lang w:eastAsia="fr-FR"/>
        </w:rPr>
        <w:t>dernière</w:t>
      </w:r>
      <w:r w:rsidRPr="00D61AD2">
        <w:rPr>
          <w:rFonts w:ascii="Times New Roman" w:eastAsia="Times New Roman" w:hAnsi="Times New Roman" w:cs="Times New Roman"/>
          <w:sz w:val="24"/>
          <w:szCs w:val="24"/>
          <w:lang w:eastAsia="fr-FR"/>
        </w:rPr>
        <w:t xml:space="preserve"> possibilité de vie…</w:t>
      </w:r>
    </w:p>
    <w:p w14:paraId="120A61A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Voilà les deux </w:t>
      </w:r>
      <w:r w:rsidRPr="00D61AD2">
        <w:rPr>
          <w:rFonts w:ascii="Times New Roman" w:eastAsia="Times New Roman" w:hAnsi="Times New Roman" w:cs="Times New Roman"/>
          <w:i/>
          <w:iCs/>
          <w:sz w:val="24"/>
          <w:szCs w:val="24"/>
          <w:lang w:eastAsia="fr-FR"/>
        </w:rPr>
        <w:t>réalités physiologiques</w:t>
      </w:r>
      <w:r w:rsidRPr="00D61AD2">
        <w:rPr>
          <w:rFonts w:ascii="Times New Roman" w:eastAsia="Times New Roman" w:hAnsi="Times New Roman" w:cs="Times New Roman"/>
          <w:sz w:val="24"/>
          <w:szCs w:val="24"/>
          <w:lang w:eastAsia="fr-FR"/>
        </w:rPr>
        <w:t xml:space="preserve"> sur lesquelles s’est élevée la doctrine de la rédemption. Je les considère comme une étude plus sublime du déve</w:t>
      </w:r>
      <w:r w:rsidRPr="00D61AD2">
        <w:rPr>
          <w:rFonts w:ascii="Times New Roman" w:eastAsia="Times New Roman" w:hAnsi="Times New Roman" w:cs="Times New Roman"/>
          <w:sz w:val="24"/>
          <w:szCs w:val="24"/>
          <w:lang w:eastAsia="fr-FR"/>
        </w:rPr>
        <w:softHyphen/>
        <w:t xml:space="preserve">loppement de l’hédonisme sur des bases tout à fait morbides. L’épicuréisme, la doctrine de rédemption du paganisme, lui reste proche parent, quoique surchargé d’une forte dose de vitalité grecque et d’énergie nerveuse. Épicure un </w:t>
      </w:r>
      <w:r w:rsidRPr="00D61AD2">
        <w:rPr>
          <w:rFonts w:ascii="Times New Roman" w:eastAsia="Times New Roman" w:hAnsi="Times New Roman" w:cs="Times New Roman"/>
          <w:i/>
          <w:iCs/>
          <w:sz w:val="24"/>
          <w:szCs w:val="24"/>
          <w:lang w:eastAsia="fr-FR"/>
        </w:rPr>
        <w:t>décadent typique :</w:t>
      </w:r>
      <w:r w:rsidRPr="00D61AD2">
        <w:rPr>
          <w:rFonts w:ascii="Times New Roman" w:eastAsia="Times New Roman" w:hAnsi="Times New Roman" w:cs="Times New Roman"/>
          <w:sz w:val="24"/>
          <w:szCs w:val="24"/>
          <w:lang w:eastAsia="fr-FR"/>
        </w:rPr>
        <w:t xml:space="preserve"> Pour la première fois reconnu comme tel par moi. La crainte de la douleur, même de la douleur infiniment petite, elle ne </w:t>
      </w:r>
      <w:r w:rsidRPr="00D61AD2">
        <w:rPr>
          <w:rFonts w:ascii="Times New Roman" w:eastAsia="Times New Roman" w:hAnsi="Times New Roman" w:cs="Times New Roman"/>
          <w:i/>
          <w:iCs/>
          <w:sz w:val="24"/>
          <w:szCs w:val="24"/>
          <w:lang w:eastAsia="fr-FR"/>
        </w:rPr>
        <w:t>peut</w:t>
      </w:r>
      <w:r w:rsidRPr="00D61AD2">
        <w:rPr>
          <w:rFonts w:ascii="Times New Roman" w:eastAsia="Times New Roman" w:hAnsi="Times New Roman" w:cs="Times New Roman"/>
          <w:sz w:val="24"/>
          <w:szCs w:val="24"/>
          <w:lang w:eastAsia="fr-FR"/>
        </w:rPr>
        <w:t xml:space="preserve"> finir autrement que dans une </w:t>
      </w:r>
      <w:r w:rsidRPr="00D61AD2">
        <w:rPr>
          <w:rFonts w:ascii="Times New Roman" w:eastAsia="Times New Roman" w:hAnsi="Times New Roman" w:cs="Times New Roman"/>
          <w:i/>
          <w:iCs/>
          <w:sz w:val="24"/>
          <w:szCs w:val="24"/>
          <w:lang w:eastAsia="fr-FR"/>
        </w:rPr>
        <w:t>religion de l’amour…</w:t>
      </w:r>
    </w:p>
    <w:p w14:paraId="33508075"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XXXI</w:t>
      </w:r>
    </w:p>
    <w:p w14:paraId="325CE4F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J’ai donné d’avance ma réponse au problème. La condition pour pouvoir formuler cette réponse était d’admettre que le type du Sauveur ne nous a été gardé que fortement défiguré. Cette défiguration a en elle beaucoup de vraisemblance : Pour plusieurs raisons, un pareil type ne pouvait pas rester entièrement libre d’additions. Il faut que le </w:t>
      </w:r>
      <w:proofErr w:type="gramStart"/>
      <w:r w:rsidRPr="00D61AD2">
        <w:rPr>
          <w:rFonts w:ascii="Times New Roman" w:eastAsia="Times New Roman" w:hAnsi="Times New Roman" w:cs="Times New Roman"/>
          <w:sz w:val="24"/>
          <w:szCs w:val="24"/>
          <w:lang w:eastAsia="fr-FR"/>
        </w:rPr>
        <w:t>milieu</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"cite_note-7"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[8]</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où agissait cette figure étrange ait laissé sur lui des traces, et plus encore l’histoire, les destinées des premières communautés chrétiennes : Le type a été enrichi rétrospectivement de traits qui ne peuvent être compris que pour des raisons de guerre et de propagande. Ce monde étrange et malade, où nous introduisent les évangiles, un monde comme pris d’un roman russe, où le rebut de la société, les maladies nerveuses et l’imbécillité « enfantine » semblent s’être donné rendez-vous, ce monde doit de toute façon avoir rendu plus </w:t>
      </w:r>
      <w:r w:rsidRPr="00D61AD2">
        <w:rPr>
          <w:rFonts w:ascii="Times New Roman" w:eastAsia="Times New Roman" w:hAnsi="Times New Roman" w:cs="Times New Roman"/>
          <w:i/>
          <w:iCs/>
          <w:sz w:val="24"/>
          <w:szCs w:val="24"/>
          <w:lang w:eastAsia="fr-FR"/>
        </w:rPr>
        <w:t>grossier</w:t>
      </w:r>
      <w:r w:rsidRPr="00D61AD2">
        <w:rPr>
          <w:rFonts w:ascii="Times New Roman" w:eastAsia="Times New Roman" w:hAnsi="Times New Roman" w:cs="Times New Roman"/>
          <w:sz w:val="24"/>
          <w:szCs w:val="24"/>
          <w:lang w:eastAsia="fr-FR"/>
        </w:rPr>
        <w:t xml:space="preserve"> le type : Les premiers disciples en particulier traduisirent dans leur propre crudité, pour pouvoir en com</w:t>
      </w:r>
      <w:r w:rsidRPr="00D61AD2">
        <w:rPr>
          <w:rFonts w:ascii="Times New Roman" w:eastAsia="Times New Roman" w:hAnsi="Times New Roman" w:cs="Times New Roman"/>
          <w:sz w:val="24"/>
          <w:szCs w:val="24"/>
          <w:lang w:eastAsia="fr-FR"/>
        </w:rPr>
        <w:softHyphen/>
        <w:t>prendre quelque chose, un être entièrement fait de symboles et de choses insaisissables ; pour eux le type n</w:t>
      </w:r>
      <w:r w:rsidRPr="00D61AD2">
        <w:rPr>
          <w:rFonts w:ascii="Times New Roman" w:eastAsia="Times New Roman" w:hAnsi="Times New Roman" w:cs="Times New Roman"/>
          <w:i/>
          <w:iCs/>
          <w:sz w:val="24"/>
          <w:szCs w:val="24"/>
          <w:lang w:eastAsia="fr-FR"/>
        </w:rPr>
        <w:t>’existait</w:t>
      </w:r>
      <w:r w:rsidRPr="00D61AD2">
        <w:rPr>
          <w:rFonts w:ascii="Times New Roman" w:eastAsia="Times New Roman" w:hAnsi="Times New Roman" w:cs="Times New Roman"/>
          <w:sz w:val="24"/>
          <w:szCs w:val="24"/>
          <w:lang w:eastAsia="fr-FR"/>
        </w:rPr>
        <w:t xml:space="preserve"> qu’après avoir été moulé dans des moules connus… Le prophète, le messie, le juge futur, le maître de morale, le faiseur de miracles. Jean-Baptiste, autant d’occasions de méconnaître le type. Enfin, n’attachons pas trop peu de valeur à la pro</w:t>
      </w:r>
      <w:r w:rsidRPr="00D61AD2">
        <w:rPr>
          <w:rFonts w:ascii="Times New Roman" w:eastAsia="Times New Roman" w:hAnsi="Times New Roman" w:cs="Times New Roman"/>
          <w:sz w:val="24"/>
          <w:szCs w:val="24"/>
          <w:lang w:eastAsia="fr-FR"/>
        </w:rPr>
        <w:softHyphen/>
        <w:t xml:space="preserve">priété de toute grande vénération, surtout lorsqu’elle est sectaire : Elle </w:t>
      </w:r>
      <w:r w:rsidRPr="00D61AD2">
        <w:rPr>
          <w:rFonts w:ascii="Times New Roman" w:eastAsia="Times New Roman" w:hAnsi="Times New Roman" w:cs="Times New Roman"/>
          <w:vanish/>
          <w:sz w:val="19"/>
          <w:szCs w:val="19"/>
          <w:lang w:eastAsia="fr-FR"/>
        </w:rPr>
        <w:t>[ </w:t>
      </w:r>
      <w:hyperlink r:id="rId37" w:tooltip="Page:La Société nouvelle, année 11, tome 1, 1895.pdf/216" w:history="1">
        <w:r w:rsidRPr="00D61AD2">
          <w:rPr>
            <w:rFonts w:ascii="Times New Roman" w:eastAsia="Times New Roman" w:hAnsi="Times New Roman" w:cs="Times New Roman"/>
            <w:vanish/>
            <w:color w:val="0000FF"/>
            <w:sz w:val="19"/>
            <w:szCs w:val="19"/>
            <w:u w:val="single"/>
            <w:lang w:eastAsia="fr-FR"/>
          </w:rPr>
          <w:t>216</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efface chez les êtres vénérés les traits originaux, souvent péniblement étranges, les idiosyncrasies, </w:t>
      </w:r>
      <w:r w:rsidRPr="00D61AD2">
        <w:rPr>
          <w:rFonts w:ascii="Times New Roman" w:eastAsia="Times New Roman" w:hAnsi="Times New Roman" w:cs="Times New Roman"/>
          <w:i/>
          <w:iCs/>
          <w:sz w:val="24"/>
          <w:szCs w:val="24"/>
          <w:lang w:eastAsia="fr-FR"/>
        </w:rPr>
        <w:t>elle ne les voit pas elle-même.</w:t>
      </w:r>
      <w:r w:rsidRPr="00D61AD2">
        <w:rPr>
          <w:rFonts w:ascii="Times New Roman" w:eastAsia="Times New Roman" w:hAnsi="Times New Roman" w:cs="Times New Roman"/>
          <w:sz w:val="24"/>
          <w:szCs w:val="24"/>
          <w:lang w:eastAsia="fr-FR"/>
        </w:rPr>
        <w:t xml:space="preserve"> Il faut regretter qu’un Dostoïewski n’ait pas vécu dans le voisinage de cet intéressant décadent, je veux dire quelqu’un qui savait ressentir précisément le charme saisissant d’un tel mélange de sublime, de morbide et d’enfantin. Un dernier point de vue : le type, en tant que type de décadence, a pu être, en effet, singulièrement multiple et contradictoire : Une telle possibilité n’est pas à exclure entièrement. Pourtant tout semble en dissuader : C’est dans ce cas-là que la tradition devrait être remarquablement fidèle et objective : Mais nous avons des raisons d’admettre le contraire. Provisoirement, il existe une contradiction béante entre celui qui prêche sur les montagnes, les lacs et les prairies, qui nous apparaît comme un Bouddha sur un terrain très peu indou et si fanatique de l’attaque, ennemi mortel des théologiens et des prêtres que la malice de Renan a glorifié comme « le grand maître en ironie »</w:t>
      </w:r>
      <w:hyperlink r:id="rId38" w:anchor="cite_note-8" w:history="1">
        <w:r w:rsidRPr="00D61AD2">
          <w:rPr>
            <w:rFonts w:ascii="Times New Roman" w:eastAsia="Times New Roman" w:hAnsi="Times New Roman" w:cs="Times New Roman"/>
            <w:color w:val="0000FF"/>
            <w:sz w:val="24"/>
            <w:szCs w:val="24"/>
            <w:u w:val="single"/>
            <w:vertAlign w:val="superscript"/>
            <w:lang w:eastAsia="fr-FR"/>
          </w:rPr>
          <w:t>[9]</w:t>
        </w:r>
      </w:hyperlink>
      <w:r w:rsidRPr="00D61AD2">
        <w:rPr>
          <w:rFonts w:ascii="Times New Roman" w:eastAsia="Times New Roman" w:hAnsi="Times New Roman" w:cs="Times New Roman"/>
          <w:sz w:val="24"/>
          <w:szCs w:val="24"/>
          <w:lang w:eastAsia="fr-FR"/>
        </w:rPr>
        <w:t>. Je ne doute pas moi-même qu’une grande dose de fiel (et même d’esprit</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"cite_note-9"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[10]</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ne se soit répandu sur le type du maître qu’à travers l’état d’agitation de la propagande chrétienne : Car on connaît abondamment le peu de scrupule des sectaires à s’arranger leur propre </w:t>
      </w:r>
      <w:r w:rsidRPr="00D61AD2">
        <w:rPr>
          <w:rFonts w:ascii="Times New Roman" w:eastAsia="Times New Roman" w:hAnsi="Times New Roman" w:cs="Times New Roman"/>
          <w:i/>
          <w:iCs/>
          <w:sz w:val="24"/>
          <w:szCs w:val="24"/>
          <w:lang w:eastAsia="fr-FR"/>
        </w:rPr>
        <w:t>apologie</w:t>
      </w:r>
      <w:r w:rsidRPr="00D61AD2">
        <w:rPr>
          <w:rFonts w:ascii="Times New Roman" w:eastAsia="Times New Roman" w:hAnsi="Times New Roman" w:cs="Times New Roman"/>
          <w:sz w:val="24"/>
          <w:szCs w:val="24"/>
          <w:lang w:eastAsia="fr-FR"/>
        </w:rPr>
        <w:t xml:space="preserve"> dans la personne de leur maître. Lorsque la première communauté eut besoin d’un théologien malin et subtil pour juger, quereller et se mettre en colère </w:t>
      </w:r>
      <w:r w:rsidRPr="00D61AD2">
        <w:rPr>
          <w:rFonts w:ascii="Times New Roman" w:eastAsia="Times New Roman" w:hAnsi="Times New Roman" w:cs="Times New Roman"/>
          <w:i/>
          <w:iCs/>
          <w:sz w:val="24"/>
          <w:szCs w:val="24"/>
          <w:lang w:eastAsia="fr-FR"/>
        </w:rPr>
        <w:t>contre</w:t>
      </w:r>
      <w:r w:rsidRPr="00D61AD2">
        <w:rPr>
          <w:rFonts w:ascii="Times New Roman" w:eastAsia="Times New Roman" w:hAnsi="Times New Roman" w:cs="Times New Roman"/>
          <w:sz w:val="24"/>
          <w:szCs w:val="24"/>
          <w:lang w:eastAsia="fr-FR"/>
        </w:rPr>
        <w:t xml:space="preserve"> des théologiens, elle se </w:t>
      </w:r>
      <w:r w:rsidRPr="00D61AD2">
        <w:rPr>
          <w:rFonts w:ascii="Times New Roman" w:eastAsia="Times New Roman" w:hAnsi="Times New Roman" w:cs="Times New Roman"/>
          <w:i/>
          <w:iCs/>
          <w:sz w:val="24"/>
          <w:szCs w:val="24"/>
          <w:lang w:eastAsia="fr-FR"/>
        </w:rPr>
        <w:t>créa</w:t>
      </w:r>
      <w:r w:rsidRPr="00D61AD2">
        <w:rPr>
          <w:rFonts w:ascii="Times New Roman" w:eastAsia="Times New Roman" w:hAnsi="Times New Roman" w:cs="Times New Roman"/>
          <w:sz w:val="24"/>
          <w:szCs w:val="24"/>
          <w:lang w:eastAsia="fr-FR"/>
        </w:rPr>
        <w:t xml:space="preserve"> son « Dieu » selon ses besoins, comme aussi elle mit dans sa bouche ces idées tout à </w:t>
      </w:r>
      <w:r w:rsidRPr="00D61AD2">
        <w:rPr>
          <w:rFonts w:ascii="Times New Roman" w:eastAsia="Times New Roman" w:hAnsi="Times New Roman" w:cs="Times New Roman"/>
          <w:sz w:val="24"/>
          <w:szCs w:val="24"/>
          <w:lang w:eastAsia="fr-FR"/>
        </w:rPr>
        <w:lastRenderedPageBreak/>
        <w:t>fait contraires à l’Évangile dont maintenant elle ne pouvait se passer, « le retour du Christ », « le jugement dernier ».</w:t>
      </w:r>
    </w:p>
    <w:p w14:paraId="30C8B71E"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XXXII</w:t>
      </w:r>
    </w:p>
    <w:p w14:paraId="1F25B62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Encore une fois, je m’oppose à ce que l’on inscrive le côté fanatique dans le type du Sauveur : le mot </w:t>
      </w:r>
      <w:proofErr w:type="gramStart"/>
      <w:r w:rsidRPr="00D61AD2">
        <w:rPr>
          <w:rFonts w:ascii="Times New Roman" w:eastAsia="Times New Roman" w:hAnsi="Times New Roman" w:cs="Times New Roman"/>
          <w:sz w:val="24"/>
          <w:szCs w:val="24"/>
          <w:lang w:eastAsia="fr-FR"/>
        </w:rPr>
        <w:t>impérieux</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"cite_note-10"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[11]</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que Renan emploie </w:t>
      </w:r>
      <w:r w:rsidRPr="00D61AD2">
        <w:rPr>
          <w:rFonts w:ascii="Times New Roman" w:eastAsia="Times New Roman" w:hAnsi="Times New Roman" w:cs="Times New Roman"/>
          <w:i/>
          <w:iCs/>
          <w:sz w:val="24"/>
          <w:szCs w:val="24"/>
          <w:lang w:eastAsia="fr-FR"/>
        </w:rPr>
        <w:t>annule</w:t>
      </w:r>
      <w:r w:rsidRPr="00D61AD2">
        <w:rPr>
          <w:rFonts w:ascii="Times New Roman" w:eastAsia="Times New Roman" w:hAnsi="Times New Roman" w:cs="Times New Roman"/>
          <w:sz w:val="24"/>
          <w:szCs w:val="24"/>
          <w:lang w:eastAsia="fr-FR"/>
        </w:rPr>
        <w:t xml:space="preserve"> à lui seul ce type. La « bonne nouvelle » c’est précisément qu’il n’y a plus de contrastes ; le royaume de Dieu appartient aux enfants ; la foi qui se réveille ici n’est point une foi conquise par des luttes, — elle est là, primordialement, dans l’esprit resté enfantin. Le cas de la puberté retardée et restée à l’état latent dans l’organisme est du moins familier aux physiologistes comme phénomène de dégénérescence. Une telle foi est sans rancune, ne réprimande pas, ne se défend pas : elle ne porte point « l’épée », — elle ne se doute même point en quoi elle pourrait séparer un jour. Elle ne se manifeste point, ni par des miracles, ni par des promesses de </w:t>
      </w:r>
      <w:r w:rsidRPr="00D61AD2">
        <w:rPr>
          <w:rFonts w:ascii="Times New Roman" w:eastAsia="Times New Roman" w:hAnsi="Times New Roman" w:cs="Times New Roman"/>
          <w:vanish/>
          <w:sz w:val="19"/>
          <w:szCs w:val="19"/>
          <w:lang w:eastAsia="fr-FR"/>
        </w:rPr>
        <w:t>[ </w:t>
      </w:r>
      <w:hyperlink r:id="rId39" w:tooltip="Page:La Société nouvelle, année 11, tome 1, 1895.pdf/217" w:history="1">
        <w:r w:rsidRPr="00D61AD2">
          <w:rPr>
            <w:rFonts w:ascii="Times New Roman" w:eastAsia="Times New Roman" w:hAnsi="Times New Roman" w:cs="Times New Roman"/>
            <w:vanish/>
            <w:color w:val="0000FF"/>
            <w:sz w:val="19"/>
            <w:szCs w:val="19"/>
            <w:u w:val="single"/>
            <w:lang w:eastAsia="fr-FR"/>
          </w:rPr>
          <w:t>217</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récompenses, ni même par les Écritures : elle est elle-même, à chaque instant, son propre miracle, sa récompense, sa preuve, son « royaume de Dieu ». Cette foi ne se formule pas — elle </w:t>
      </w:r>
      <w:r w:rsidRPr="00D61AD2">
        <w:rPr>
          <w:rFonts w:ascii="Times New Roman" w:eastAsia="Times New Roman" w:hAnsi="Times New Roman" w:cs="Times New Roman"/>
          <w:i/>
          <w:iCs/>
          <w:sz w:val="24"/>
          <w:szCs w:val="24"/>
          <w:lang w:eastAsia="fr-FR"/>
        </w:rPr>
        <w:t>vit,</w:t>
      </w:r>
      <w:r w:rsidRPr="00D61AD2">
        <w:rPr>
          <w:rFonts w:ascii="Times New Roman" w:eastAsia="Times New Roman" w:hAnsi="Times New Roman" w:cs="Times New Roman"/>
          <w:sz w:val="24"/>
          <w:szCs w:val="24"/>
          <w:lang w:eastAsia="fr-FR"/>
        </w:rPr>
        <w:t xml:space="preserve"> elle se défend des formules. Sans doute le hasard du milieu, de la langue, de l’éducation préalable, détermine un certain cercle de notions : le premier christianisme ne se sert que de notions judéo-sémitiques (le manger et le boire dans la sainte Cène en fait partie, cette idée dont on a si malicieusement abusé, comme de tout ce qui est juif). Mais que l’on se garde d’y voir autre chose qu’un langage de signes, une sémiotique, une occasion de voir des paraboles. Qu’aucune parole ne doit être prise à la lettre, voilà, dès qu’il parle, la condition préalable de cet antiréaliste. Parmi les Indous, il se serait servi des idées de Sankhyam, parmi les Chinois de celles de Laotsé — sans y voir de différence. — Avec quelque tolérance dans </w:t>
      </w:r>
      <w:proofErr w:type="gramStart"/>
      <w:r w:rsidRPr="00D61AD2">
        <w:rPr>
          <w:rFonts w:ascii="Times New Roman" w:eastAsia="Times New Roman" w:hAnsi="Times New Roman" w:cs="Times New Roman"/>
          <w:sz w:val="24"/>
          <w:szCs w:val="24"/>
          <w:lang w:eastAsia="fr-FR"/>
        </w:rPr>
        <w:t>l’expression ,</w:t>
      </w:r>
      <w:proofErr w:type="gramEnd"/>
      <w:r w:rsidRPr="00D61AD2">
        <w:rPr>
          <w:rFonts w:ascii="Times New Roman" w:eastAsia="Times New Roman" w:hAnsi="Times New Roman" w:cs="Times New Roman"/>
          <w:sz w:val="24"/>
          <w:szCs w:val="24"/>
          <w:lang w:eastAsia="fr-FR"/>
        </w:rPr>
        <w:t xml:space="preserve"> on pourrait appeler Jésus un « libre esprit », — il ne se soucie point de tout ce qui est fixe : le verbe </w:t>
      </w:r>
      <w:r w:rsidRPr="00D61AD2">
        <w:rPr>
          <w:rFonts w:ascii="Times New Roman" w:eastAsia="Times New Roman" w:hAnsi="Times New Roman" w:cs="Times New Roman"/>
          <w:i/>
          <w:iCs/>
          <w:sz w:val="24"/>
          <w:szCs w:val="24"/>
          <w:lang w:eastAsia="fr-FR"/>
        </w:rPr>
        <w:t>tue,</w:t>
      </w:r>
      <w:r w:rsidRPr="00D61AD2">
        <w:rPr>
          <w:rFonts w:ascii="Times New Roman" w:eastAsia="Times New Roman" w:hAnsi="Times New Roman" w:cs="Times New Roman"/>
          <w:sz w:val="24"/>
          <w:szCs w:val="24"/>
          <w:lang w:eastAsia="fr-FR"/>
        </w:rPr>
        <w:t xml:space="preserve"> tout ce qui est fixe </w:t>
      </w:r>
      <w:r w:rsidRPr="00D61AD2">
        <w:rPr>
          <w:rFonts w:ascii="Times New Roman" w:eastAsia="Times New Roman" w:hAnsi="Times New Roman" w:cs="Times New Roman"/>
          <w:i/>
          <w:iCs/>
          <w:sz w:val="24"/>
          <w:szCs w:val="24"/>
          <w:lang w:eastAsia="fr-FR"/>
        </w:rPr>
        <w:t>tue.</w:t>
      </w:r>
      <w:r w:rsidRPr="00D61AD2">
        <w:rPr>
          <w:rFonts w:ascii="Times New Roman" w:eastAsia="Times New Roman" w:hAnsi="Times New Roman" w:cs="Times New Roman"/>
          <w:sz w:val="24"/>
          <w:szCs w:val="24"/>
          <w:lang w:eastAsia="fr-FR"/>
        </w:rPr>
        <w:t xml:space="preserve"> L’idée, </w:t>
      </w:r>
      <w:r w:rsidRPr="00D61AD2">
        <w:rPr>
          <w:rFonts w:ascii="Times New Roman" w:eastAsia="Times New Roman" w:hAnsi="Times New Roman" w:cs="Times New Roman"/>
          <w:i/>
          <w:iCs/>
          <w:sz w:val="24"/>
          <w:szCs w:val="24"/>
          <w:lang w:eastAsia="fr-FR"/>
        </w:rPr>
        <w:t>l’expérience</w:t>
      </w:r>
      <w:r w:rsidRPr="00D61AD2">
        <w:rPr>
          <w:rFonts w:ascii="Times New Roman" w:eastAsia="Times New Roman" w:hAnsi="Times New Roman" w:cs="Times New Roman"/>
          <w:sz w:val="24"/>
          <w:szCs w:val="24"/>
          <w:lang w:eastAsia="fr-FR"/>
        </w:rPr>
        <w:t xml:space="preserve"> de vie, comme seul il les connaît, répugne chez lui à toute espèce de mot, de formule, de loi, de foi, de dogme. Il ne parle que de ce qu’il y a de plus intérieur : « vie », ou « vérité », ou bien « lumière » sont ses mots pour cette chose intérieure, — tout le reste, toute la réalité, toute la nature, la langue même, n’ont pour lui que la valeur d’un signe, d’un symbole. Il n’est absolument pas permis de se méprendre en cet endroit, si grande que soit la tentation qui se cache dans les préjugés chrétiens, je veux dire </w:t>
      </w:r>
      <w:proofErr w:type="gramStart"/>
      <w:r w:rsidRPr="00D61AD2">
        <w:rPr>
          <w:rFonts w:ascii="Times New Roman" w:eastAsia="Times New Roman" w:hAnsi="Times New Roman" w:cs="Times New Roman"/>
          <w:sz w:val="24"/>
          <w:szCs w:val="24"/>
          <w:lang w:eastAsia="fr-FR"/>
        </w:rPr>
        <w:t>ecclésiastiques</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"cite_note-11"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[12]</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Un tel symbolisme par excellence, se trouve en dehors de toute religion, de toute notion de culte, de toute science historique et naturelle, de toute sagesse de vie, de toute connaissance, de toute politique, de toute psychologie, de tous les livres, de tout art, — sa « sagesse » est précisément la </w:t>
      </w:r>
      <w:r w:rsidRPr="00D61AD2">
        <w:rPr>
          <w:rFonts w:ascii="Times New Roman" w:eastAsia="Times New Roman" w:hAnsi="Times New Roman" w:cs="Times New Roman"/>
          <w:i/>
          <w:iCs/>
          <w:sz w:val="24"/>
          <w:szCs w:val="24"/>
          <w:lang w:eastAsia="fr-FR"/>
        </w:rPr>
        <w:t>pure ignorance</w:t>
      </w:r>
      <w:r w:rsidRPr="00D61AD2">
        <w:rPr>
          <w:rFonts w:ascii="Times New Roman" w:eastAsia="Times New Roman" w:hAnsi="Times New Roman" w:cs="Times New Roman"/>
          <w:sz w:val="24"/>
          <w:szCs w:val="24"/>
          <w:lang w:eastAsia="fr-FR"/>
        </w:rPr>
        <w:t xml:space="preserve"> qu’il existe de pareilles choses. La </w:t>
      </w:r>
      <w:r w:rsidRPr="00D61AD2">
        <w:rPr>
          <w:rFonts w:ascii="Times New Roman" w:eastAsia="Times New Roman" w:hAnsi="Times New Roman" w:cs="Times New Roman"/>
          <w:i/>
          <w:iCs/>
          <w:sz w:val="24"/>
          <w:szCs w:val="24"/>
          <w:lang w:eastAsia="fr-FR"/>
        </w:rPr>
        <w:t>civilisation</w:t>
      </w:r>
      <w:r w:rsidRPr="00D61AD2">
        <w:rPr>
          <w:rFonts w:ascii="Times New Roman" w:eastAsia="Times New Roman" w:hAnsi="Times New Roman" w:cs="Times New Roman"/>
          <w:sz w:val="24"/>
          <w:szCs w:val="24"/>
          <w:lang w:eastAsia="fr-FR"/>
        </w:rPr>
        <w:t xml:space="preserve"> ne lui est pas même connue par ouï-dire, il n’a pas besoin de lutter contre elle, — il ne la nie pas… De même pour </w:t>
      </w:r>
      <w:r w:rsidRPr="00D61AD2">
        <w:rPr>
          <w:rFonts w:ascii="Times New Roman" w:eastAsia="Times New Roman" w:hAnsi="Times New Roman" w:cs="Times New Roman"/>
          <w:i/>
          <w:iCs/>
          <w:sz w:val="24"/>
          <w:szCs w:val="24"/>
          <w:lang w:eastAsia="fr-FR"/>
        </w:rPr>
        <w:t>l’État,</w:t>
      </w:r>
      <w:r w:rsidRPr="00D61AD2">
        <w:rPr>
          <w:rFonts w:ascii="Times New Roman" w:eastAsia="Times New Roman" w:hAnsi="Times New Roman" w:cs="Times New Roman"/>
          <w:sz w:val="24"/>
          <w:szCs w:val="24"/>
          <w:lang w:eastAsia="fr-FR"/>
        </w:rPr>
        <w:t xml:space="preserve"> de même pour les institutions civiles et l’ordre social, le </w:t>
      </w:r>
      <w:r w:rsidRPr="00D61AD2">
        <w:rPr>
          <w:rFonts w:ascii="Times New Roman" w:eastAsia="Times New Roman" w:hAnsi="Times New Roman" w:cs="Times New Roman"/>
          <w:i/>
          <w:iCs/>
          <w:sz w:val="24"/>
          <w:szCs w:val="24"/>
          <w:lang w:eastAsia="fr-FR"/>
        </w:rPr>
        <w:t>travail,</w:t>
      </w:r>
      <w:r w:rsidRPr="00D61AD2">
        <w:rPr>
          <w:rFonts w:ascii="Times New Roman" w:eastAsia="Times New Roman" w:hAnsi="Times New Roman" w:cs="Times New Roman"/>
          <w:sz w:val="24"/>
          <w:szCs w:val="24"/>
          <w:lang w:eastAsia="fr-FR"/>
        </w:rPr>
        <w:t xml:space="preserve"> la guerre, il n’a jamais eu de raison de nier le « monde », il ne s’est jamais douté de l’idée ecclésiastique de « monde »… La négation est donc pour lui une chose tout à fait impossible. La dialectique, elle aussi, fait défaut, l’idée qu’une croyance, une « vérité » pourrait être démontrée par des arguments (ses preuves sont des « lumières » intérieures, des sensations de plaisir inté</w:t>
      </w:r>
      <w:r w:rsidRPr="00D61AD2">
        <w:rPr>
          <w:rFonts w:ascii="Times New Roman" w:eastAsia="Times New Roman" w:hAnsi="Times New Roman" w:cs="Times New Roman"/>
          <w:sz w:val="24"/>
          <w:szCs w:val="24"/>
          <w:lang w:eastAsia="fr-FR"/>
        </w:rPr>
        <w:softHyphen/>
        <w:t xml:space="preserve">rieures et des affirmations de soi, — rien que des « preuves vivifiantes »). Une pareille doctrine </w:t>
      </w:r>
      <w:r w:rsidRPr="00D61AD2">
        <w:rPr>
          <w:rFonts w:ascii="Times New Roman" w:eastAsia="Times New Roman" w:hAnsi="Times New Roman" w:cs="Times New Roman"/>
          <w:i/>
          <w:iCs/>
          <w:sz w:val="24"/>
          <w:szCs w:val="24"/>
          <w:lang w:eastAsia="fr-FR"/>
        </w:rPr>
        <w:t>ne peut</w:t>
      </w:r>
      <w:r w:rsidRPr="00D61AD2">
        <w:rPr>
          <w:rFonts w:ascii="Times New Roman" w:eastAsia="Times New Roman" w:hAnsi="Times New Roman" w:cs="Times New Roman"/>
          <w:sz w:val="24"/>
          <w:szCs w:val="24"/>
          <w:lang w:eastAsia="fr-FR"/>
        </w:rPr>
        <w:t xml:space="preserve"> pas contredire, elle ne comprend pas du tout </w:t>
      </w:r>
      <w:r w:rsidRPr="00D61AD2">
        <w:rPr>
          <w:rFonts w:ascii="Times New Roman" w:eastAsia="Times New Roman" w:hAnsi="Times New Roman" w:cs="Times New Roman"/>
          <w:vanish/>
          <w:sz w:val="19"/>
          <w:szCs w:val="19"/>
          <w:lang w:eastAsia="fr-FR"/>
        </w:rPr>
        <w:t>[ </w:t>
      </w:r>
      <w:hyperlink r:id="rId40" w:tooltip="Page:La Société nouvelle, année 11, tome 1, 1895.pdf/218" w:history="1">
        <w:r w:rsidRPr="00D61AD2">
          <w:rPr>
            <w:rFonts w:ascii="Times New Roman" w:eastAsia="Times New Roman" w:hAnsi="Times New Roman" w:cs="Times New Roman"/>
            <w:vanish/>
            <w:color w:val="0000FF"/>
            <w:sz w:val="19"/>
            <w:szCs w:val="19"/>
            <w:u w:val="single"/>
            <w:lang w:eastAsia="fr-FR"/>
          </w:rPr>
          <w:t>218</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qu’il y ait d’autres doctrines, qu’il </w:t>
      </w:r>
      <w:r w:rsidRPr="00D61AD2">
        <w:rPr>
          <w:rFonts w:ascii="Times New Roman" w:eastAsia="Times New Roman" w:hAnsi="Times New Roman" w:cs="Times New Roman"/>
          <w:i/>
          <w:iCs/>
          <w:sz w:val="24"/>
          <w:szCs w:val="24"/>
          <w:lang w:eastAsia="fr-FR"/>
        </w:rPr>
        <w:t>puisse y</w:t>
      </w:r>
      <w:r w:rsidRPr="00D61AD2">
        <w:rPr>
          <w:rFonts w:ascii="Times New Roman" w:eastAsia="Times New Roman" w:hAnsi="Times New Roman" w:cs="Times New Roman"/>
          <w:sz w:val="24"/>
          <w:szCs w:val="24"/>
          <w:lang w:eastAsia="fr-FR"/>
        </w:rPr>
        <w:t xml:space="preserve"> en avoir, elle ne peut pas du tout se représenter un jugement contraire… Partout où elle le rencontre, elle s’attriste de cet « aveuglement » par compassion intérieure — car elle voit la lumière — mais elle ne fait pas d’objections…</w:t>
      </w:r>
    </w:p>
    <w:p w14:paraId="04C95E6B"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lastRenderedPageBreak/>
        <w:t>XXXIII</w:t>
      </w:r>
    </w:p>
    <w:p w14:paraId="3C37F27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Dans toute la psychologie de « l’Évangile » manque l’idée de culpabilité et de châtiment, de même l’idée de récompense. Le « péché », tout rapport de distance entre Dieu et l’homme est supprimé, — ceci précisément est le « joyeux message ». La félicité éternelle n’est point promise, elle n’est point liée à des conditions : elle est la </w:t>
      </w:r>
      <w:r w:rsidRPr="00D61AD2">
        <w:rPr>
          <w:rFonts w:ascii="Times New Roman" w:eastAsia="Times New Roman" w:hAnsi="Times New Roman" w:cs="Times New Roman"/>
          <w:i/>
          <w:iCs/>
          <w:sz w:val="24"/>
          <w:szCs w:val="24"/>
          <w:lang w:eastAsia="fr-FR"/>
        </w:rPr>
        <w:t>seule</w:t>
      </w:r>
      <w:r w:rsidRPr="00D61AD2">
        <w:rPr>
          <w:rFonts w:ascii="Times New Roman" w:eastAsia="Times New Roman" w:hAnsi="Times New Roman" w:cs="Times New Roman"/>
          <w:sz w:val="24"/>
          <w:szCs w:val="24"/>
          <w:lang w:eastAsia="fr-FR"/>
        </w:rPr>
        <w:t xml:space="preserve"> réalité, — le reste n’est que signe pour en parler.</w:t>
      </w:r>
    </w:p>
    <w:p w14:paraId="495D463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La conséquence d’un pareil état se projette dans une </w:t>
      </w:r>
      <w:r w:rsidRPr="00D61AD2">
        <w:rPr>
          <w:rFonts w:ascii="Times New Roman" w:eastAsia="Times New Roman" w:hAnsi="Times New Roman" w:cs="Times New Roman"/>
          <w:i/>
          <w:iCs/>
          <w:sz w:val="24"/>
          <w:szCs w:val="24"/>
          <w:lang w:eastAsia="fr-FR"/>
        </w:rPr>
        <w:t>pratique</w:t>
      </w:r>
      <w:r w:rsidRPr="00D61AD2">
        <w:rPr>
          <w:rFonts w:ascii="Times New Roman" w:eastAsia="Times New Roman" w:hAnsi="Times New Roman" w:cs="Times New Roman"/>
          <w:sz w:val="24"/>
          <w:szCs w:val="24"/>
          <w:lang w:eastAsia="fr-FR"/>
        </w:rPr>
        <w:t xml:space="preserve"> nouvelle, proprement la pratique évangélique. Ce n’est pas sa « foi » qui distingue le chrétien : le chrétien agit, il se distingue par une </w:t>
      </w:r>
      <w:r w:rsidRPr="00D61AD2">
        <w:rPr>
          <w:rFonts w:ascii="Times New Roman" w:eastAsia="Times New Roman" w:hAnsi="Times New Roman" w:cs="Times New Roman"/>
          <w:i/>
          <w:iCs/>
          <w:sz w:val="24"/>
          <w:szCs w:val="24"/>
          <w:lang w:eastAsia="fr-FR"/>
        </w:rPr>
        <w:t>autre</w:t>
      </w:r>
      <w:r w:rsidRPr="00D61AD2">
        <w:rPr>
          <w:rFonts w:ascii="Times New Roman" w:eastAsia="Times New Roman" w:hAnsi="Times New Roman" w:cs="Times New Roman"/>
          <w:sz w:val="24"/>
          <w:szCs w:val="24"/>
          <w:lang w:eastAsia="fr-FR"/>
        </w:rPr>
        <w:t xml:space="preserve"> manière d’agir. Il ne résiste à celui qui est méchant envers lui, ni par des paroles, ni dans son cœur. Il ne fait pas de différence entre les étrangers et les indigènes, entre juifs et non-juifs (« le prochain », exactement le coreligionnaire, le juif). Il ne se fâche contre personne, il ne méprise personne. Il ne se montre pas aux tribunaux et ne s’y laisse point mettre à contribution (« ne pas prêter serment »). Dans aucun cas il ne se laisse séparer de sa femme, même pas dans le cas d’infidélité manifeste. Tout cela est au fond un seul axiome, tout cela est la suite d’un instinct.</w:t>
      </w:r>
    </w:p>
    <w:p w14:paraId="1A5AE83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La vie du Sauveur n’était pas autre chose que </w:t>
      </w:r>
      <w:r w:rsidRPr="00D61AD2">
        <w:rPr>
          <w:rFonts w:ascii="Times New Roman" w:eastAsia="Times New Roman" w:hAnsi="Times New Roman" w:cs="Times New Roman"/>
          <w:i/>
          <w:iCs/>
          <w:sz w:val="24"/>
          <w:szCs w:val="24"/>
          <w:lang w:eastAsia="fr-FR"/>
        </w:rPr>
        <w:t>cette pratique,</w:t>
      </w:r>
      <w:r w:rsidRPr="00D61AD2">
        <w:rPr>
          <w:rFonts w:ascii="Times New Roman" w:eastAsia="Times New Roman" w:hAnsi="Times New Roman" w:cs="Times New Roman"/>
          <w:sz w:val="24"/>
          <w:szCs w:val="24"/>
          <w:lang w:eastAsia="fr-FR"/>
        </w:rPr>
        <w:t xml:space="preserve"> — sa vie ne fut pas autre chose non plus… Il n’avait plus besoin ni de formules, ni de rites pour les relations avec Dieu — pas même la prière. Il a clos son compte avec tout l’enseignement juif de la repentance et du pardon ; il connaît seul la pratique de la vie qui donne le sentiment d’être « divin », « bienheureux », « évangélique », toujours « enfant de Dieu ». La « repen</w:t>
      </w:r>
      <w:r w:rsidRPr="00D61AD2">
        <w:rPr>
          <w:rFonts w:ascii="Times New Roman" w:eastAsia="Times New Roman" w:hAnsi="Times New Roman" w:cs="Times New Roman"/>
          <w:sz w:val="24"/>
          <w:szCs w:val="24"/>
          <w:lang w:eastAsia="fr-FR"/>
        </w:rPr>
        <w:softHyphen/>
        <w:t xml:space="preserve">tance », la « prière pour le pardon », ne sont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des chemins vers Dieu : la </w:t>
      </w:r>
      <w:r w:rsidRPr="00D61AD2">
        <w:rPr>
          <w:rFonts w:ascii="Times New Roman" w:eastAsia="Times New Roman" w:hAnsi="Times New Roman" w:cs="Times New Roman"/>
          <w:i/>
          <w:iCs/>
          <w:sz w:val="24"/>
          <w:szCs w:val="24"/>
          <w:lang w:eastAsia="fr-FR"/>
        </w:rPr>
        <w:t>pratique évangélique seule</w:t>
      </w:r>
      <w:r w:rsidRPr="00D61AD2">
        <w:rPr>
          <w:rFonts w:ascii="Times New Roman" w:eastAsia="Times New Roman" w:hAnsi="Times New Roman" w:cs="Times New Roman"/>
          <w:sz w:val="24"/>
          <w:szCs w:val="24"/>
          <w:lang w:eastAsia="fr-FR"/>
        </w:rPr>
        <w:t xml:space="preserve"> mène à Dieu, c’est elle qui est « Dieu ». Ce qui fut détrôné par l’Évangile, c’était le judaïsme des notions de « péché », de pardon des « péchés », de « foi », de « salut par la foi », — toute la </w:t>
      </w:r>
      <w:r w:rsidRPr="00D61AD2">
        <w:rPr>
          <w:rFonts w:ascii="Times New Roman" w:eastAsia="Times New Roman" w:hAnsi="Times New Roman" w:cs="Times New Roman"/>
          <w:i/>
          <w:iCs/>
          <w:sz w:val="24"/>
          <w:szCs w:val="24"/>
          <w:lang w:eastAsia="fr-FR"/>
        </w:rPr>
        <w:t>dogmatique</w:t>
      </w:r>
      <w:r w:rsidRPr="00D61AD2">
        <w:rPr>
          <w:rFonts w:ascii="Times New Roman" w:eastAsia="Times New Roman" w:hAnsi="Times New Roman" w:cs="Times New Roman"/>
          <w:sz w:val="24"/>
          <w:szCs w:val="24"/>
          <w:lang w:eastAsia="fr-FR"/>
        </w:rPr>
        <w:t xml:space="preserve"> juive était niée dans le « joyeux message ».</w:t>
      </w:r>
    </w:p>
    <w:p w14:paraId="2C8C8AE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L’instinct profond pour la manière dont on doit </w:t>
      </w:r>
      <w:r w:rsidRPr="00D61AD2">
        <w:rPr>
          <w:rFonts w:ascii="Times New Roman" w:eastAsia="Times New Roman" w:hAnsi="Times New Roman" w:cs="Times New Roman"/>
          <w:i/>
          <w:iCs/>
          <w:sz w:val="24"/>
          <w:szCs w:val="24"/>
          <w:lang w:eastAsia="fr-FR"/>
        </w:rPr>
        <w:t>vivre,</w:t>
      </w:r>
      <w:r w:rsidRPr="00D61AD2">
        <w:rPr>
          <w:rFonts w:ascii="Times New Roman" w:eastAsia="Times New Roman" w:hAnsi="Times New Roman" w:cs="Times New Roman"/>
          <w:sz w:val="24"/>
          <w:szCs w:val="24"/>
          <w:lang w:eastAsia="fr-FR"/>
        </w:rPr>
        <w:t xml:space="preserve"> afin de se sentir « un ciel », afin de se sentir « éternel », tandis qu’avec une autre conduite on ne se sentirait absolument pas « au ciel » : cela seul est la réalité psychologique de la « rédemption ». — Une nouvelle vie et non une foi nouvelle… </w:t>
      </w:r>
      <w:r w:rsidRPr="00D61AD2">
        <w:rPr>
          <w:rFonts w:ascii="Times New Roman" w:eastAsia="Times New Roman" w:hAnsi="Times New Roman" w:cs="Times New Roman"/>
          <w:vanish/>
          <w:sz w:val="19"/>
          <w:szCs w:val="19"/>
          <w:lang w:eastAsia="fr-FR"/>
        </w:rPr>
        <w:t>[ </w:t>
      </w:r>
      <w:hyperlink r:id="rId41" w:tooltip="Page:La Société nouvelle, année 11, tome 1, 1895.pdf/219" w:history="1">
        <w:r w:rsidRPr="00D61AD2">
          <w:rPr>
            <w:rFonts w:ascii="Times New Roman" w:eastAsia="Times New Roman" w:hAnsi="Times New Roman" w:cs="Times New Roman"/>
            <w:vanish/>
            <w:color w:val="0000FF"/>
            <w:sz w:val="19"/>
            <w:szCs w:val="19"/>
            <w:u w:val="single"/>
            <w:lang w:eastAsia="fr-FR"/>
          </w:rPr>
          <w:t>219</w:t>
        </w:r>
      </w:hyperlink>
      <w:r w:rsidRPr="00D61AD2">
        <w:rPr>
          <w:rFonts w:ascii="Times New Roman" w:eastAsia="Times New Roman" w:hAnsi="Times New Roman" w:cs="Times New Roman"/>
          <w:vanish/>
          <w:sz w:val="19"/>
          <w:szCs w:val="19"/>
          <w:lang w:eastAsia="fr-FR"/>
        </w:rPr>
        <w:t>  ]</w:t>
      </w:r>
    </w:p>
    <w:p w14:paraId="26BAC8B2"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XXXIV</w:t>
      </w:r>
    </w:p>
    <w:p w14:paraId="66B20E4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Si je comprends quelque chose chez ce grand symboliste, c’est bien le fait qu’il ne prend pour des réalités, pour des vérités, que les </w:t>
      </w:r>
      <w:r w:rsidRPr="00D61AD2">
        <w:rPr>
          <w:rFonts w:ascii="Times New Roman" w:eastAsia="Times New Roman" w:hAnsi="Times New Roman" w:cs="Times New Roman"/>
          <w:i/>
          <w:iCs/>
          <w:sz w:val="24"/>
          <w:szCs w:val="24"/>
          <w:lang w:eastAsia="fr-FR"/>
        </w:rPr>
        <w:t>réalités</w:t>
      </w:r>
      <w:r w:rsidRPr="00D61AD2">
        <w:rPr>
          <w:rFonts w:ascii="Times New Roman" w:eastAsia="Times New Roman" w:hAnsi="Times New Roman" w:cs="Times New Roman"/>
          <w:sz w:val="24"/>
          <w:szCs w:val="24"/>
          <w:lang w:eastAsia="fr-FR"/>
        </w:rPr>
        <w:t xml:space="preserve"> intérieures, — que le reste, tout ce qui est naturel, tout ce qui a rapport au temps et à l’espace, tout ce qui est historique ne lui apparaissait que comme des signes, des occasions de paraboles. La notion du « fils de l’homme » n’est pas une personne concrète qui fait partie de l’histoire, quelque chose d’indi</w:t>
      </w:r>
      <w:r w:rsidRPr="00D61AD2">
        <w:rPr>
          <w:rFonts w:ascii="Times New Roman" w:eastAsia="Times New Roman" w:hAnsi="Times New Roman" w:cs="Times New Roman"/>
          <w:sz w:val="24"/>
          <w:szCs w:val="24"/>
          <w:lang w:eastAsia="fr-FR"/>
        </w:rPr>
        <w:softHyphen/>
        <w:t>viduel, d’unique, mais un fait « éternel », un symbole psychologique déli</w:t>
      </w:r>
      <w:r w:rsidRPr="00D61AD2">
        <w:rPr>
          <w:rFonts w:ascii="Times New Roman" w:eastAsia="Times New Roman" w:hAnsi="Times New Roman" w:cs="Times New Roman"/>
          <w:sz w:val="24"/>
          <w:szCs w:val="24"/>
          <w:lang w:eastAsia="fr-FR"/>
        </w:rPr>
        <w:softHyphen/>
        <w:t xml:space="preserve">vré de la notion du temps. Ceci est vrai, encore une fois, et dans un sens plus haut, du </w:t>
      </w:r>
      <w:r w:rsidRPr="00D61AD2">
        <w:rPr>
          <w:rFonts w:ascii="Times New Roman" w:eastAsia="Times New Roman" w:hAnsi="Times New Roman" w:cs="Times New Roman"/>
          <w:i/>
          <w:iCs/>
          <w:sz w:val="24"/>
          <w:szCs w:val="24"/>
          <w:lang w:eastAsia="fr-FR"/>
        </w:rPr>
        <w:t>Dieu</w:t>
      </w:r>
      <w:r w:rsidRPr="00D61AD2">
        <w:rPr>
          <w:rFonts w:ascii="Times New Roman" w:eastAsia="Times New Roman" w:hAnsi="Times New Roman" w:cs="Times New Roman"/>
          <w:sz w:val="24"/>
          <w:szCs w:val="24"/>
          <w:lang w:eastAsia="fr-FR"/>
        </w:rPr>
        <w:t xml:space="preserve"> de ce symboliste type, du « règne de Dieu », du « royaume des cieux », du « fils de Dieu. » Rien n’est moins chrétien que les crudités ecclésiastiques d’un Dieu </w:t>
      </w:r>
      <w:r w:rsidRPr="00D61AD2">
        <w:rPr>
          <w:rFonts w:ascii="Times New Roman" w:eastAsia="Times New Roman" w:hAnsi="Times New Roman" w:cs="Times New Roman"/>
          <w:i/>
          <w:iCs/>
          <w:sz w:val="24"/>
          <w:szCs w:val="24"/>
          <w:lang w:eastAsia="fr-FR"/>
        </w:rPr>
        <w:t>personnel,</w:t>
      </w:r>
      <w:r w:rsidRPr="00D61AD2">
        <w:rPr>
          <w:rFonts w:ascii="Times New Roman" w:eastAsia="Times New Roman" w:hAnsi="Times New Roman" w:cs="Times New Roman"/>
          <w:sz w:val="24"/>
          <w:szCs w:val="24"/>
          <w:lang w:eastAsia="fr-FR"/>
        </w:rPr>
        <w:t xml:space="preserve"> d’un « règne de Dieu » qui doit venir, d’un « royaume de Dieu » au delà, d’un « fils de Dieu », la </w:t>
      </w:r>
      <w:r w:rsidRPr="00D61AD2">
        <w:rPr>
          <w:rFonts w:ascii="Times New Roman" w:eastAsia="Times New Roman" w:hAnsi="Times New Roman" w:cs="Times New Roman"/>
          <w:i/>
          <w:iCs/>
          <w:sz w:val="24"/>
          <w:szCs w:val="24"/>
          <w:lang w:eastAsia="fr-FR"/>
        </w:rPr>
        <w:t>seconde personne</w:t>
      </w:r>
      <w:r w:rsidRPr="00D61AD2">
        <w:rPr>
          <w:rFonts w:ascii="Times New Roman" w:eastAsia="Times New Roman" w:hAnsi="Times New Roman" w:cs="Times New Roman"/>
          <w:sz w:val="24"/>
          <w:szCs w:val="24"/>
          <w:lang w:eastAsia="fr-FR"/>
        </w:rPr>
        <w:t xml:space="preserve"> de la trinité. Tout cela est — qu’on me pardonne l’expression — le coup de poing sur l’œil — oh sur quel œil ! </w:t>
      </w:r>
      <w:proofErr w:type="gramStart"/>
      <w:r w:rsidRPr="00D61AD2">
        <w:rPr>
          <w:rFonts w:ascii="Times New Roman" w:eastAsia="Times New Roman" w:hAnsi="Times New Roman" w:cs="Times New Roman"/>
          <w:sz w:val="24"/>
          <w:szCs w:val="24"/>
          <w:lang w:eastAsia="fr-FR"/>
        </w:rPr>
        <w:t>de</w:t>
      </w:r>
      <w:proofErr w:type="gramEnd"/>
      <w:r w:rsidRPr="00D61AD2">
        <w:rPr>
          <w:rFonts w:ascii="Times New Roman" w:eastAsia="Times New Roman" w:hAnsi="Times New Roman" w:cs="Times New Roman"/>
          <w:sz w:val="24"/>
          <w:szCs w:val="24"/>
          <w:lang w:eastAsia="fr-FR"/>
        </w:rPr>
        <w:t xml:space="preserve"> l’Évangile : un </w:t>
      </w:r>
      <w:r w:rsidRPr="00D61AD2">
        <w:rPr>
          <w:rFonts w:ascii="Times New Roman" w:eastAsia="Times New Roman" w:hAnsi="Times New Roman" w:cs="Times New Roman"/>
          <w:i/>
          <w:iCs/>
          <w:sz w:val="24"/>
          <w:szCs w:val="24"/>
          <w:lang w:eastAsia="fr-FR"/>
        </w:rPr>
        <w:t>cynisme histo</w:t>
      </w:r>
      <w:r w:rsidRPr="00D61AD2">
        <w:rPr>
          <w:rFonts w:ascii="Times New Roman" w:eastAsia="Times New Roman" w:hAnsi="Times New Roman" w:cs="Times New Roman"/>
          <w:i/>
          <w:iCs/>
          <w:sz w:val="24"/>
          <w:szCs w:val="24"/>
          <w:lang w:eastAsia="fr-FR"/>
        </w:rPr>
        <w:softHyphen/>
        <w:t>rique</w:t>
      </w:r>
      <w:r w:rsidRPr="00D61AD2">
        <w:rPr>
          <w:rFonts w:ascii="Times New Roman" w:eastAsia="Times New Roman" w:hAnsi="Times New Roman" w:cs="Times New Roman"/>
          <w:sz w:val="24"/>
          <w:szCs w:val="24"/>
          <w:lang w:eastAsia="fr-FR"/>
        </w:rPr>
        <w:t xml:space="preserve"> dans l’insulte du symbole… </w:t>
      </w:r>
      <w:r w:rsidRPr="00D61AD2">
        <w:rPr>
          <w:rFonts w:ascii="Times New Roman" w:eastAsia="Times New Roman" w:hAnsi="Times New Roman" w:cs="Times New Roman"/>
          <w:sz w:val="24"/>
          <w:szCs w:val="24"/>
          <w:lang w:eastAsia="fr-FR"/>
        </w:rPr>
        <w:lastRenderedPageBreak/>
        <w:t xml:space="preserve">Pourtant on voit clairement — pas tout le monde, j’en conviens — ce qui est indiqué par les signes de « père » et de « fils » : le mot « fils » exprime la </w:t>
      </w:r>
      <w:r w:rsidRPr="00D61AD2">
        <w:rPr>
          <w:rFonts w:ascii="Times New Roman" w:eastAsia="Times New Roman" w:hAnsi="Times New Roman" w:cs="Times New Roman"/>
          <w:i/>
          <w:iCs/>
          <w:sz w:val="24"/>
          <w:szCs w:val="24"/>
          <w:lang w:eastAsia="fr-FR"/>
        </w:rPr>
        <w:t>pénétration</w:t>
      </w:r>
      <w:r w:rsidRPr="00D61AD2">
        <w:rPr>
          <w:rFonts w:ascii="Times New Roman" w:eastAsia="Times New Roman" w:hAnsi="Times New Roman" w:cs="Times New Roman"/>
          <w:sz w:val="24"/>
          <w:szCs w:val="24"/>
          <w:lang w:eastAsia="fr-FR"/>
        </w:rPr>
        <w:t xml:space="preserve"> dans le sentiment général de transfiguration de toutes choses (la béatitude), le mot « père » ce </w:t>
      </w:r>
      <w:r w:rsidRPr="00D61AD2">
        <w:rPr>
          <w:rFonts w:ascii="Times New Roman" w:eastAsia="Times New Roman" w:hAnsi="Times New Roman" w:cs="Times New Roman"/>
          <w:i/>
          <w:iCs/>
          <w:sz w:val="24"/>
          <w:szCs w:val="24"/>
          <w:lang w:eastAsia="fr-FR"/>
        </w:rPr>
        <w:t>senti</w:t>
      </w:r>
      <w:r w:rsidRPr="00D61AD2">
        <w:rPr>
          <w:rFonts w:ascii="Times New Roman" w:eastAsia="Times New Roman" w:hAnsi="Times New Roman" w:cs="Times New Roman"/>
          <w:i/>
          <w:iCs/>
          <w:sz w:val="24"/>
          <w:szCs w:val="24"/>
          <w:lang w:eastAsia="fr-FR"/>
        </w:rPr>
        <w:softHyphen/>
        <w:t xml:space="preserve">ment </w:t>
      </w:r>
      <w:proofErr w:type="gramStart"/>
      <w:r w:rsidRPr="00D61AD2">
        <w:rPr>
          <w:rFonts w:ascii="Times New Roman" w:eastAsia="Times New Roman" w:hAnsi="Times New Roman" w:cs="Times New Roman"/>
          <w:i/>
          <w:iCs/>
          <w:sz w:val="24"/>
          <w:szCs w:val="24"/>
          <w:lang w:eastAsia="fr-FR"/>
        </w:rPr>
        <w:t>même</w:t>
      </w:r>
      <w:r w:rsidRPr="00D61AD2">
        <w:rPr>
          <w:rFonts w:ascii="Times New Roman" w:eastAsia="Times New Roman" w:hAnsi="Times New Roman" w:cs="Times New Roman"/>
          <w:sz w:val="24"/>
          <w:szCs w:val="24"/>
          <w:lang w:eastAsia="fr-FR"/>
        </w:rPr>
        <w:t xml:space="preserve"> ,</w:t>
      </w:r>
      <w:proofErr w:type="gramEnd"/>
      <w:r w:rsidRPr="00D61AD2">
        <w:rPr>
          <w:rFonts w:ascii="Times New Roman" w:eastAsia="Times New Roman" w:hAnsi="Times New Roman" w:cs="Times New Roman"/>
          <w:sz w:val="24"/>
          <w:szCs w:val="24"/>
          <w:lang w:eastAsia="fr-FR"/>
        </w:rPr>
        <w:t xml:space="preserve"> le sentiment d’éternité et d’accomplissement. — J’ai honte de rappeler ce que l’Église a fait de ce symbolisme : n’a-t-elle pas mis une histoire d’Amphitryon au seuil de la foi chrétienne ? Et un dogme de « l’immaculée conception » par-dessus le marché ? — </w:t>
      </w:r>
      <w:r w:rsidRPr="00D61AD2">
        <w:rPr>
          <w:rFonts w:ascii="Times New Roman" w:eastAsia="Times New Roman" w:hAnsi="Times New Roman" w:cs="Times New Roman"/>
          <w:i/>
          <w:iCs/>
          <w:sz w:val="24"/>
          <w:szCs w:val="24"/>
          <w:lang w:eastAsia="fr-FR"/>
        </w:rPr>
        <w:t>Mais ainsi, elle a maculé la conception.</w:t>
      </w:r>
      <w:r w:rsidRPr="00D61AD2">
        <w:rPr>
          <w:rFonts w:ascii="Times New Roman" w:eastAsia="Times New Roman" w:hAnsi="Times New Roman" w:cs="Times New Roman"/>
          <w:sz w:val="24"/>
          <w:szCs w:val="24"/>
          <w:lang w:eastAsia="fr-FR"/>
        </w:rPr>
        <w:t xml:space="preserve"> —</w:t>
      </w:r>
    </w:p>
    <w:p w14:paraId="57DAD42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Le « royaume des cieux » est un état du cœur, — rien qui viendra « au-dessus de la terre » ou bien « après la mort ». Toute l’idée de la mort natu</w:t>
      </w:r>
      <w:r w:rsidRPr="00D61AD2">
        <w:rPr>
          <w:rFonts w:ascii="Times New Roman" w:eastAsia="Times New Roman" w:hAnsi="Times New Roman" w:cs="Times New Roman"/>
          <w:sz w:val="24"/>
          <w:szCs w:val="24"/>
          <w:lang w:eastAsia="fr-FR"/>
        </w:rPr>
        <w:softHyphen/>
        <w:t xml:space="preserve">relle </w:t>
      </w:r>
      <w:r w:rsidRPr="00D61AD2">
        <w:rPr>
          <w:rFonts w:ascii="Times New Roman" w:eastAsia="Times New Roman" w:hAnsi="Times New Roman" w:cs="Times New Roman"/>
          <w:i/>
          <w:iCs/>
          <w:sz w:val="24"/>
          <w:szCs w:val="24"/>
          <w:lang w:eastAsia="fr-FR"/>
        </w:rPr>
        <w:t>manque</w:t>
      </w:r>
      <w:r w:rsidRPr="00D61AD2">
        <w:rPr>
          <w:rFonts w:ascii="Times New Roman" w:eastAsia="Times New Roman" w:hAnsi="Times New Roman" w:cs="Times New Roman"/>
          <w:sz w:val="24"/>
          <w:szCs w:val="24"/>
          <w:lang w:eastAsia="fr-FR"/>
        </w:rPr>
        <w:t xml:space="preserve"> dans l’Évangile : la mort n’est point un pont, point un passage ; elle est absente, puisqu’elle fait partie d’un tout autre monde, appa</w:t>
      </w:r>
      <w:r w:rsidRPr="00D61AD2">
        <w:rPr>
          <w:rFonts w:ascii="Times New Roman" w:eastAsia="Times New Roman" w:hAnsi="Times New Roman" w:cs="Times New Roman"/>
          <w:sz w:val="24"/>
          <w:szCs w:val="24"/>
          <w:lang w:eastAsia="fr-FR"/>
        </w:rPr>
        <w:softHyphen/>
        <w:t xml:space="preserve">rent, utile seulement en tant que signe. L’ « heure de la mort » n’est pas une idée chrétienne — « l’heure », le temps, la vie physique et ses crises, n’existent pas pour le maître de « l’heureux message »… Le « règne de Dieu » n’est pas une chose que l’on attend, il </w:t>
      </w:r>
      <w:proofErr w:type="gramStart"/>
      <w:r w:rsidRPr="00D61AD2">
        <w:rPr>
          <w:rFonts w:ascii="Times New Roman" w:eastAsia="Times New Roman" w:hAnsi="Times New Roman" w:cs="Times New Roman"/>
          <w:sz w:val="24"/>
          <w:szCs w:val="24"/>
          <w:lang w:eastAsia="fr-FR"/>
        </w:rPr>
        <w:t>n’a</w:t>
      </w:r>
      <w:proofErr w:type="gramEnd"/>
      <w:r w:rsidRPr="00D61AD2">
        <w:rPr>
          <w:rFonts w:ascii="Times New Roman" w:eastAsia="Times New Roman" w:hAnsi="Times New Roman" w:cs="Times New Roman"/>
          <w:sz w:val="24"/>
          <w:szCs w:val="24"/>
          <w:lang w:eastAsia="fr-FR"/>
        </w:rPr>
        <w:t xml:space="preserve"> point d’hier et point d’après-demain, il ne vient pas en « mille ans », — il est une expérience de cœur ; il est partout, il n’est nulle part…</w:t>
      </w:r>
    </w:p>
    <w:p w14:paraId="0109702E"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XXXV</w:t>
      </w:r>
    </w:p>
    <w:p w14:paraId="622134EE"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Ce « joyeux messager » mourut comme il avait vécu, comme il avait enseigné, — non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pour « sauver les hommes », mais pour montrer com</w:t>
      </w:r>
      <w:r w:rsidRPr="00D61AD2">
        <w:rPr>
          <w:rFonts w:ascii="Times New Roman" w:eastAsia="Times New Roman" w:hAnsi="Times New Roman" w:cs="Times New Roman"/>
          <w:sz w:val="24"/>
          <w:szCs w:val="24"/>
          <w:lang w:eastAsia="fr-FR"/>
        </w:rPr>
        <w:softHyphen/>
        <w:t xml:space="preserve">ment on doit vivre. La </w:t>
      </w:r>
      <w:r w:rsidRPr="00D61AD2">
        <w:rPr>
          <w:rFonts w:ascii="Times New Roman" w:eastAsia="Times New Roman" w:hAnsi="Times New Roman" w:cs="Times New Roman"/>
          <w:i/>
          <w:iCs/>
          <w:sz w:val="24"/>
          <w:szCs w:val="24"/>
          <w:lang w:eastAsia="fr-FR"/>
        </w:rPr>
        <w:t>pratique,</w:t>
      </w:r>
      <w:r w:rsidRPr="00D61AD2">
        <w:rPr>
          <w:rFonts w:ascii="Times New Roman" w:eastAsia="Times New Roman" w:hAnsi="Times New Roman" w:cs="Times New Roman"/>
          <w:sz w:val="24"/>
          <w:szCs w:val="24"/>
          <w:lang w:eastAsia="fr-FR"/>
        </w:rPr>
        <w:t xml:space="preserve"> c’est ce qu’il laissa aux hommes : son </w:t>
      </w:r>
      <w:r w:rsidRPr="00D61AD2">
        <w:rPr>
          <w:rFonts w:ascii="Times New Roman" w:eastAsia="Times New Roman" w:hAnsi="Times New Roman" w:cs="Times New Roman"/>
          <w:vanish/>
          <w:sz w:val="19"/>
          <w:szCs w:val="19"/>
          <w:lang w:eastAsia="fr-FR"/>
        </w:rPr>
        <w:t>[ </w:t>
      </w:r>
      <w:hyperlink r:id="rId42" w:tooltip="Page:La Société nouvelle, année 11, tome 1, 1895.pdf/220" w:history="1">
        <w:r w:rsidRPr="00D61AD2">
          <w:rPr>
            <w:rFonts w:ascii="Times New Roman" w:eastAsia="Times New Roman" w:hAnsi="Times New Roman" w:cs="Times New Roman"/>
            <w:vanish/>
            <w:color w:val="0000FF"/>
            <w:sz w:val="19"/>
            <w:szCs w:val="19"/>
            <w:u w:val="single"/>
            <w:lang w:eastAsia="fr-FR"/>
          </w:rPr>
          <w:t>220</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attitude devant les juges, devant les bourreaux, devant les accusateurs et toute espèce de calomnie et d’outrages — son attitude sur la croix. Il ne résiste pas, il ne défend pas son droit, il ne fait pas un pas pour éloigner de lui la chose extrême, plus encore, il la </w:t>
      </w:r>
      <w:r w:rsidRPr="00D61AD2">
        <w:rPr>
          <w:rFonts w:ascii="Times New Roman" w:eastAsia="Times New Roman" w:hAnsi="Times New Roman" w:cs="Times New Roman"/>
          <w:i/>
          <w:iCs/>
          <w:sz w:val="24"/>
          <w:szCs w:val="24"/>
          <w:lang w:eastAsia="fr-FR"/>
        </w:rPr>
        <w:t>provoque…</w:t>
      </w:r>
      <w:r w:rsidRPr="00D61AD2">
        <w:rPr>
          <w:rFonts w:ascii="Times New Roman" w:eastAsia="Times New Roman" w:hAnsi="Times New Roman" w:cs="Times New Roman"/>
          <w:sz w:val="24"/>
          <w:szCs w:val="24"/>
          <w:lang w:eastAsia="fr-FR"/>
        </w:rPr>
        <w:t xml:space="preserve"> Et il prie, souffre et aime avec ceux qui lui font du mal… Ne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se défendre, ne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se mettre en colère, </w:t>
      </w:r>
      <w:r w:rsidRPr="00D61AD2">
        <w:rPr>
          <w:rFonts w:ascii="Times New Roman" w:eastAsia="Times New Roman" w:hAnsi="Times New Roman" w:cs="Times New Roman"/>
          <w:i/>
          <w:iCs/>
          <w:sz w:val="24"/>
          <w:szCs w:val="24"/>
          <w:lang w:eastAsia="fr-FR"/>
        </w:rPr>
        <w:t>ne point</w:t>
      </w:r>
      <w:r w:rsidRPr="00D61AD2">
        <w:rPr>
          <w:rFonts w:ascii="Times New Roman" w:eastAsia="Times New Roman" w:hAnsi="Times New Roman" w:cs="Times New Roman"/>
          <w:sz w:val="24"/>
          <w:szCs w:val="24"/>
          <w:lang w:eastAsia="fr-FR"/>
        </w:rPr>
        <w:t xml:space="preserve"> rendre responsable… Mais point non plus résister au mal, — l’aimer…</w:t>
      </w:r>
    </w:p>
    <w:p w14:paraId="2EF86C59"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XXXVI</w:t>
      </w:r>
    </w:p>
    <w:p w14:paraId="0B61682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Nous, les tous premiers, nous autres « esprits libérés », nous possédons les conditions nécessaires à comprendre quelque chose que dix-neuf siècles ont mal interprété, — cet esprit de justice devenu instinct et passion, qui fait la guerre au « saint mensonge » davantage encore qu’à tout autre men</w:t>
      </w:r>
      <w:r w:rsidRPr="00D61AD2">
        <w:rPr>
          <w:rFonts w:ascii="Times New Roman" w:eastAsia="Times New Roman" w:hAnsi="Times New Roman" w:cs="Times New Roman"/>
          <w:sz w:val="24"/>
          <w:szCs w:val="24"/>
          <w:lang w:eastAsia="fr-FR"/>
        </w:rPr>
        <w:softHyphen/>
        <w:t>songe. .. On était indiciblement loin de notre neutralité bienveillante et cir</w:t>
      </w:r>
      <w:r w:rsidRPr="00D61AD2">
        <w:rPr>
          <w:rFonts w:ascii="Times New Roman" w:eastAsia="Times New Roman" w:hAnsi="Times New Roman" w:cs="Times New Roman"/>
          <w:sz w:val="24"/>
          <w:szCs w:val="24"/>
          <w:lang w:eastAsia="fr-FR"/>
        </w:rPr>
        <w:softHyphen/>
        <w:t xml:space="preserve">conspecte, de cette discipline de l’esprit qui permit seule de deviner des choses si éloignées et si subtiles : avec un égoïsme effronté on voulut, de tous temps, n’y trouver que son </w:t>
      </w:r>
      <w:r w:rsidRPr="00D61AD2">
        <w:rPr>
          <w:rFonts w:ascii="Times New Roman" w:eastAsia="Times New Roman" w:hAnsi="Times New Roman" w:cs="Times New Roman"/>
          <w:i/>
          <w:iCs/>
          <w:sz w:val="24"/>
          <w:szCs w:val="24"/>
          <w:lang w:eastAsia="fr-FR"/>
        </w:rPr>
        <w:t>propre</w:t>
      </w:r>
      <w:r w:rsidRPr="00D61AD2">
        <w:rPr>
          <w:rFonts w:ascii="Times New Roman" w:eastAsia="Times New Roman" w:hAnsi="Times New Roman" w:cs="Times New Roman"/>
          <w:sz w:val="24"/>
          <w:szCs w:val="24"/>
          <w:lang w:eastAsia="fr-FR"/>
        </w:rPr>
        <w:t xml:space="preserve"> avantage, de la contradiction avec l’Évangile on a édifié l</w:t>
      </w:r>
      <w:r w:rsidRPr="00D61AD2">
        <w:rPr>
          <w:rFonts w:ascii="Times New Roman" w:eastAsia="Times New Roman" w:hAnsi="Times New Roman" w:cs="Times New Roman"/>
          <w:i/>
          <w:iCs/>
          <w:sz w:val="24"/>
          <w:szCs w:val="24"/>
          <w:lang w:eastAsia="fr-FR"/>
        </w:rPr>
        <w:t>’Église…</w:t>
      </w:r>
    </w:p>
    <w:p w14:paraId="32E46CA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Quiconque chercherait encore des signes, pour se persuader que derrière le grand théâtre du monde une divinité ironique agite ses doigts, ne trouverait pas un petit argument dans ce </w:t>
      </w:r>
      <w:r w:rsidRPr="00D61AD2">
        <w:rPr>
          <w:rFonts w:ascii="Times New Roman" w:eastAsia="Times New Roman" w:hAnsi="Times New Roman" w:cs="Times New Roman"/>
          <w:i/>
          <w:iCs/>
          <w:sz w:val="24"/>
          <w:szCs w:val="24"/>
          <w:lang w:eastAsia="fr-FR"/>
        </w:rPr>
        <w:t>gigantesque point d’interrogation</w:t>
      </w:r>
      <w:r w:rsidRPr="00D61AD2">
        <w:rPr>
          <w:rFonts w:ascii="Times New Roman" w:eastAsia="Times New Roman" w:hAnsi="Times New Roman" w:cs="Times New Roman"/>
          <w:sz w:val="24"/>
          <w:szCs w:val="24"/>
          <w:lang w:eastAsia="fr-FR"/>
        </w:rPr>
        <w:t xml:space="preserve"> qu’est le christianisme. L’humanité se met à genoux devant le contraire de ce qui était l’origine, le sens, le </w:t>
      </w:r>
      <w:r w:rsidRPr="00D61AD2">
        <w:rPr>
          <w:rFonts w:ascii="Times New Roman" w:eastAsia="Times New Roman" w:hAnsi="Times New Roman" w:cs="Times New Roman"/>
          <w:i/>
          <w:iCs/>
          <w:sz w:val="24"/>
          <w:szCs w:val="24"/>
          <w:lang w:eastAsia="fr-FR"/>
        </w:rPr>
        <w:t>droit</w:t>
      </w:r>
      <w:r w:rsidRPr="00D61AD2">
        <w:rPr>
          <w:rFonts w:ascii="Times New Roman" w:eastAsia="Times New Roman" w:hAnsi="Times New Roman" w:cs="Times New Roman"/>
          <w:sz w:val="24"/>
          <w:szCs w:val="24"/>
          <w:lang w:eastAsia="fr-FR"/>
        </w:rPr>
        <w:t xml:space="preserve"> de l’Évangile ; elle a sanctifié dans l’idée d’ « Église </w:t>
      </w:r>
      <w:r w:rsidRPr="00D61AD2">
        <w:rPr>
          <w:rFonts w:ascii="Times New Roman" w:eastAsia="Times New Roman" w:hAnsi="Times New Roman" w:cs="Times New Roman"/>
          <w:i/>
          <w:iCs/>
          <w:sz w:val="24"/>
          <w:szCs w:val="24"/>
          <w:lang w:eastAsia="fr-FR"/>
        </w:rPr>
        <w:t>»</w:t>
      </w:r>
      <w:r w:rsidRPr="00D61AD2">
        <w:rPr>
          <w:rFonts w:ascii="Times New Roman" w:eastAsia="Times New Roman" w:hAnsi="Times New Roman" w:cs="Times New Roman"/>
          <w:sz w:val="24"/>
          <w:szCs w:val="24"/>
          <w:lang w:eastAsia="fr-FR"/>
        </w:rPr>
        <w:t xml:space="preserve"> ce que précisément le « joyeux messager » considérait comme </w:t>
      </w:r>
      <w:r w:rsidRPr="00D61AD2">
        <w:rPr>
          <w:rFonts w:ascii="Times New Roman" w:eastAsia="Times New Roman" w:hAnsi="Times New Roman" w:cs="Times New Roman"/>
          <w:i/>
          <w:iCs/>
          <w:sz w:val="24"/>
          <w:szCs w:val="24"/>
          <w:lang w:eastAsia="fr-FR"/>
        </w:rPr>
        <w:t>au-dessous,</w:t>
      </w:r>
      <w:r w:rsidRPr="00D61AD2">
        <w:rPr>
          <w:rFonts w:ascii="Times New Roman" w:eastAsia="Times New Roman" w:hAnsi="Times New Roman" w:cs="Times New Roman"/>
          <w:sz w:val="24"/>
          <w:szCs w:val="24"/>
          <w:lang w:eastAsia="fr-FR"/>
        </w:rPr>
        <w:t xml:space="preserve"> comme </w:t>
      </w:r>
      <w:r w:rsidRPr="00D61AD2">
        <w:rPr>
          <w:rFonts w:ascii="Times New Roman" w:eastAsia="Times New Roman" w:hAnsi="Times New Roman" w:cs="Times New Roman"/>
          <w:i/>
          <w:iCs/>
          <w:sz w:val="24"/>
          <w:szCs w:val="24"/>
          <w:lang w:eastAsia="fr-FR"/>
        </w:rPr>
        <w:t>derrière</w:t>
      </w:r>
      <w:r w:rsidRPr="00D61AD2">
        <w:rPr>
          <w:rFonts w:ascii="Times New Roman" w:eastAsia="Times New Roman" w:hAnsi="Times New Roman" w:cs="Times New Roman"/>
          <w:sz w:val="24"/>
          <w:szCs w:val="24"/>
          <w:lang w:eastAsia="fr-FR"/>
        </w:rPr>
        <w:t xml:space="preserve"> lui. — On cherche en vain une plus grande forme de </w:t>
      </w:r>
      <w:r w:rsidRPr="00D61AD2">
        <w:rPr>
          <w:rFonts w:ascii="Times New Roman" w:eastAsia="Times New Roman" w:hAnsi="Times New Roman" w:cs="Times New Roman"/>
          <w:i/>
          <w:iCs/>
          <w:sz w:val="24"/>
          <w:szCs w:val="24"/>
          <w:lang w:eastAsia="fr-FR"/>
        </w:rPr>
        <w:t>l’ironie historique.</w:t>
      </w:r>
    </w:p>
    <w:p w14:paraId="0028A154"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XXXVII</w:t>
      </w:r>
    </w:p>
    <w:p w14:paraId="31C1CD8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lastRenderedPageBreak/>
        <w:t>Notre époque est fière de son sens historique : comment a-t-elle pu se laisser persuader de cette insanité, qu’il se trouve au seuil du christianisme une grossière fable de sauveur et de faiseur de miracles, et que tout ce qui est spirituel et symbolique ne s’est développé que plus tard ? Bien au con</w:t>
      </w:r>
      <w:r w:rsidRPr="00D61AD2">
        <w:rPr>
          <w:rFonts w:ascii="Times New Roman" w:eastAsia="Times New Roman" w:hAnsi="Times New Roman" w:cs="Times New Roman"/>
          <w:sz w:val="24"/>
          <w:szCs w:val="24"/>
          <w:lang w:eastAsia="fr-FR"/>
        </w:rPr>
        <w:softHyphen/>
        <w:t>traire : l’histoire du christianisme — depuis la mort sur la croix — est l’histoire d’une graduelle interprétation toujours plus fausse et plus gros</w:t>
      </w:r>
      <w:r w:rsidRPr="00D61AD2">
        <w:rPr>
          <w:rFonts w:ascii="Times New Roman" w:eastAsia="Times New Roman" w:hAnsi="Times New Roman" w:cs="Times New Roman"/>
          <w:sz w:val="24"/>
          <w:szCs w:val="24"/>
          <w:lang w:eastAsia="fr-FR"/>
        </w:rPr>
        <w:softHyphen/>
        <w:t xml:space="preserve">sière du symbolisme </w:t>
      </w:r>
      <w:r w:rsidRPr="00D61AD2">
        <w:rPr>
          <w:rFonts w:ascii="Times New Roman" w:eastAsia="Times New Roman" w:hAnsi="Times New Roman" w:cs="Times New Roman"/>
          <w:i/>
          <w:iCs/>
          <w:sz w:val="24"/>
          <w:szCs w:val="24"/>
          <w:lang w:eastAsia="fr-FR"/>
        </w:rPr>
        <w:t>primitif.</w:t>
      </w:r>
      <w:r w:rsidRPr="00D61AD2">
        <w:rPr>
          <w:rFonts w:ascii="Times New Roman" w:eastAsia="Times New Roman" w:hAnsi="Times New Roman" w:cs="Times New Roman"/>
          <w:sz w:val="24"/>
          <w:szCs w:val="24"/>
          <w:lang w:eastAsia="fr-FR"/>
        </w:rPr>
        <w:t xml:space="preserve"> Chaque fois que le christianisme se répandait sur des masses plus compactes et plus grossières qui comprenaient toujours moins les conditions premières dont il était né, il devenait nécessaire de </w:t>
      </w:r>
      <w:r w:rsidRPr="00D61AD2">
        <w:rPr>
          <w:rFonts w:ascii="Times New Roman" w:eastAsia="Times New Roman" w:hAnsi="Times New Roman" w:cs="Times New Roman"/>
          <w:i/>
          <w:iCs/>
          <w:sz w:val="24"/>
          <w:szCs w:val="24"/>
          <w:lang w:eastAsia="fr-FR"/>
        </w:rPr>
        <w:t>vul</w:t>
      </w:r>
      <w:r w:rsidRPr="00D61AD2">
        <w:rPr>
          <w:rFonts w:ascii="Times New Roman" w:eastAsia="Times New Roman" w:hAnsi="Times New Roman" w:cs="Times New Roman"/>
          <w:i/>
          <w:iCs/>
          <w:sz w:val="24"/>
          <w:szCs w:val="24"/>
          <w:lang w:eastAsia="fr-FR"/>
        </w:rPr>
        <w:softHyphen/>
        <w:t>gariser</w:t>
      </w:r>
      <w:r w:rsidRPr="00D61AD2">
        <w:rPr>
          <w:rFonts w:ascii="Times New Roman" w:eastAsia="Times New Roman" w:hAnsi="Times New Roman" w:cs="Times New Roman"/>
          <w:sz w:val="24"/>
          <w:szCs w:val="24"/>
          <w:lang w:eastAsia="fr-FR"/>
        </w:rPr>
        <w:t xml:space="preserve"> le christianisme, de le </w:t>
      </w:r>
      <w:r w:rsidRPr="00D61AD2">
        <w:rPr>
          <w:rFonts w:ascii="Times New Roman" w:eastAsia="Times New Roman" w:hAnsi="Times New Roman" w:cs="Times New Roman"/>
          <w:i/>
          <w:iCs/>
          <w:sz w:val="24"/>
          <w:szCs w:val="24"/>
          <w:lang w:eastAsia="fr-FR"/>
        </w:rPr>
        <w:t>barbariser,</w:t>
      </w:r>
      <w:r w:rsidRPr="00D61AD2">
        <w:rPr>
          <w:rFonts w:ascii="Times New Roman" w:eastAsia="Times New Roman" w:hAnsi="Times New Roman" w:cs="Times New Roman"/>
          <w:sz w:val="24"/>
          <w:szCs w:val="24"/>
          <w:lang w:eastAsia="fr-FR"/>
        </w:rPr>
        <w:t xml:space="preserve"> — il a absorbé en lui des dogmes et des rites de tous les cultes souterrains de l’empire Romain, le non-sens </w:t>
      </w:r>
      <w:r w:rsidRPr="00D61AD2">
        <w:rPr>
          <w:rFonts w:ascii="Times New Roman" w:eastAsia="Times New Roman" w:hAnsi="Times New Roman" w:cs="Times New Roman"/>
          <w:vanish/>
          <w:sz w:val="19"/>
          <w:szCs w:val="19"/>
          <w:lang w:eastAsia="fr-FR"/>
        </w:rPr>
        <w:t>[ </w:t>
      </w:r>
      <w:hyperlink r:id="rId43" w:tooltip="Page:La Société nouvelle, année 11, tome 1, 1895.pdf/221" w:history="1">
        <w:r w:rsidRPr="00D61AD2">
          <w:rPr>
            <w:rFonts w:ascii="Times New Roman" w:eastAsia="Times New Roman" w:hAnsi="Times New Roman" w:cs="Times New Roman"/>
            <w:vanish/>
            <w:color w:val="0000FF"/>
            <w:sz w:val="19"/>
            <w:szCs w:val="19"/>
            <w:u w:val="single"/>
            <w:lang w:eastAsia="fr-FR"/>
          </w:rPr>
          <w:t>221</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de toutes les espèces de maladies mentales. La nécessité de rendre la croyance elle-même aussi malade, aussi basse, aussi vulgaire, que les besoins qu’elle devait satisfaire étaient malades, bas et vulgaires, — voilà la nécessité du christianisme. La </w:t>
      </w:r>
      <w:r w:rsidRPr="00D61AD2">
        <w:rPr>
          <w:rFonts w:ascii="Times New Roman" w:eastAsia="Times New Roman" w:hAnsi="Times New Roman" w:cs="Times New Roman"/>
          <w:i/>
          <w:iCs/>
          <w:sz w:val="24"/>
          <w:szCs w:val="24"/>
          <w:lang w:eastAsia="fr-FR"/>
        </w:rPr>
        <w:t>barbarie malade</w:t>
      </w:r>
      <w:r w:rsidRPr="00D61AD2">
        <w:rPr>
          <w:rFonts w:ascii="Times New Roman" w:eastAsia="Times New Roman" w:hAnsi="Times New Roman" w:cs="Times New Roman"/>
          <w:sz w:val="24"/>
          <w:szCs w:val="24"/>
          <w:lang w:eastAsia="fr-FR"/>
        </w:rPr>
        <w:t xml:space="preserve"> se résume enfin elle-même en puissance, dans l’Église, — et l’Église, cette forme d’inimitié envers toute justice, toute hauteur d’âme, toute discipline de l’esprit, toute humanité libre et bonne. — Les valeurs </w:t>
      </w:r>
      <w:r w:rsidRPr="00D61AD2">
        <w:rPr>
          <w:rFonts w:ascii="Times New Roman" w:eastAsia="Times New Roman" w:hAnsi="Times New Roman" w:cs="Times New Roman"/>
          <w:i/>
          <w:iCs/>
          <w:sz w:val="24"/>
          <w:szCs w:val="24"/>
          <w:lang w:eastAsia="fr-FR"/>
        </w:rPr>
        <w:t>chrétiennes</w:t>
      </w:r>
      <w:r w:rsidRPr="00D61AD2">
        <w:rPr>
          <w:rFonts w:ascii="Times New Roman" w:eastAsia="Times New Roman" w:hAnsi="Times New Roman" w:cs="Times New Roman"/>
          <w:sz w:val="24"/>
          <w:szCs w:val="24"/>
          <w:lang w:eastAsia="fr-FR"/>
        </w:rPr>
        <w:t xml:space="preserve"> — et les valeurs nobles : nous autres, esprits libérés, nous avons été les premiers à rétablir ce contraste, le plus grand qu’il y ait ! —</w:t>
      </w:r>
    </w:p>
    <w:p w14:paraId="72F5E4B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XXXVIII</w:t>
      </w:r>
    </w:p>
    <w:p w14:paraId="5E535B2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Ici, je n’étouffe pas un soupir. Il y a des jours, où un sentiment me visite, un sentiment plus noir que la plus noire mélancolie — le </w:t>
      </w:r>
      <w:r w:rsidRPr="00D61AD2">
        <w:rPr>
          <w:rFonts w:ascii="Times New Roman" w:eastAsia="Times New Roman" w:hAnsi="Times New Roman" w:cs="Times New Roman"/>
          <w:i/>
          <w:iCs/>
          <w:sz w:val="24"/>
          <w:szCs w:val="24"/>
          <w:lang w:eastAsia="fr-FR"/>
        </w:rPr>
        <w:t>mépris des hommes.</w:t>
      </w:r>
      <w:r w:rsidRPr="00D61AD2">
        <w:rPr>
          <w:rFonts w:ascii="Times New Roman" w:eastAsia="Times New Roman" w:hAnsi="Times New Roman" w:cs="Times New Roman"/>
          <w:sz w:val="24"/>
          <w:szCs w:val="24"/>
          <w:lang w:eastAsia="fr-FR"/>
        </w:rPr>
        <w:t xml:space="preserve"> Et pour ne point laisser de doute sur ce que je méprise, et </w:t>
      </w:r>
      <w:r w:rsidRPr="00D61AD2">
        <w:rPr>
          <w:rFonts w:ascii="Times New Roman" w:eastAsia="Times New Roman" w:hAnsi="Times New Roman" w:cs="Times New Roman"/>
          <w:i/>
          <w:iCs/>
          <w:sz w:val="24"/>
          <w:szCs w:val="24"/>
          <w:lang w:eastAsia="fr-FR"/>
        </w:rPr>
        <w:t>qui</w:t>
      </w:r>
      <w:r w:rsidRPr="00D61AD2">
        <w:rPr>
          <w:rFonts w:ascii="Times New Roman" w:eastAsia="Times New Roman" w:hAnsi="Times New Roman" w:cs="Times New Roman"/>
          <w:sz w:val="24"/>
          <w:szCs w:val="24"/>
          <w:lang w:eastAsia="fr-FR"/>
        </w:rPr>
        <w:t xml:space="preserve"> je méprise : c’est l’homme d’aujourd’hui, avec qui je suis fatalement contemporain. L’homme d’aujourd’hui — j’étouffe de son souffle impur… Pareil à tous les clairvoyants, je suis d’une grande tolérance envers le passé, c’est-à-dire que </w:t>
      </w:r>
      <w:r w:rsidRPr="00D61AD2">
        <w:rPr>
          <w:rFonts w:ascii="Times New Roman" w:eastAsia="Times New Roman" w:hAnsi="Times New Roman" w:cs="Times New Roman"/>
          <w:i/>
          <w:iCs/>
          <w:sz w:val="24"/>
          <w:szCs w:val="24"/>
          <w:lang w:eastAsia="fr-FR"/>
        </w:rPr>
        <w:t>généreusement</w:t>
      </w:r>
      <w:r w:rsidRPr="00D61AD2">
        <w:rPr>
          <w:rFonts w:ascii="Times New Roman" w:eastAsia="Times New Roman" w:hAnsi="Times New Roman" w:cs="Times New Roman"/>
          <w:sz w:val="24"/>
          <w:szCs w:val="24"/>
          <w:lang w:eastAsia="fr-FR"/>
        </w:rPr>
        <w:t xml:space="preserve"> je me contrains moi-même : je passe avec une morne précaution dans ces milliers d’années d’un monde-cabanon qui s’appelle « christianisme », « foi chrétienne », « église chrétienne », — je me garde de rendre l’humanité responsable de ses maladies mentales, mais mon sentiment se retourne, éclate, dès que j’entre dans le temps moderne, dans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temps. Notre temps est un temps qui </w:t>
      </w:r>
      <w:proofErr w:type="gramStart"/>
      <w:r w:rsidRPr="00D61AD2">
        <w:rPr>
          <w:rFonts w:ascii="Times New Roman" w:eastAsia="Times New Roman" w:hAnsi="Times New Roman" w:cs="Times New Roman"/>
          <w:i/>
          <w:iCs/>
          <w:sz w:val="24"/>
          <w:szCs w:val="24"/>
          <w:lang w:eastAsia="fr-FR"/>
        </w:rPr>
        <w:t>sait ..</w:t>
      </w:r>
      <w:proofErr w:type="gramEnd"/>
      <w:r w:rsidRPr="00D61AD2">
        <w:rPr>
          <w:rFonts w:ascii="Times New Roman" w:eastAsia="Times New Roman" w:hAnsi="Times New Roman" w:cs="Times New Roman"/>
          <w:sz w:val="24"/>
          <w:szCs w:val="24"/>
          <w:lang w:eastAsia="fr-FR"/>
        </w:rPr>
        <w:t xml:space="preserve"> Ce qui, autrefois, n’était que malade, aujourd’hui cela est devenu inconvenant, — aujourd’hui il est inconvenant d’être chrétien. </w:t>
      </w:r>
      <w:r w:rsidRPr="00D61AD2">
        <w:rPr>
          <w:rFonts w:ascii="Times New Roman" w:eastAsia="Times New Roman" w:hAnsi="Times New Roman" w:cs="Times New Roman"/>
          <w:i/>
          <w:iCs/>
          <w:sz w:val="24"/>
          <w:szCs w:val="24"/>
          <w:lang w:eastAsia="fr-FR"/>
        </w:rPr>
        <w:t>Et c’est ici que commence mon dégoût.</w:t>
      </w:r>
      <w:r w:rsidRPr="00D61AD2">
        <w:rPr>
          <w:rFonts w:ascii="Times New Roman" w:eastAsia="Times New Roman" w:hAnsi="Times New Roman" w:cs="Times New Roman"/>
          <w:sz w:val="24"/>
          <w:szCs w:val="24"/>
          <w:lang w:eastAsia="fr-FR"/>
        </w:rPr>
        <w:t xml:space="preserve"> — Je regarde autour de moi : il n’est plus resté un mot de ce qui autrefois s’appelait « vérité », nous ne supportons plus qu’un prêtre prononce le mot de « vérité », même si ce n’est que des lèvres. Même avec les plus humbles exigences de justice, il </w:t>
      </w:r>
      <w:r w:rsidRPr="00D61AD2">
        <w:rPr>
          <w:rFonts w:ascii="Times New Roman" w:eastAsia="Times New Roman" w:hAnsi="Times New Roman" w:cs="Times New Roman"/>
          <w:i/>
          <w:iCs/>
          <w:sz w:val="24"/>
          <w:szCs w:val="24"/>
          <w:lang w:eastAsia="fr-FR"/>
        </w:rPr>
        <w:t>faut</w:t>
      </w:r>
      <w:r w:rsidRPr="00D61AD2">
        <w:rPr>
          <w:rFonts w:ascii="Times New Roman" w:eastAsia="Times New Roman" w:hAnsi="Times New Roman" w:cs="Times New Roman"/>
          <w:sz w:val="24"/>
          <w:szCs w:val="24"/>
          <w:lang w:eastAsia="fr-FR"/>
        </w:rPr>
        <w:t xml:space="preserve"> que l’on sache aujourd’hui qu’un théologien, un prêtre, un pape, à chaque phrase qu’il prononce, ne se trompe pas seulement, mais qu’il </w:t>
      </w:r>
      <w:r w:rsidRPr="00D61AD2">
        <w:rPr>
          <w:rFonts w:ascii="Times New Roman" w:eastAsia="Times New Roman" w:hAnsi="Times New Roman" w:cs="Times New Roman"/>
          <w:i/>
          <w:iCs/>
          <w:sz w:val="24"/>
          <w:szCs w:val="24"/>
          <w:lang w:eastAsia="fr-FR"/>
        </w:rPr>
        <w:t>ment,</w:t>
      </w:r>
      <w:r w:rsidRPr="00D61AD2">
        <w:rPr>
          <w:rFonts w:ascii="Times New Roman" w:eastAsia="Times New Roman" w:hAnsi="Times New Roman" w:cs="Times New Roman"/>
          <w:sz w:val="24"/>
          <w:szCs w:val="24"/>
          <w:lang w:eastAsia="fr-FR"/>
        </w:rPr>
        <w:t xml:space="preserve"> — qu’il ne lui est plus permis de mentir par innocence ou par ignorance. Le prêtre, lui aussi, sait comme n’importe qui, qu’il n’y a plus de « Dieu », plus de péché », plus de « Sauveur », — que le « libre arbitre », « l’ordre moral » sont des mensonges : le sérieux, la profonde victoire spirituelle sur soi-même ne permettent plus à personne d’être ignorant sur ce point… Toutes les idées de l’Église sont reconnues pour ce qu’elles sont, le plus méchant faux-monnayage qu’il y ait, pour déprécier la nature et les valeurs naturelles ; le prêtre lui-même est reconnu pour ce qu’il est, la plus dangereuse espèce de parasite, la véritable tarentule de la </w:t>
      </w:r>
      <w:r w:rsidRPr="00D61AD2">
        <w:rPr>
          <w:rFonts w:ascii="Times New Roman" w:eastAsia="Times New Roman" w:hAnsi="Times New Roman" w:cs="Times New Roman"/>
          <w:vanish/>
          <w:sz w:val="19"/>
          <w:szCs w:val="19"/>
          <w:lang w:eastAsia="fr-FR"/>
        </w:rPr>
        <w:t>[ </w:t>
      </w:r>
      <w:hyperlink r:id="rId44" w:tooltip="Page:La Société nouvelle, année 11, tome 1, 1895.pdf/222" w:history="1">
        <w:r w:rsidRPr="00D61AD2">
          <w:rPr>
            <w:rFonts w:ascii="Times New Roman" w:eastAsia="Times New Roman" w:hAnsi="Times New Roman" w:cs="Times New Roman"/>
            <w:vanish/>
            <w:color w:val="0000FF"/>
            <w:sz w:val="19"/>
            <w:szCs w:val="19"/>
            <w:u w:val="single"/>
            <w:lang w:eastAsia="fr-FR"/>
          </w:rPr>
          <w:t>222</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vie… Nous savons, notre </w:t>
      </w:r>
      <w:r w:rsidRPr="00D61AD2">
        <w:rPr>
          <w:rFonts w:ascii="Times New Roman" w:eastAsia="Times New Roman" w:hAnsi="Times New Roman" w:cs="Times New Roman"/>
          <w:i/>
          <w:iCs/>
          <w:sz w:val="24"/>
          <w:szCs w:val="24"/>
          <w:lang w:eastAsia="fr-FR"/>
        </w:rPr>
        <w:t>conscience</w:t>
      </w:r>
      <w:r w:rsidRPr="00D61AD2">
        <w:rPr>
          <w:rFonts w:ascii="Times New Roman" w:eastAsia="Times New Roman" w:hAnsi="Times New Roman" w:cs="Times New Roman"/>
          <w:sz w:val="24"/>
          <w:szCs w:val="24"/>
          <w:lang w:eastAsia="fr-FR"/>
        </w:rPr>
        <w:t xml:space="preserve"> sait aujourd’hui, — ce que valent ces inquiétantes inventions des prêtres et de l’Église, </w:t>
      </w:r>
      <w:r w:rsidRPr="00D61AD2">
        <w:rPr>
          <w:rFonts w:ascii="Times New Roman" w:eastAsia="Times New Roman" w:hAnsi="Times New Roman" w:cs="Times New Roman"/>
          <w:i/>
          <w:iCs/>
          <w:sz w:val="24"/>
          <w:szCs w:val="24"/>
          <w:lang w:eastAsia="fr-FR"/>
        </w:rPr>
        <w:t>à quoi elles servaient.</w:t>
      </w:r>
      <w:r w:rsidRPr="00D61AD2">
        <w:rPr>
          <w:rFonts w:ascii="Times New Roman" w:eastAsia="Times New Roman" w:hAnsi="Times New Roman" w:cs="Times New Roman"/>
          <w:sz w:val="24"/>
          <w:szCs w:val="24"/>
          <w:lang w:eastAsia="fr-FR"/>
        </w:rPr>
        <w:t xml:space="preserve"> Par ces inventions fut atteint l’état de pollution de l’humanité dont le spectacle peut inspirer l’horreur, — les idées d’ « au-delà », « jugement dernier », « immortalité de l’âme », l’« âme » elle-même : ce sont des </w:t>
      </w:r>
      <w:r w:rsidRPr="00D61AD2">
        <w:rPr>
          <w:rFonts w:ascii="Times New Roman" w:eastAsia="Times New Roman" w:hAnsi="Times New Roman" w:cs="Times New Roman"/>
          <w:sz w:val="24"/>
          <w:szCs w:val="24"/>
          <w:lang w:eastAsia="fr-FR"/>
        </w:rPr>
        <w:lastRenderedPageBreak/>
        <w:t xml:space="preserve">instruments de torture, des systèmes de cruauté dont les prêtres se servirent pour devenir maîtres, pour rester maîtres… Chacun sait cela : et </w:t>
      </w:r>
      <w:r w:rsidRPr="00D61AD2">
        <w:rPr>
          <w:rFonts w:ascii="Times New Roman" w:eastAsia="Times New Roman" w:hAnsi="Times New Roman" w:cs="Times New Roman"/>
          <w:i/>
          <w:iCs/>
          <w:sz w:val="24"/>
          <w:szCs w:val="24"/>
          <w:lang w:eastAsia="fr-FR"/>
        </w:rPr>
        <w:t>quand même tout reste dans l’ancien état de choses.</w:t>
      </w:r>
      <w:r w:rsidRPr="00D61AD2">
        <w:rPr>
          <w:rFonts w:ascii="Times New Roman" w:eastAsia="Times New Roman" w:hAnsi="Times New Roman" w:cs="Times New Roman"/>
          <w:sz w:val="24"/>
          <w:szCs w:val="24"/>
          <w:lang w:eastAsia="fr-FR"/>
        </w:rPr>
        <w:t xml:space="preserve"> Où donc est allé le dernier sentiment de pudeur, de dignité devant soi-même, si même nos hommes d’État, une sorte d’hommes généralement très francs, foncièrement antéchrists en action, s’appellent aujourd’hui encore des chrétiens et vont à la sainte Cène… Un </w:t>
      </w:r>
      <w:proofErr w:type="gramStart"/>
      <w:r w:rsidRPr="00D61AD2">
        <w:rPr>
          <w:rFonts w:ascii="Times New Roman" w:eastAsia="Times New Roman" w:hAnsi="Times New Roman" w:cs="Times New Roman"/>
          <w:sz w:val="24"/>
          <w:szCs w:val="24"/>
          <w:lang w:eastAsia="fr-FR"/>
        </w:rPr>
        <w:t>jeune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"cite_note-12"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[13]</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prince à la tête de ses régiments, superbe expression de l’égoïsme et de l’orgueil de son peuple, — mais, </w:t>
      </w:r>
      <w:r w:rsidRPr="00D61AD2">
        <w:rPr>
          <w:rFonts w:ascii="Times New Roman" w:eastAsia="Times New Roman" w:hAnsi="Times New Roman" w:cs="Times New Roman"/>
          <w:i/>
          <w:iCs/>
          <w:sz w:val="24"/>
          <w:szCs w:val="24"/>
          <w:lang w:eastAsia="fr-FR"/>
        </w:rPr>
        <w:t>sans</w:t>
      </w:r>
      <w:r w:rsidRPr="00D61AD2">
        <w:rPr>
          <w:rFonts w:ascii="Times New Roman" w:eastAsia="Times New Roman" w:hAnsi="Times New Roman" w:cs="Times New Roman"/>
          <w:sz w:val="24"/>
          <w:szCs w:val="24"/>
          <w:lang w:eastAsia="fr-FR"/>
        </w:rPr>
        <w:t xml:space="preserve"> aucune pudeur, s’avouant chrétien !… Que nie donc le christianisme ? Qu’est le « monde » pour lui ? Quand on est soldat, juge, patriote ; quand on se défend ; quand on tient à son honneur ; quand on veut son propre avantage ; quand on est </w:t>
      </w:r>
      <w:r w:rsidRPr="00D61AD2">
        <w:rPr>
          <w:rFonts w:ascii="Times New Roman" w:eastAsia="Times New Roman" w:hAnsi="Times New Roman" w:cs="Times New Roman"/>
          <w:i/>
          <w:iCs/>
          <w:sz w:val="24"/>
          <w:szCs w:val="24"/>
          <w:lang w:eastAsia="fr-FR"/>
        </w:rPr>
        <w:t>fier…</w:t>
      </w:r>
      <w:r w:rsidRPr="00D61AD2">
        <w:rPr>
          <w:rFonts w:ascii="Times New Roman" w:eastAsia="Times New Roman" w:hAnsi="Times New Roman" w:cs="Times New Roman"/>
          <w:sz w:val="24"/>
          <w:szCs w:val="24"/>
          <w:lang w:eastAsia="fr-FR"/>
        </w:rPr>
        <w:t xml:space="preserve"> La pratique de tous les moments, chaque instinct, chaque évaluation devenant </w:t>
      </w:r>
      <w:r w:rsidRPr="00D61AD2">
        <w:rPr>
          <w:rFonts w:ascii="Times New Roman" w:eastAsia="Times New Roman" w:hAnsi="Times New Roman" w:cs="Times New Roman"/>
          <w:i/>
          <w:iCs/>
          <w:sz w:val="24"/>
          <w:szCs w:val="24"/>
          <w:lang w:eastAsia="fr-FR"/>
        </w:rPr>
        <w:t>action,</w:t>
      </w:r>
      <w:r w:rsidRPr="00D61AD2">
        <w:rPr>
          <w:rFonts w:ascii="Times New Roman" w:eastAsia="Times New Roman" w:hAnsi="Times New Roman" w:cs="Times New Roman"/>
          <w:sz w:val="24"/>
          <w:szCs w:val="24"/>
          <w:lang w:eastAsia="fr-FR"/>
        </w:rPr>
        <w:t xml:space="preserve"> est aujourd’hui antichrétienne ; quel </w:t>
      </w:r>
      <w:r w:rsidRPr="00D61AD2">
        <w:rPr>
          <w:rFonts w:ascii="Times New Roman" w:eastAsia="Times New Roman" w:hAnsi="Times New Roman" w:cs="Times New Roman"/>
          <w:i/>
          <w:iCs/>
          <w:sz w:val="24"/>
          <w:szCs w:val="24"/>
          <w:lang w:eastAsia="fr-FR"/>
        </w:rPr>
        <w:t>avorton de fausseté</w:t>
      </w:r>
      <w:r w:rsidRPr="00D61AD2">
        <w:rPr>
          <w:rFonts w:ascii="Times New Roman" w:eastAsia="Times New Roman" w:hAnsi="Times New Roman" w:cs="Times New Roman"/>
          <w:sz w:val="24"/>
          <w:szCs w:val="24"/>
          <w:lang w:eastAsia="fr-FR"/>
        </w:rPr>
        <w:t xml:space="preserve"> doit être l’homme moderne pour ne </w:t>
      </w:r>
      <w:r w:rsidRPr="00D61AD2">
        <w:rPr>
          <w:rFonts w:ascii="Times New Roman" w:eastAsia="Times New Roman" w:hAnsi="Times New Roman" w:cs="Times New Roman"/>
          <w:i/>
          <w:iCs/>
          <w:sz w:val="24"/>
          <w:szCs w:val="24"/>
          <w:lang w:eastAsia="fr-FR"/>
        </w:rPr>
        <w:t>pas avoir honte,</w:t>
      </w:r>
      <w:r w:rsidRPr="00D61AD2">
        <w:rPr>
          <w:rFonts w:ascii="Times New Roman" w:eastAsia="Times New Roman" w:hAnsi="Times New Roman" w:cs="Times New Roman"/>
          <w:sz w:val="24"/>
          <w:szCs w:val="24"/>
          <w:lang w:eastAsia="fr-FR"/>
        </w:rPr>
        <w:t xml:space="preserve"> quand même, de s’appeler chrétien !…</w:t>
      </w:r>
    </w:p>
    <w:p w14:paraId="3EDDB75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vanish/>
          <w:sz w:val="19"/>
          <w:szCs w:val="19"/>
          <w:lang w:eastAsia="fr-FR"/>
        </w:rPr>
        <w:t>[ </w:t>
      </w:r>
      <w:hyperlink r:id="rId45" w:tooltip="Page:La Société nouvelle, année 11, tome 1, 1895.pdf/390" w:history="1">
        <w:r w:rsidRPr="00D61AD2">
          <w:rPr>
            <w:rFonts w:ascii="Times New Roman" w:eastAsia="Times New Roman" w:hAnsi="Times New Roman" w:cs="Times New Roman"/>
            <w:vanish/>
            <w:color w:val="0000FF"/>
            <w:sz w:val="19"/>
            <w:szCs w:val="19"/>
            <w:u w:val="single"/>
            <w:lang w:eastAsia="fr-FR"/>
          </w:rPr>
          <w:t>390</w:t>
        </w:r>
      </w:hyperlink>
      <w:r w:rsidRPr="00D61AD2">
        <w:rPr>
          <w:rFonts w:ascii="Times New Roman" w:eastAsia="Times New Roman" w:hAnsi="Times New Roman" w:cs="Times New Roman"/>
          <w:vanish/>
          <w:sz w:val="19"/>
          <w:szCs w:val="19"/>
          <w:lang w:eastAsia="fr-FR"/>
        </w:rPr>
        <w:t>  ]</w:t>
      </w:r>
    </w:p>
    <w:p w14:paraId="5AD0922C"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XXXIX</w:t>
      </w:r>
    </w:p>
    <w:p w14:paraId="0E8499F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Je reviens sur mes pas, je raconte la véritable histoire du christianisme. Le mot « christianisme » déjà est un malentendu ; au fond il n’y a eu qu’un seul chrétien, et il est mort sur la croix. L’« Évangile » est </w:t>
      </w:r>
      <w:r w:rsidRPr="00D61AD2">
        <w:rPr>
          <w:rFonts w:ascii="Times New Roman" w:eastAsia="Times New Roman" w:hAnsi="Times New Roman" w:cs="Times New Roman"/>
          <w:i/>
          <w:iCs/>
          <w:sz w:val="24"/>
          <w:szCs w:val="24"/>
          <w:lang w:eastAsia="fr-FR"/>
        </w:rPr>
        <w:t>mort</w:t>
      </w:r>
      <w:r w:rsidRPr="00D61AD2">
        <w:rPr>
          <w:rFonts w:ascii="Times New Roman" w:eastAsia="Times New Roman" w:hAnsi="Times New Roman" w:cs="Times New Roman"/>
          <w:sz w:val="24"/>
          <w:szCs w:val="24"/>
          <w:lang w:eastAsia="fr-FR"/>
        </w:rPr>
        <w:t xml:space="preserve"> sur la croix. Ce qui, depuis ce moment, est appelé « évangile », était déjà le contraire de ce que le Christ avait vécu : un « </w:t>
      </w:r>
      <w:r w:rsidRPr="00D61AD2">
        <w:rPr>
          <w:rFonts w:ascii="Times New Roman" w:eastAsia="Times New Roman" w:hAnsi="Times New Roman" w:cs="Times New Roman"/>
          <w:i/>
          <w:iCs/>
          <w:sz w:val="24"/>
          <w:szCs w:val="24"/>
          <w:lang w:eastAsia="fr-FR"/>
        </w:rPr>
        <w:t>mauvais</w:t>
      </w:r>
      <w:r w:rsidRPr="00D61AD2">
        <w:rPr>
          <w:rFonts w:ascii="Times New Roman" w:eastAsia="Times New Roman" w:hAnsi="Times New Roman" w:cs="Times New Roman"/>
          <w:sz w:val="24"/>
          <w:szCs w:val="24"/>
          <w:lang w:eastAsia="fr-FR"/>
        </w:rPr>
        <w:t xml:space="preserve"> message », un </w:t>
      </w:r>
      <w:r w:rsidRPr="00D61AD2">
        <w:rPr>
          <w:rFonts w:ascii="Times New Roman" w:eastAsia="Times New Roman" w:hAnsi="Times New Roman" w:cs="Times New Roman"/>
          <w:i/>
          <w:iCs/>
          <w:sz w:val="24"/>
          <w:szCs w:val="24"/>
          <w:lang w:eastAsia="fr-FR"/>
        </w:rPr>
        <w:t>dysangelium.</w:t>
      </w:r>
      <w:r w:rsidRPr="00D61AD2">
        <w:rPr>
          <w:rFonts w:ascii="Times New Roman" w:eastAsia="Times New Roman" w:hAnsi="Times New Roman" w:cs="Times New Roman"/>
          <w:sz w:val="24"/>
          <w:szCs w:val="24"/>
          <w:lang w:eastAsia="fr-FR"/>
        </w:rPr>
        <w:t xml:space="preserve"> II est faux jusqu’au non-sens de voir en une « foi », par exemple, la foi au salut par le Christ, le signe distinctif du chrétien : Ce n’est que la </w:t>
      </w:r>
      <w:r w:rsidRPr="00D61AD2">
        <w:rPr>
          <w:rFonts w:ascii="Times New Roman" w:eastAsia="Times New Roman" w:hAnsi="Times New Roman" w:cs="Times New Roman"/>
          <w:i/>
          <w:iCs/>
          <w:sz w:val="24"/>
          <w:szCs w:val="24"/>
          <w:lang w:eastAsia="fr-FR"/>
        </w:rPr>
        <w:t>pratique</w:t>
      </w:r>
      <w:r w:rsidRPr="00D61AD2">
        <w:rPr>
          <w:rFonts w:ascii="Times New Roman" w:eastAsia="Times New Roman" w:hAnsi="Times New Roman" w:cs="Times New Roman"/>
          <w:sz w:val="24"/>
          <w:szCs w:val="24"/>
          <w:lang w:eastAsia="fr-FR"/>
        </w:rPr>
        <w:t xml:space="preserve"> chrétienne, la vie que </w:t>
      </w:r>
      <w:r w:rsidRPr="00D61AD2">
        <w:rPr>
          <w:rFonts w:ascii="Times New Roman" w:eastAsia="Times New Roman" w:hAnsi="Times New Roman" w:cs="Times New Roman"/>
          <w:i/>
          <w:iCs/>
          <w:sz w:val="24"/>
          <w:szCs w:val="24"/>
          <w:lang w:eastAsia="fr-FR"/>
        </w:rPr>
        <w:t>vécut</w:t>
      </w:r>
      <w:r w:rsidRPr="00D61AD2">
        <w:rPr>
          <w:rFonts w:ascii="Times New Roman" w:eastAsia="Times New Roman" w:hAnsi="Times New Roman" w:cs="Times New Roman"/>
          <w:sz w:val="24"/>
          <w:szCs w:val="24"/>
          <w:lang w:eastAsia="fr-FR"/>
        </w:rPr>
        <w:t xml:space="preserve"> celui qui mourut en croix, qui est chrétien… De nos jours encore une </w:t>
      </w:r>
      <w:r w:rsidRPr="00D61AD2">
        <w:rPr>
          <w:rFonts w:ascii="Times New Roman" w:eastAsia="Times New Roman" w:hAnsi="Times New Roman" w:cs="Times New Roman"/>
          <w:i/>
          <w:iCs/>
          <w:sz w:val="24"/>
          <w:szCs w:val="24"/>
          <w:lang w:eastAsia="fr-FR"/>
        </w:rPr>
        <w:t>vie pareille</w:t>
      </w:r>
      <w:r w:rsidRPr="00D61AD2">
        <w:rPr>
          <w:rFonts w:ascii="Times New Roman" w:eastAsia="Times New Roman" w:hAnsi="Times New Roman" w:cs="Times New Roman"/>
          <w:sz w:val="24"/>
          <w:szCs w:val="24"/>
          <w:lang w:eastAsia="fr-FR"/>
        </w:rPr>
        <w:t xml:space="preserve"> est possible à </w:t>
      </w:r>
      <w:r w:rsidRPr="00D61AD2">
        <w:rPr>
          <w:rFonts w:ascii="Times New Roman" w:eastAsia="Times New Roman" w:hAnsi="Times New Roman" w:cs="Times New Roman"/>
          <w:i/>
          <w:iCs/>
          <w:sz w:val="24"/>
          <w:szCs w:val="24"/>
          <w:lang w:eastAsia="fr-FR"/>
        </w:rPr>
        <w:t>certains</w:t>
      </w:r>
      <w:r w:rsidRPr="00D61AD2">
        <w:rPr>
          <w:rFonts w:ascii="Times New Roman" w:eastAsia="Times New Roman" w:hAnsi="Times New Roman" w:cs="Times New Roman"/>
          <w:sz w:val="24"/>
          <w:szCs w:val="24"/>
          <w:lang w:eastAsia="fr-FR"/>
        </w:rPr>
        <w:t xml:space="preserve"> hommes, </w:t>
      </w:r>
      <w:r w:rsidRPr="00D61AD2">
        <w:rPr>
          <w:rFonts w:ascii="Times New Roman" w:eastAsia="Times New Roman" w:hAnsi="Times New Roman" w:cs="Times New Roman"/>
          <w:i/>
          <w:iCs/>
          <w:sz w:val="24"/>
          <w:szCs w:val="24"/>
          <w:lang w:eastAsia="fr-FR"/>
        </w:rPr>
        <w:t>nécessaire</w:t>
      </w:r>
      <w:r w:rsidRPr="00D61AD2">
        <w:rPr>
          <w:rFonts w:ascii="Times New Roman" w:eastAsia="Times New Roman" w:hAnsi="Times New Roman" w:cs="Times New Roman"/>
          <w:sz w:val="24"/>
          <w:szCs w:val="24"/>
          <w:lang w:eastAsia="fr-FR"/>
        </w:rPr>
        <w:t xml:space="preserve"> même : le christianisme véritable et primitif sera pos</w:t>
      </w:r>
      <w:r w:rsidRPr="00D61AD2">
        <w:rPr>
          <w:rFonts w:ascii="Times New Roman" w:eastAsia="Times New Roman" w:hAnsi="Times New Roman" w:cs="Times New Roman"/>
          <w:sz w:val="24"/>
          <w:szCs w:val="24"/>
          <w:lang w:eastAsia="fr-FR"/>
        </w:rPr>
        <w:softHyphen/>
        <w:t xml:space="preserve">sible à toutes les époques… </w:t>
      </w:r>
      <w:r w:rsidRPr="00D61AD2">
        <w:rPr>
          <w:rFonts w:ascii="Times New Roman" w:eastAsia="Times New Roman" w:hAnsi="Times New Roman" w:cs="Times New Roman"/>
          <w:i/>
          <w:iCs/>
          <w:sz w:val="24"/>
          <w:szCs w:val="24"/>
          <w:lang w:eastAsia="fr-FR"/>
        </w:rPr>
        <w:t>Non</w:t>
      </w:r>
      <w:r w:rsidRPr="00D61AD2">
        <w:rPr>
          <w:rFonts w:ascii="Times New Roman" w:eastAsia="Times New Roman" w:hAnsi="Times New Roman" w:cs="Times New Roman"/>
          <w:sz w:val="24"/>
          <w:szCs w:val="24"/>
          <w:lang w:eastAsia="fr-FR"/>
        </w:rPr>
        <w:t xml:space="preserve"> une foi différente, mais un faire différent, </w:t>
      </w:r>
      <w:r w:rsidRPr="00D61AD2">
        <w:rPr>
          <w:rFonts w:ascii="Times New Roman" w:eastAsia="Times New Roman" w:hAnsi="Times New Roman" w:cs="Times New Roman"/>
          <w:i/>
          <w:iCs/>
          <w:sz w:val="24"/>
          <w:szCs w:val="24"/>
          <w:lang w:eastAsia="fr-FR"/>
        </w:rPr>
        <w:t>ne pas faire</w:t>
      </w:r>
      <w:r w:rsidRPr="00D61AD2">
        <w:rPr>
          <w:rFonts w:ascii="Times New Roman" w:eastAsia="Times New Roman" w:hAnsi="Times New Roman" w:cs="Times New Roman"/>
          <w:sz w:val="24"/>
          <w:szCs w:val="24"/>
          <w:lang w:eastAsia="fr-FR"/>
        </w:rPr>
        <w:t xml:space="preserve"> certaines choses, surtout, une autre vie… Les états de cons</w:t>
      </w:r>
      <w:r w:rsidRPr="00D61AD2">
        <w:rPr>
          <w:rFonts w:ascii="Times New Roman" w:eastAsia="Times New Roman" w:hAnsi="Times New Roman" w:cs="Times New Roman"/>
          <w:sz w:val="24"/>
          <w:szCs w:val="24"/>
          <w:lang w:eastAsia="fr-FR"/>
        </w:rPr>
        <w:softHyphen/>
        <w:t>cience, une foi quelconque, par exemple, croire vrai une chose — tout psychologue le sait — tout cela est complètement indifférent et de cin</w:t>
      </w:r>
      <w:r w:rsidRPr="00D61AD2">
        <w:rPr>
          <w:rFonts w:ascii="Times New Roman" w:eastAsia="Times New Roman" w:hAnsi="Times New Roman" w:cs="Times New Roman"/>
          <w:sz w:val="24"/>
          <w:szCs w:val="24"/>
          <w:lang w:eastAsia="fr-FR"/>
        </w:rPr>
        <w:softHyphen/>
        <w:t xml:space="preserve">quième ordre, en comparaison de la valeur des instincts : pour parler plus exactement, toute notion de causalité spirituelle est fausse. Réduire le fait d’être chrétien, le christianisme à un fait de croyance, à une simple phénoménalité de conscience, c’est ce qui s’appelle nier le christianisme. </w:t>
      </w:r>
      <w:r w:rsidRPr="00D61AD2">
        <w:rPr>
          <w:rFonts w:ascii="Times New Roman" w:eastAsia="Times New Roman" w:hAnsi="Times New Roman" w:cs="Times New Roman"/>
          <w:i/>
          <w:iCs/>
          <w:sz w:val="24"/>
          <w:szCs w:val="24"/>
          <w:lang w:eastAsia="fr-FR"/>
        </w:rPr>
        <w:t>De fait il n’y a pas eu de chrétiens du tout.</w:t>
      </w:r>
      <w:r w:rsidRPr="00D61AD2">
        <w:rPr>
          <w:rFonts w:ascii="Times New Roman" w:eastAsia="Times New Roman" w:hAnsi="Times New Roman" w:cs="Times New Roman"/>
          <w:sz w:val="24"/>
          <w:szCs w:val="24"/>
          <w:lang w:eastAsia="fr-FR"/>
        </w:rPr>
        <w:t xml:space="preserve"> Le « chrétien », ce qui depuis deux mille ans s’appelle chrétien, n’est qu’un malentendu psychologique. À y regarder de plus près, </w:t>
      </w:r>
      <w:r w:rsidRPr="00D61AD2">
        <w:rPr>
          <w:rFonts w:ascii="Times New Roman" w:eastAsia="Times New Roman" w:hAnsi="Times New Roman" w:cs="Times New Roman"/>
          <w:i/>
          <w:iCs/>
          <w:sz w:val="24"/>
          <w:szCs w:val="24"/>
          <w:lang w:eastAsia="fr-FR"/>
        </w:rPr>
        <w:t>malgré</w:t>
      </w:r>
      <w:r w:rsidRPr="00D61AD2">
        <w:rPr>
          <w:rFonts w:ascii="Times New Roman" w:eastAsia="Times New Roman" w:hAnsi="Times New Roman" w:cs="Times New Roman"/>
          <w:sz w:val="24"/>
          <w:szCs w:val="24"/>
          <w:lang w:eastAsia="fr-FR"/>
        </w:rPr>
        <w:t xml:space="preserve"> la « foi », les instincts seuls régnaient en lui — et quels </w:t>
      </w:r>
      <w:r w:rsidRPr="00D61AD2">
        <w:rPr>
          <w:rFonts w:ascii="Times New Roman" w:eastAsia="Times New Roman" w:hAnsi="Times New Roman" w:cs="Times New Roman"/>
          <w:i/>
          <w:iCs/>
          <w:sz w:val="24"/>
          <w:szCs w:val="24"/>
          <w:lang w:eastAsia="fr-FR"/>
        </w:rPr>
        <w:t>instincts !</w:t>
      </w:r>
      <w:r w:rsidRPr="00D61AD2">
        <w:rPr>
          <w:rFonts w:ascii="Times New Roman" w:eastAsia="Times New Roman" w:hAnsi="Times New Roman" w:cs="Times New Roman"/>
          <w:sz w:val="24"/>
          <w:szCs w:val="24"/>
          <w:lang w:eastAsia="fr-FR"/>
        </w:rPr>
        <w:t xml:space="preserve"> — La « foi » ne fut de tous temps, par exemple chez Luther, qu’un manteau, un prétexte, un </w:t>
      </w:r>
      <w:r w:rsidRPr="00D61AD2">
        <w:rPr>
          <w:rFonts w:ascii="Times New Roman" w:eastAsia="Times New Roman" w:hAnsi="Times New Roman" w:cs="Times New Roman"/>
          <w:i/>
          <w:iCs/>
          <w:sz w:val="24"/>
          <w:szCs w:val="24"/>
          <w:lang w:eastAsia="fr-FR"/>
        </w:rPr>
        <w:t>voile,</w:t>
      </w:r>
      <w:r w:rsidRPr="00D61AD2">
        <w:rPr>
          <w:rFonts w:ascii="Times New Roman" w:eastAsia="Times New Roman" w:hAnsi="Times New Roman" w:cs="Times New Roman"/>
          <w:sz w:val="24"/>
          <w:szCs w:val="24"/>
          <w:lang w:eastAsia="fr-FR"/>
        </w:rPr>
        <w:t xml:space="preserve"> cachant le jeu des instincts, un </w:t>
      </w:r>
      <w:r w:rsidRPr="00D61AD2">
        <w:rPr>
          <w:rFonts w:ascii="Times New Roman" w:eastAsia="Times New Roman" w:hAnsi="Times New Roman" w:cs="Times New Roman"/>
          <w:i/>
          <w:iCs/>
          <w:sz w:val="24"/>
          <w:szCs w:val="24"/>
          <w:lang w:eastAsia="fr-FR"/>
        </w:rPr>
        <w:t>aveuglement</w:t>
      </w:r>
      <w:r w:rsidRPr="00D61AD2">
        <w:rPr>
          <w:rFonts w:ascii="Times New Roman" w:eastAsia="Times New Roman" w:hAnsi="Times New Roman" w:cs="Times New Roman"/>
          <w:sz w:val="24"/>
          <w:szCs w:val="24"/>
          <w:lang w:eastAsia="fr-FR"/>
        </w:rPr>
        <w:t xml:space="preserve"> rusé sur le règne de </w:t>
      </w:r>
      <w:r w:rsidRPr="00D61AD2">
        <w:rPr>
          <w:rFonts w:ascii="Times New Roman" w:eastAsia="Times New Roman" w:hAnsi="Times New Roman" w:cs="Times New Roman"/>
          <w:i/>
          <w:iCs/>
          <w:sz w:val="24"/>
          <w:szCs w:val="24"/>
          <w:lang w:eastAsia="fr-FR"/>
        </w:rPr>
        <w:t>certains</w:t>
      </w:r>
      <w:r w:rsidRPr="00D61AD2">
        <w:rPr>
          <w:rFonts w:ascii="Times New Roman" w:eastAsia="Times New Roman" w:hAnsi="Times New Roman" w:cs="Times New Roman"/>
          <w:sz w:val="24"/>
          <w:szCs w:val="24"/>
          <w:lang w:eastAsia="fr-FR"/>
        </w:rPr>
        <w:t xml:space="preserve"> instincts… La « foi », je l’ai déjà appelée la véritable </w:t>
      </w:r>
      <w:r w:rsidRPr="00D61AD2">
        <w:rPr>
          <w:rFonts w:ascii="Times New Roman" w:eastAsia="Times New Roman" w:hAnsi="Times New Roman" w:cs="Times New Roman"/>
          <w:i/>
          <w:iCs/>
          <w:sz w:val="24"/>
          <w:szCs w:val="24"/>
          <w:lang w:eastAsia="fr-FR"/>
        </w:rPr>
        <w:t>prudence</w:t>
      </w:r>
      <w:r w:rsidRPr="00D61AD2">
        <w:rPr>
          <w:rFonts w:ascii="Times New Roman" w:eastAsia="Times New Roman" w:hAnsi="Times New Roman" w:cs="Times New Roman"/>
          <w:sz w:val="24"/>
          <w:szCs w:val="24"/>
          <w:lang w:eastAsia="fr-FR"/>
        </w:rPr>
        <w:t xml:space="preserve"> chrétienne ; on a toujours </w:t>
      </w:r>
      <w:r w:rsidRPr="00D61AD2">
        <w:rPr>
          <w:rFonts w:ascii="Times New Roman" w:eastAsia="Times New Roman" w:hAnsi="Times New Roman" w:cs="Times New Roman"/>
          <w:i/>
          <w:iCs/>
          <w:sz w:val="24"/>
          <w:szCs w:val="24"/>
          <w:lang w:eastAsia="fr-FR"/>
        </w:rPr>
        <w:t>parlé</w:t>
      </w:r>
      <w:r w:rsidRPr="00D61AD2">
        <w:rPr>
          <w:rFonts w:ascii="Times New Roman" w:eastAsia="Times New Roman" w:hAnsi="Times New Roman" w:cs="Times New Roman"/>
          <w:sz w:val="24"/>
          <w:szCs w:val="24"/>
          <w:lang w:eastAsia="fr-FR"/>
        </w:rPr>
        <w:t xml:space="preserve"> de </w:t>
      </w:r>
      <w:r w:rsidRPr="00D61AD2">
        <w:rPr>
          <w:rFonts w:ascii="Times New Roman" w:eastAsia="Times New Roman" w:hAnsi="Times New Roman" w:cs="Times New Roman"/>
          <w:vanish/>
          <w:sz w:val="19"/>
          <w:szCs w:val="19"/>
          <w:lang w:eastAsia="fr-FR"/>
        </w:rPr>
        <w:t>[ </w:t>
      </w:r>
      <w:hyperlink r:id="rId46" w:tooltip="Page:La Société nouvelle, année 11, tome 1, 1895.pdf/391" w:history="1">
        <w:r w:rsidRPr="00D61AD2">
          <w:rPr>
            <w:rFonts w:ascii="Times New Roman" w:eastAsia="Times New Roman" w:hAnsi="Times New Roman" w:cs="Times New Roman"/>
            <w:vanish/>
            <w:color w:val="0000FF"/>
            <w:sz w:val="19"/>
            <w:szCs w:val="19"/>
            <w:u w:val="single"/>
            <w:lang w:eastAsia="fr-FR"/>
          </w:rPr>
          <w:t>391</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 foi », on a toujours </w:t>
      </w:r>
      <w:r w:rsidRPr="00D61AD2">
        <w:rPr>
          <w:rFonts w:ascii="Times New Roman" w:eastAsia="Times New Roman" w:hAnsi="Times New Roman" w:cs="Times New Roman"/>
          <w:i/>
          <w:iCs/>
          <w:sz w:val="24"/>
          <w:szCs w:val="24"/>
          <w:lang w:eastAsia="fr-FR"/>
        </w:rPr>
        <w:t>agi</w:t>
      </w:r>
      <w:r w:rsidRPr="00D61AD2">
        <w:rPr>
          <w:rFonts w:ascii="Times New Roman" w:eastAsia="Times New Roman" w:hAnsi="Times New Roman" w:cs="Times New Roman"/>
          <w:sz w:val="24"/>
          <w:szCs w:val="24"/>
          <w:lang w:eastAsia="fr-FR"/>
        </w:rPr>
        <w:t xml:space="preserve"> par instinct… Dans le monde des représenta</w:t>
      </w:r>
      <w:r w:rsidRPr="00D61AD2">
        <w:rPr>
          <w:rFonts w:ascii="Times New Roman" w:eastAsia="Times New Roman" w:hAnsi="Times New Roman" w:cs="Times New Roman"/>
          <w:sz w:val="24"/>
          <w:szCs w:val="24"/>
          <w:lang w:eastAsia="fr-FR"/>
        </w:rPr>
        <w:softHyphen/>
        <w:t>tions, chez le chrétien rien ne paraît qui touche à la réalité : nous recon</w:t>
      </w:r>
      <w:r w:rsidRPr="00D61AD2">
        <w:rPr>
          <w:rFonts w:ascii="Times New Roman" w:eastAsia="Times New Roman" w:hAnsi="Times New Roman" w:cs="Times New Roman"/>
          <w:sz w:val="24"/>
          <w:szCs w:val="24"/>
          <w:lang w:eastAsia="fr-FR"/>
        </w:rPr>
        <w:softHyphen/>
        <w:t xml:space="preserve">naissons, par contre, dans la haine instinctive </w:t>
      </w:r>
      <w:r w:rsidRPr="00D61AD2">
        <w:rPr>
          <w:rFonts w:ascii="Times New Roman" w:eastAsia="Times New Roman" w:hAnsi="Times New Roman" w:cs="Times New Roman"/>
          <w:i/>
          <w:iCs/>
          <w:sz w:val="24"/>
          <w:szCs w:val="24"/>
          <w:lang w:eastAsia="fr-FR"/>
        </w:rPr>
        <w:t>contre</w:t>
      </w:r>
      <w:r w:rsidRPr="00D61AD2">
        <w:rPr>
          <w:rFonts w:ascii="Times New Roman" w:eastAsia="Times New Roman" w:hAnsi="Times New Roman" w:cs="Times New Roman"/>
          <w:sz w:val="24"/>
          <w:szCs w:val="24"/>
          <w:lang w:eastAsia="fr-FR"/>
        </w:rPr>
        <w:t xml:space="preserve"> toute réalité, l’élé</w:t>
      </w:r>
      <w:r w:rsidRPr="00D61AD2">
        <w:rPr>
          <w:rFonts w:ascii="Times New Roman" w:eastAsia="Times New Roman" w:hAnsi="Times New Roman" w:cs="Times New Roman"/>
          <w:sz w:val="24"/>
          <w:szCs w:val="24"/>
          <w:lang w:eastAsia="fr-FR"/>
        </w:rPr>
        <w:softHyphen/>
        <w:t xml:space="preserve">ment impulsif, le seul élément impulsif dans les racines du christianisme. Qu’est-ce qui s’ensuit ? Que </w:t>
      </w:r>
      <w:r w:rsidRPr="00D61AD2">
        <w:rPr>
          <w:rFonts w:ascii="Times New Roman" w:eastAsia="Times New Roman" w:hAnsi="Times New Roman" w:cs="Times New Roman"/>
          <w:i/>
          <w:iCs/>
          <w:sz w:val="24"/>
          <w:szCs w:val="24"/>
          <w:lang w:eastAsia="fr-FR"/>
        </w:rPr>
        <w:t>in psychologisis</w:t>
      </w:r>
      <w:r w:rsidRPr="00D61AD2">
        <w:rPr>
          <w:rFonts w:ascii="Times New Roman" w:eastAsia="Times New Roman" w:hAnsi="Times New Roman" w:cs="Times New Roman"/>
          <w:sz w:val="24"/>
          <w:szCs w:val="24"/>
          <w:lang w:eastAsia="fr-FR"/>
        </w:rPr>
        <w:t xml:space="preserve"> l’erreur est également radi</w:t>
      </w:r>
      <w:r w:rsidRPr="00D61AD2">
        <w:rPr>
          <w:rFonts w:ascii="Times New Roman" w:eastAsia="Times New Roman" w:hAnsi="Times New Roman" w:cs="Times New Roman"/>
          <w:sz w:val="24"/>
          <w:szCs w:val="24"/>
          <w:lang w:eastAsia="fr-FR"/>
        </w:rPr>
        <w:softHyphen/>
        <w:t xml:space="preserve">cale, c’est-à-dire déterminante pour les êtres, c’est-à-dire </w:t>
      </w:r>
      <w:r w:rsidRPr="00D61AD2">
        <w:rPr>
          <w:rFonts w:ascii="Times New Roman" w:eastAsia="Times New Roman" w:hAnsi="Times New Roman" w:cs="Times New Roman"/>
          <w:i/>
          <w:iCs/>
          <w:sz w:val="24"/>
          <w:szCs w:val="24"/>
          <w:lang w:eastAsia="fr-FR"/>
        </w:rPr>
        <w:t>substance.</w:t>
      </w:r>
      <w:r w:rsidRPr="00D61AD2">
        <w:rPr>
          <w:rFonts w:ascii="Times New Roman" w:eastAsia="Times New Roman" w:hAnsi="Times New Roman" w:cs="Times New Roman"/>
          <w:sz w:val="24"/>
          <w:szCs w:val="24"/>
          <w:lang w:eastAsia="fr-FR"/>
        </w:rPr>
        <w:t xml:space="preserve"> Qu’on enlève ici une seule idée, une seule réalité, et tout le christianisme roule dans le néant. Regardé de haut, ce fait, le plus étrange de tous, reste une religion non seulement motivée par des erreurs, mais inventive et même géniale seulement dans des erreurs dangereuses pour la vie et le cœur — </w:t>
      </w:r>
      <w:r w:rsidRPr="00D61AD2">
        <w:rPr>
          <w:rFonts w:ascii="Times New Roman" w:eastAsia="Times New Roman" w:hAnsi="Times New Roman" w:cs="Times New Roman"/>
          <w:i/>
          <w:iCs/>
          <w:sz w:val="24"/>
          <w:szCs w:val="24"/>
          <w:lang w:eastAsia="fr-FR"/>
        </w:rPr>
        <w:t>un spectacle pour les dieux</w:t>
      </w:r>
      <w:r w:rsidRPr="00D61AD2">
        <w:rPr>
          <w:rFonts w:ascii="Times New Roman" w:eastAsia="Times New Roman" w:hAnsi="Times New Roman" w:cs="Times New Roman"/>
          <w:sz w:val="24"/>
          <w:szCs w:val="24"/>
          <w:lang w:eastAsia="fr-FR"/>
        </w:rPr>
        <w:t xml:space="preserve"> pour ces divinités qui sont en même temps des philosophes et que j’ai rencontrées, par </w:t>
      </w:r>
      <w:r w:rsidRPr="00D61AD2">
        <w:rPr>
          <w:rFonts w:ascii="Times New Roman" w:eastAsia="Times New Roman" w:hAnsi="Times New Roman" w:cs="Times New Roman"/>
          <w:sz w:val="24"/>
          <w:szCs w:val="24"/>
          <w:lang w:eastAsia="fr-FR"/>
        </w:rPr>
        <w:lastRenderedPageBreak/>
        <w:t>exemple, dans ces célèbres dia</w:t>
      </w:r>
      <w:r w:rsidRPr="00D61AD2">
        <w:rPr>
          <w:rFonts w:ascii="Times New Roman" w:eastAsia="Times New Roman" w:hAnsi="Times New Roman" w:cs="Times New Roman"/>
          <w:sz w:val="24"/>
          <w:szCs w:val="24"/>
          <w:lang w:eastAsia="fr-FR"/>
        </w:rPr>
        <w:softHyphen/>
        <w:t xml:space="preserve">logues de Naxos. Au moment où le </w:t>
      </w:r>
      <w:r w:rsidRPr="00D61AD2">
        <w:rPr>
          <w:rFonts w:ascii="Times New Roman" w:eastAsia="Times New Roman" w:hAnsi="Times New Roman" w:cs="Times New Roman"/>
          <w:i/>
          <w:iCs/>
          <w:sz w:val="24"/>
          <w:szCs w:val="24"/>
          <w:lang w:eastAsia="fr-FR"/>
        </w:rPr>
        <w:t>dégoût</w:t>
      </w:r>
      <w:r w:rsidRPr="00D61AD2">
        <w:rPr>
          <w:rFonts w:ascii="Times New Roman" w:eastAsia="Times New Roman" w:hAnsi="Times New Roman" w:cs="Times New Roman"/>
          <w:sz w:val="24"/>
          <w:szCs w:val="24"/>
          <w:lang w:eastAsia="fr-FR"/>
        </w:rPr>
        <w:t xml:space="preserve"> les quitte (et nous quitte nous !) ils deviennent reconnaissants pour le spectacle du chrétien : la petite étoile, misérablement petite, qui s’appelle la Terre, mérite peut-être seule, à cause de ce curieux cas, un regard divin, un intérêt divin… Mais ne mésestimons pas le chrétien : le chrétien faux </w:t>
      </w:r>
      <w:r w:rsidRPr="00D61AD2">
        <w:rPr>
          <w:rFonts w:ascii="Times New Roman" w:eastAsia="Times New Roman" w:hAnsi="Times New Roman" w:cs="Times New Roman"/>
          <w:i/>
          <w:iCs/>
          <w:sz w:val="24"/>
          <w:szCs w:val="24"/>
          <w:lang w:eastAsia="fr-FR"/>
        </w:rPr>
        <w:t>jusqu’à l’innocence,</w:t>
      </w:r>
      <w:r w:rsidRPr="00D61AD2">
        <w:rPr>
          <w:rFonts w:ascii="Times New Roman" w:eastAsia="Times New Roman" w:hAnsi="Times New Roman" w:cs="Times New Roman"/>
          <w:sz w:val="24"/>
          <w:szCs w:val="24"/>
          <w:lang w:eastAsia="fr-FR"/>
        </w:rPr>
        <w:t xml:space="preserve"> est bien au-dessus du singe ; en ce qui concerne le chrétien, la théorie de descendance devient une pure amabilité…</w:t>
      </w:r>
    </w:p>
    <w:p w14:paraId="1012AB57"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XL</w:t>
      </w:r>
    </w:p>
    <w:p w14:paraId="3743D49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Le sort de l’Évangile se décida au moment de la mort, il était supendu à la « croix ». Ce fut la mort, cette mort inattendue et ignominieuse, la croix qui généralement était réservée à la </w:t>
      </w:r>
      <w:proofErr w:type="gramStart"/>
      <w:r w:rsidRPr="00D61AD2">
        <w:rPr>
          <w:rFonts w:ascii="Times New Roman" w:eastAsia="Times New Roman" w:hAnsi="Times New Roman" w:cs="Times New Roman"/>
          <w:sz w:val="24"/>
          <w:szCs w:val="24"/>
          <w:lang w:eastAsia="fr-FR"/>
        </w:rPr>
        <w:t>canaille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"cite_note-13"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[14]</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cet épouvantable paradoxe seul amena les disciples devant le véritable problème : « </w:t>
      </w:r>
      <w:r w:rsidRPr="00D61AD2">
        <w:rPr>
          <w:rFonts w:ascii="Times New Roman" w:eastAsia="Times New Roman" w:hAnsi="Times New Roman" w:cs="Times New Roman"/>
          <w:i/>
          <w:iCs/>
          <w:sz w:val="24"/>
          <w:szCs w:val="24"/>
          <w:lang w:eastAsia="fr-FR"/>
        </w:rPr>
        <w:t xml:space="preserve">Qui était-ce ? </w:t>
      </w:r>
      <w:proofErr w:type="gramStart"/>
      <w:r w:rsidRPr="00D61AD2">
        <w:rPr>
          <w:rFonts w:ascii="Times New Roman" w:eastAsia="Times New Roman" w:hAnsi="Times New Roman" w:cs="Times New Roman"/>
          <w:i/>
          <w:iCs/>
          <w:sz w:val="24"/>
          <w:szCs w:val="24"/>
          <w:lang w:eastAsia="fr-FR"/>
        </w:rPr>
        <w:t>qu’était</w:t>
      </w:r>
      <w:proofErr w:type="gramEnd"/>
      <w:r w:rsidRPr="00D61AD2">
        <w:rPr>
          <w:rFonts w:ascii="Times New Roman" w:eastAsia="Times New Roman" w:hAnsi="Times New Roman" w:cs="Times New Roman"/>
          <w:i/>
          <w:iCs/>
          <w:sz w:val="24"/>
          <w:szCs w:val="24"/>
          <w:lang w:eastAsia="fr-FR"/>
        </w:rPr>
        <w:t xml:space="preserve"> cela? »</w:t>
      </w:r>
      <w:r w:rsidRPr="00D61AD2">
        <w:rPr>
          <w:rFonts w:ascii="Times New Roman" w:eastAsia="Times New Roman" w:hAnsi="Times New Roman" w:cs="Times New Roman"/>
          <w:sz w:val="24"/>
          <w:szCs w:val="24"/>
          <w:lang w:eastAsia="fr-FR"/>
        </w:rPr>
        <w:t xml:space="preserve"> On ne comprend que trop bien le sentiment ému et offensé jusqu’au fond de l’être, l’appréhension qu’une pareille mort puisse être la </w:t>
      </w:r>
      <w:r w:rsidRPr="00D61AD2">
        <w:rPr>
          <w:rFonts w:ascii="Times New Roman" w:eastAsia="Times New Roman" w:hAnsi="Times New Roman" w:cs="Times New Roman"/>
          <w:i/>
          <w:iCs/>
          <w:sz w:val="24"/>
          <w:szCs w:val="24"/>
          <w:lang w:eastAsia="fr-FR"/>
        </w:rPr>
        <w:t>réfutation</w:t>
      </w:r>
      <w:r w:rsidRPr="00D61AD2">
        <w:rPr>
          <w:rFonts w:ascii="Times New Roman" w:eastAsia="Times New Roman" w:hAnsi="Times New Roman" w:cs="Times New Roman"/>
          <w:sz w:val="24"/>
          <w:szCs w:val="24"/>
          <w:lang w:eastAsia="fr-FR"/>
        </w:rPr>
        <w:t xml:space="preserve"> de leur cause, le terrible point d’interrogation : « Pour</w:t>
      </w:r>
      <w:r w:rsidRPr="00D61AD2">
        <w:rPr>
          <w:rFonts w:ascii="Times New Roman" w:eastAsia="Times New Roman" w:hAnsi="Times New Roman" w:cs="Times New Roman"/>
          <w:sz w:val="24"/>
          <w:szCs w:val="24"/>
          <w:lang w:eastAsia="fr-FR"/>
        </w:rPr>
        <w:softHyphen/>
        <w:t xml:space="preserve">quoi en est-il ainsi ? » Là tout </w:t>
      </w:r>
      <w:r w:rsidRPr="00D61AD2">
        <w:rPr>
          <w:rFonts w:ascii="Times New Roman" w:eastAsia="Times New Roman" w:hAnsi="Times New Roman" w:cs="Times New Roman"/>
          <w:i/>
          <w:iCs/>
          <w:sz w:val="24"/>
          <w:szCs w:val="24"/>
          <w:lang w:eastAsia="fr-FR"/>
        </w:rPr>
        <w:t>devait</w:t>
      </w:r>
      <w:r w:rsidRPr="00D61AD2">
        <w:rPr>
          <w:rFonts w:ascii="Times New Roman" w:eastAsia="Times New Roman" w:hAnsi="Times New Roman" w:cs="Times New Roman"/>
          <w:sz w:val="24"/>
          <w:szCs w:val="24"/>
          <w:lang w:eastAsia="fr-FR"/>
        </w:rPr>
        <w:t xml:space="preserve"> être nécessaire, avoir un sens, une raison, une raison supérieure ; l’amour d’un disciple ne connaît pas le hasard. Ce n’est que maintenant que s’ouvrit l’abîme : « Qui est-ce qui l’a tué ? </w:t>
      </w:r>
      <w:proofErr w:type="gramStart"/>
      <w:r w:rsidRPr="00D61AD2">
        <w:rPr>
          <w:rFonts w:ascii="Times New Roman" w:eastAsia="Times New Roman" w:hAnsi="Times New Roman" w:cs="Times New Roman"/>
          <w:sz w:val="24"/>
          <w:szCs w:val="24"/>
          <w:lang w:eastAsia="fr-FR"/>
        </w:rPr>
        <w:t>qui</w:t>
      </w:r>
      <w:proofErr w:type="gramEnd"/>
      <w:r w:rsidRPr="00D61AD2">
        <w:rPr>
          <w:rFonts w:ascii="Times New Roman" w:eastAsia="Times New Roman" w:hAnsi="Times New Roman" w:cs="Times New Roman"/>
          <w:sz w:val="24"/>
          <w:szCs w:val="24"/>
          <w:lang w:eastAsia="fr-FR"/>
        </w:rPr>
        <w:t xml:space="preserve"> était son ennemi naturel ? » Cette question surgit comme un éclair. Réponse : Le judaïsme </w:t>
      </w:r>
      <w:r w:rsidRPr="00D61AD2">
        <w:rPr>
          <w:rFonts w:ascii="Times New Roman" w:eastAsia="Times New Roman" w:hAnsi="Times New Roman" w:cs="Times New Roman"/>
          <w:i/>
          <w:iCs/>
          <w:sz w:val="24"/>
          <w:szCs w:val="24"/>
          <w:lang w:eastAsia="fr-FR"/>
        </w:rPr>
        <w:t>régnant,</w:t>
      </w:r>
      <w:r w:rsidRPr="00D61AD2">
        <w:rPr>
          <w:rFonts w:ascii="Times New Roman" w:eastAsia="Times New Roman" w:hAnsi="Times New Roman" w:cs="Times New Roman"/>
          <w:sz w:val="24"/>
          <w:szCs w:val="24"/>
          <w:lang w:eastAsia="fr-FR"/>
        </w:rPr>
        <w:t xml:space="preserve"> sa classe dirigeante. Depuis lors on se trouva en révolte </w:t>
      </w:r>
      <w:r w:rsidRPr="00D61AD2">
        <w:rPr>
          <w:rFonts w:ascii="Times New Roman" w:eastAsia="Times New Roman" w:hAnsi="Times New Roman" w:cs="Times New Roman"/>
          <w:i/>
          <w:iCs/>
          <w:sz w:val="24"/>
          <w:szCs w:val="24"/>
          <w:lang w:eastAsia="fr-FR"/>
        </w:rPr>
        <w:t>contre</w:t>
      </w:r>
      <w:r w:rsidRPr="00D61AD2">
        <w:rPr>
          <w:rFonts w:ascii="Times New Roman" w:eastAsia="Times New Roman" w:hAnsi="Times New Roman" w:cs="Times New Roman"/>
          <w:sz w:val="24"/>
          <w:szCs w:val="24"/>
          <w:lang w:eastAsia="fr-FR"/>
        </w:rPr>
        <w:t xml:space="preserve"> l’ordre, on interpréta postérieurement Jésus comme </w:t>
      </w:r>
      <w:r w:rsidRPr="00D61AD2">
        <w:rPr>
          <w:rFonts w:ascii="Times New Roman" w:eastAsia="Times New Roman" w:hAnsi="Times New Roman" w:cs="Times New Roman"/>
          <w:i/>
          <w:iCs/>
          <w:sz w:val="24"/>
          <w:szCs w:val="24"/>
          <w:lang w:eastAsia="fr-FR"/>
        </w:rPr>
        <w:t>un révolté contre l’ordre</w:t>
      </w:r>
      <w:r w:rsidRPr="00D61AD2">
        <w:rPr>
          <w:rFonts w:ascii="Times New Roman" w:eastAsia="Times New Roman" w:hAnsi="Times New Roman" w:cs="Times New Roman"/>
          <w:sz w:val="24"/>
          <w:szCs w:val="24"/>
          <w:lang w:eastAsia="fr-FR"/>
        </w:rPr>
        <w:t xml:space="preserve"> établi. Jusqu’ici ce trait guerrier et négatif </w:t>
      </w:r>
      <w:r w:rsidRPr="00D61AD2">
        <w:rPr>
          <w:rFonts w:ascii="Times New Roman" w:eastAsia="Times New Roman" w:hAnsi="Times New Roman" w:cs="Times New Roman"/>
          <w:i/>
          <w:iCs/>
          <w:sz w:val="24"/>
          <w:szCs w:val="24"/>
          <w:lang w:eastAsia="fr-FR"/>
        </w:rPr>
        <w:t>man</w:t>
      </w:r>
      <w:r w:rsidRPr="00D61AD2">
        <w:rPr>
          <w:rFonts w:ascii="Times New Roman" w:eastAsia="Times New Roman" w:hAnsi="Times New Roman" w:cs="Times New Roman"/>
          <w:i/>
          <w:iCs/>
          <w:sz w:val="24"/>
          <w:szCs w:val="24"/>
          <w:lang w:eastAsia="fr-FR"/>
        </w:rPr>
        <w:softHyphen/>
        <w:t>quait</w:t>
      </w:r>
      <w:r w:rsidRPr="00D61AD2">
        <w:rPr>
          <w:rFonts w:ascii="Times New Roman" w:eastAsia="Times New Roman" w:hAnsi="Times New Roman" w:cs="Times New Roman"/>
          <w:sz w:val="24"/>
          <w:szCs w:val="24"/>
          <w:lang w:eastAsia="fr-FR"/>
        </w:rPr>
        <w:t xml:space="preserve"> à son image ; plus encore, il en était la négation. Il est évident que la petite communauté n’a </w:t>
      </w:r>
      <w:r w:rsidRPr="00D61AD2">
        <w:rPr>
          <w:rFonts w:ascii="Times New Roman" w:eastAsia="Times New Roman" w:hAnsi="Times New Roman" w:cs="Times New Roman"/>
          <w:i/>
          <w:iCs/>
          <w:sz w:val="24"/>
          <w:szCs w:val="24"/>
          <w:lang w:eastAsia="fr-FR"/>
        </w:rPr>
        <w:t>pas</w:t>
      </w:r>
      <w:r w:rsidRPr="00D61AD2">
        <w:rPr>
          <w:rFonts w:ascii="Times New Roman" w:eastAsia="Times New Roman" w:hAnsi="Times New Roman" w:cs="Times New Roman"/>
          <w:sz w:val="24"/>
          <w:szCs w:val="24"/>
          <w:lang w:eastAsia="fr-FR"/>
        </w:rPr>
        <w:t xml:space="preserve"> compris l’essentiel, l’exemple donné de cette façon de mourir, la liberté, la supériorité </w:t>
      </w:r>
      <w:r w:rsidRPr="00D61AD2">
        <w:rPr>
          <w:rFonts w:ascii="Times New Roman" w:eastAsia="Times New Roman" w:hAnsi="Times New Roman" w:cs="Times New Roman"/>
          <w:i/>
          <w:iCs/>
          <w:sz w:val="24"/>
          <w:szCs w:val="24"/>
          <w:lang w:eastAsia="fr-FR"/>
        </w:rPr>
        <w:t>sur</w:t>
      </w:r>
      <w:r w:rsidRPr="00D61AD2">
        <w:rPr>
          <w:rFonts w:ascii="Times New Roman" w:eastAsia="Times New Roman" w:hAnsi="Times New Roman" w:cs="Times New Roman"/>
          <w:sz w:val="24"/>
          <w:szCs w:val="24"/>
          <w:lang w:eastAsia="fr-FR"/>
        </w:rPr>
        <w:t xml:space="preserve"> toute idée de ressentiment : </w:t>
      </w:r>
      <w:r w:rsidRPr="00D61AD2">
        <w:rPr>
          <w:rFonts w:ascii="Times New Roman" w:eastAsia="Times New Roman" w:hAnsi="Times New Roman" w:cs="Times New Roman"/>
          <w:vanish/>
          <w:sz w:val="19"/>
          <w:szCs w:val="19"/>
          <w:lang w:eastAsia="fr-FR"/>
        </w:rPr>
        <w:t>[ </w:t>
      </w:r>
      <w:hyperlink r:id="rId47" w:tooltip="Page:La Société nouvelle, année 11, tome 1, 1895.pdf/392" w:history="1">
        <w:r w:rsidRPr="00D61AD2">
          <w:rPr>
            <w:rFonts w:ascii="Times New Roman" w:eastAsia="Times New Roman" w:hAnsi="Times New Roman" w:cs="Times New Roman"/>
            <w:vanish/>
            <w:color w:val="0000FF"/>
            <w:sz w:val="19"/>
            <w:szCs w:val="19"/>
            <w:u w:val="single"/>
            <w:lang w:eastAsia="fr-FR"/>
          </w:rPr>
          <w:t>392</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cela prouve combien peu elle le comprenait ! Par sa mort Jésus ne pouvait rien vouloir d’autre, en soi, que de donner la </w:t>
      </w:r>
      <w:r w:rsidRPr="00D61AD2">
        <w:rPr>
          <w:rFonts w:ascii="Times New Roman" w:eastAsia="Times New Roman" w:hAnsi="Times New Roman" w:cs="Times New Roman"/>
          <w:i/>
          <w:iCs/>
          <w:sz w:val="24"/>
          <w:szCs w:val="24"/>
          <w:lang w:eastAsia="fr-FR"/>
        </w:rPr>
        <w:t>preuve</w:t>
      </w:r>
      <w:r w:rsidRPr="00D61AD2">
        <w:rPr>
          <w:rFonts w:ascii="Times New Roman" w:eastAsia="Times New Roman" w:hAnsi="Times New Roman" w:cs="Times New Roman"/>
          <w:sz w:val="24"/>
          <w:szCs w:val="24"/>
          <w:lang w:eastAsia="fr-FR"/>
        </w:rPr>
        <w:t xml:space="preserve"> la plus éclatante de sa doctrine… Mais ses disciples étaient loin de </w:t>
      </w:r>
      <w:r w:rsidRPr="00D61AD2">
        <w:rPr>
          <w:rFonts w:ascii="Times New Roman" w:eastAsia="Times New Roman" w:hAnsi="Times New Roman" w:cs="Times New Roman"/>
          <w:i/>
          <w:iCs/>
          <w:sz w:val="24"/>
          <w:szCs w:val="24"/>
          <w:lang w:eastAsia="fr-FR"/>
        </w:rPr>
        <w:t>pardonner</w:t>
      </w:r>
      <w:r w:rsidRPr="00D61AD2">
        <w:rPr>
          <w:rFonts w:ascii="Times New Roman" w:eastAsia="Times New Roman" w:hAnsi="Times New Roman" w:cs="Times New Roman"/>
          <w:sz w:val="24"/>
          <w:szCs w:val="24"/>
          <w:lang w:eastAsia="fr-FR"/>
        </w:rPr>
        <w:t xml:space="preserve"> cette mort, ce qui eût été évangélique au plus haut degré ; ou même de </w:t>
      </w:r>
      <w:r w:rsidRPr="00D61AD2">
        <w:rPr>
          <w:rFonts w:ascii="Times New Roman" w:eastAsia="Times New Roman" w:hAnsi="Times New Roman" w:cs="Times New Roman"/>
          <w:i/>
          <w:iCs/>
          <w:sz w:val="24"/>
          <w:szCs w:val="24"/>
          <w:lang w:eastAsia="fr-FR"/>
        </w:rPr>
        <w:t>s’offrir</w:t>
      </w:r>
      <w:r w:rsidRPr="00D61AD2">
        <w:rPr>
          <w:rFonts w:ascii="Times New Roman" w:eastAsia="Times New Roman" w:hAnsi="Times New Roman" w:cs="Times New Roman"/>
          <w:sz w:val="24"/>
          <w:szCs w:val="24"/>
          <w:lang w:eastAsia="fr-FR"/>
        </w:rPr>
        <w:t xml:space="preserve"> à une pareille mort en une douce et sereine tranquillité d’âme. C’est le sentiment le moins évangélique, la </w:t>
      </w:r>
      <w:r w:rsidRPr="00D61AD2">
        <w:rPr>
          <w:rFonts w:ascii="Times New Roman" w:eastAsia="Times New Roman" w:hAnsi="Times New Roman" w:cs="Times New Roman"/>
          <w:i/>
          <w:iCs/>
          <w:sz w:val="24"/>
          <w:szCs w:val="24"/>
          <w:lang w:eastAsia="fr-FR"/>
        </w:rPr>
        <w:t>vengeance,</w:t>
      </w:r>
      <w:r w:rsidRPr="00D61AD2">
        <w:rPr>
          <w:rFonts w:ascii="Times New Roman" w:eastAsia="Times New Roman" w:hAnsi="Times New Roman" w:cs="Times New Roman"/>
          <w:sz w:val="24"/>
          <w:szCs w:val="24"/>
          <w:lang w:eastAsia="fr-FR"/>
        </w:rPr>
        <w:t xml:space="preserve"> qui reprit le dessus. Il était impossible que cette cause fût jugée par cette mort ; on avait besoin de « récompense », de « jugement » (et pourtant qu’est-ce qui peut être plus contraire à l’Évangile que la « récompense », la « punition », le « jugement ! ») L’attente popu</w:t>
      </w:r>
      <w:r w:rsidRPr="00D61AD2">
        <w:rPr>
          <w:rFonts w:ascii="Times New Roman" w:eastAsia="Times New Roman" w:hAnsi="Times New Roman" w:cs="Times New Roman"/>
          <w:sz w:val="24"/>
          <w:szCs w:val="24"/>
          <w:lang w:eastAsia="fr-FR"/>
        </w:rPr>
        <w:softHyphen/>
        <w:t>laire d’un messie revint encore une fois au premier plan ; un moment histo</w:t>
      </w:r>
      <w:r w:rsidRPr="00D61AD2">
        <w:rPr>
          <w:rFonts w:ascii="Times New Roman" w:eastAsia="Times New Roman" w:hAnsi="Times New Roman" w:cs="Times New Roman"/>
          <w:sz w:val="24"/>
          <w:szCs w:val="24"/>
          <w:lang w:eastAsia="fr-FR"/>
        </w:rPr>
        <w:softHyphen/>
        <w:t xml:space="preserve">rique fut considéré : le « royaume de Dieu » descend sur la terre pour juger ses ennemis. Mais c’est là la cause même du malentendu : le « royaume de Dieu » comme acte final, comme promesse ! L’Évangile avait précisément été l’existence, l’accomplissement, la </w:t>
      </w:r>
      <w:r w:rsidRPr="00D61AD2">
        <w:rPr>
          <w:rFonts w:ascii="Times New Roman" w:eastAsia="Times New Roman" w:hAnsi="Times New Roman" w:cs="Times New Roman"/>
          <w:i/>
          <w:iCs/>
          <w:sz w:val="24"/>
          <w:szCs w:val="24"/>
          <w:lang w:eastAsia="fr-FR"/>
        </w:rPr>
        <w:t>réalité</w:t>
      </w:r>
      <w:r w:rsidRPr="00D61AD2">
        <w:rPr>
          <w:rFonts w:ascii="Times New Roman" w:eastAsia="Times New Roman" w:hAnsi="Times New Roman" w:cs="Times New Roman"/>
          <w:sz w:val="24"/>
          <w:szCs w:val="24"/>
          <w:lang w:eastAsia="fr-FR"/>
        </w:rPr>
        <w:t xml:space="preserve"> de ce « royaume ». Une telle mort, ce fut là le « royaume de Dieu ». Maintenant on inscrivit dans le type du maître tout ce mépris et cette amertume contre les phari</w:t>
      </w:r>
      <w:r w:rsidRPr="00D61AD2">
        <w:rPr>
          <w:rFonts w:ascii="Times New Roman" w:eastAsia="Times New Roman" w:hAnsi="Times New Roman" w:cs="Times New Roman"/>
          <w:sz w:val="24"/>
          <w:szCs w:val="24"/>
          <w:lang w:eastAsia="fr-FR"/>
        </w:rPr>
        <w:softHyphen/>
        <w:t xml:space="preserve">siens et les théologiens, et par là on </w:t>
      </w:r>
      <w:r w:rsidRPr="00D61AD2">
        <w:rPr>
          <w:rFonts w:ascii="Times New Roman" w:eastAsia="Times New Roman" w:hAnsi="Times New Roman" w:cs="Times New Roman"/>
          <w:i/>
          <w:iCs/>
          <w:sz w:val="24"/>
          <w:szCs w:val="24"/>
          <w:lang w:eastAsia="fr-FR"/>
        </w:rPr>
        <w:t>fit</w:t>
      </w:r>
      <w:r w:rsidRPr="00D61AD2">
        <w:rPr>
          <w:rFonts w:ascii="Times New Roman" w:eastAsia="Times New Roman" w:hAnsi="Times New Roman" w:cs="Times New Roman"/>
          <w:sz w:val="24"/>
          <w:szCs w:val="24"/>
          <w:lang w:eastAsia="fr-FR"/>
        </w:rPr>
        <w:t xml:space="preserve"> de lui un pharisien et un théolo</w:t>
      </w:r>
      <w:r w:rsidRPr="00D61AD2">
        <w:rPr>
          <w:rFonts w:ascii="Times New Roman" w:eastAsia="Times New Roman" w:hAnsi="Times New Roman" w:cs="Times New Roman"/>
          <w:sz w:val="24"/>
          <w:szCs w:val="24"/>
          <w:lang w:eastAsia="fr-FR"/>
        </w:rPr>
        <w:softHyphen/>
        <w:t>gien ! D’autre part, la vénération sauvage de ces âmes dévoyées ne sup</w:t>
      </w:r>
      <w:r w:rsidRPr="00D61AD2">
        <w:rPr>
          <w:rFonts w:ascii="Times New Roman" w:eastAsia="Times New Roman" w:hAnsi="Times New Roman" w:cs="Times New Roman"/>
          <w:sz w:val="24"/>
          <w:szCs w:val="24"/>
          <w:lang w:eastAsia="fr-FR"/>
        </w:rPr>
        <w:softHyphen/>
        <w:t xml:space="preserve">porta plus le droit de chacun à être enfant de Dieu, ce droit que Jésus avait enseigné : leur vengeance était </w:t>
      </w:r>
      <w:r w:rsidRPr="00D61AD2">
        <w:rPr>
          <w:rFonts w:ascii="Times New Roman" w:eastAsia="Times New Roman" w:hAnsi="Times New Roman" w:cs="Times New Roman"/>
          <w:i/>
          <w:iCs/>
          <w:sz w:val="24"/>
          <w:szCs w:val="24"/>
          <w:lang w:eastAsia="fr-FR"/>
        </w:rPr>
        <w:t>d’élever</w:t>
      </w:r>
      <w:r w:rsidRPr="00D61AD2">
        <w:rPr>
          <w:rFonts w:ascii="Times New Roman" w:eastAsia="Times New Roman" w:hAnsi="Times New Roman" w:cs="Times New Roman"/>
          <w:sz w:val="24"/>
          <w:szCs w:val="24"/>
          <w:lang w:eastAsia="fr-FR"/>
        </w:rPr>
        <w:t xml:space="preserve"> Jésus d’une façon détournée, de le détacher d’eux-mêmes, tout comme autrefois les juifs, par haine de leurs ennemis, s’étaient séparé de leur Dieu pour l’élever dans les hauteurs. Le Dieu unique, le Fils unique : tous les deux étaient des productions du </w:t>
      </w:r>
      <w:r w:rsidRPr="00D61AD2">
        <w:rPr>
          <w:rFonts w:ascii="Times New Roman" w:eastAsia="Times New Roman" w:hAnsi="Times New Roman" w:cs="Times New Roman"/>
          <w:i/>
          <w:iCs/>
          <w:sz w:val="24"/>
          <w:szCs w:val="24"/>
          <w:lang w:eastAsia="fr-FR"/>
        </w:rPr>
        <w:t>ressentiment</w:t>
      </w:r>
      <w:r w:rsidRPr="00D61AD2">
        <w:rPr>
          <w:rFonts w:ascii="Times New Roman" w:eastAsia="Times New Roman" w:hAnsi="Times New Roman" w:cs="Times New Roman"/>
          <w:sz w:val="24"/>
          <w:szCs w:val="24"/>
          <w:lang w:eastAsia="fr-FR"/>
        </w:rPr>
        <w:t> !</w:t>
      </w:r>
    </w:p>
    <w:p w14:paraId="403F703C"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XLI</w:t>
      </w:r>
    </w:p>
    <w:p w14:paraId="5CC17D4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Et dès lors est apparu un problème absurde, « comment Dieu </w:t>
      </w:r>
      <w:r w:rsidRPr="00D61AD2">
        <w:rPr>
          <w:rFonts w:ascii="Times New Roman" w:eastAsia="Times New Roman" w:hAnsi="Times New Roman" w:cs="Times New Roman"/>
          <w:i/>
          <w:iCs/>
          <w:sz w:val="24"/>
          <w:szCs w:val="24"/>
          <w:lang w:eastAsia="fr-FR"/>
        </w:rPr>
        <w:t>pouvait-il</w:t>
      </w:r>
      <w:r w:rsidRPr="00D61AD2">
        <w:rPr>
          <w:rFonts w:ascii="Times New Roman" w:eastAsia="Times New Roman" w:hAnsi="Times New Roman" w:cs="Times New Roman"/>
          <w:sz w:val="24"/>
          <w:szCs w:val="24"/>
          <w:lang w:eastAsia="fr-FR"/>
        </w:rPr>
        <w:t xml:space="preserve"> permettre cela ? » La raison troublée de la petite communauté y trouva une réponse d’une </w:t>
      </w:r>
      <w:r w:rsidRPr="00D61AD2">
        <w:rPr>
          <w:rFonts w:ascii="Times New Roman" w:eastAsia="Times New Roman" w:hAnsi="Times New Roman" w:cs="Times New Roman"/>
          <w:sz w:val="24"/>
          <w:szCs w:val="24"/>
          <w:lang w:eastAsia="fr-FR"/>
        </w:rPr>
        <w:lastRenderedPageBreak/>
        <w:t xml:space="preserve">absurdité vraiment terrible : Dieu donna son fils pour le pardon des péchés, en </w:t>
      </w:r>
      <w:r w:rsidRPr="00D61AD2">
        <w:rPr>
          <w:rFonts w:ascii="Times New Roman" w:eastAsia="Times New Roman" w:hAnsi="Times New Roman" w:cs="Times New Roman"/>
          <w:i/>
          <w:iCs/>
          <w:sz w:val="24"/>
          <w:szCs w:val="24"/>
          <w:lang w:eastAsia="fr-FR"/>
        </w:rPr>
        <w:t>sacrifice.</w:t>
      </w:r>
      <w:r w:rsidRPr="00D61AD2">
        <w:rPr>
          <w:rFonts w:ascii="Times New Roman" w:eastAsia="Times New Roman" w:hAnsi="Times New Roman" w:cs="Times New Roman"/>
          <w:sz w:val="24"/>
          <w:szCs w:val="24"/>
          <w:lang w:eastAsia="fr-FR"/>
        </w:rPr>
        <w:t xml:space="preserve"> Ah, comme tout à coup c’en fut fini de l’Évangile ! Le </w:t>
      </w:r>
      <w:r w:rsidRPr="00D61AD2">
        <w:rPr>
          <w:rFonts w:ascii="Times New Roman" w:eastAsia="Times New Roman" w:hAnsi="Times New Roman" w:cs="Times New Roman"/>
          <w:i/>
          <w:iCs/>
          <w:sz w:val="24"/>
          <w:szCs w:val="24"/>
          <w:lang w:eastAsia="fr-FR"/>
        </w:rPr>
        <w:t>sacrifice expiatoire,</w:t>
      </w:r>
      <w:r w:rsidRPr="00D61AD2">
        <w:rPr>
          <w:rFonts w:ascii="Times New Roman" w:eastAsia="Times New Roman" w:hAnsi="Times New Roman" w:cs="Times New Roman"/>
          <w:sz w:val="24"/>
          <w:szCs w:val="24"/>
          <w:lang w:eastAsia="fr-FR"/>
        </w:rPr>
        <w:t xml:space="preserve"> et cela sous sa forme la plus répugnante, la plus barbare, le sacrifice de </w:t>
      </w:r>
      <w:r w:rsidRPr="00D61AD2">
        <w:rPr>
          <w:rFonts w:ascii="Times New Roman" w:eastAsia="Times New Roman" w:hAnsi="Times New Roman" w:cs="Times New Roman"/>
          <w:i/>
          <w:iCs/>
          <w:sz w:val="24"/>
          <w:szCs w:val="24"/>
          <w:lang w:eastAsia="fr-FR"/>
        </w:rPr>
        <w:t>l’innocent</w:t>
      </w:r>
      <w:r w:rsidRPr="00D61AD2">
        <w:rPr>
          <w:rFonts w:ascii="Times New Roman" w:eastAsia="Times New Roman" w:hAnsi="Times New Roman" w:cs="Times New Roman"/>
          <w:sz w:val="24"/>
          <w:szCs w:val="24"/>
          <w:lang w:eastAsia="fr-FR"/>
        </w:rPr>
        <w:t xml:space="preserve"> pour les fautes des pécheurs ! Quel paganisme épouvantable ! — Jésus n’avait-il pas supprime lui-même l’idée de « péché » </w:t>
      </w:r>
      <w:r w:rsidRPr="00D61AD2">
        <w:rPr>
          <w:rFonts w:ascii="Times New Roman" w:eastAsia="Times New Roman" w:hAnsi="Times New Roman" w:cs="Times New Roman"/>
          <w:i/>
          <w:iCs/>
          <w:sz w:val="24"/>
          <w:szCs w:val="24"/>
          <w:lang w:eastAsia="fr-FR"/>
        </w:rPr>
        <w:t>?</w:t>
      </w:r>
      <w:r w:rsidRPr="00D61AD2">
        <w:rPr>
          <w:rFonts w:ascii="Times New Roman" w:eastAsia="Times New Roman" w:hAnsi="Times New Roman" w:cs="Times New Roman"/>
          <w:sz w:val="24"/>
          <w:szCs w:val="24"/>
          <w:lang w:eastAsia="fr-FR"/>
        </w:rPr>
        <w:t xml:space="preserve"> — N’avait-il pas nié l’abîme entre Dieu et l’homme, </w:t>
      </w:r>
      <w:r w:rsidRPr="00D61AD2">
        <w:rPr>
          <w:rFonts w:ascii="Times New Roman" w:eastAsia="Times New Roman" w:hAnsi="Times New Roman" w:cs="Times New Roman"/>
          <w:i/>
          <w:iCs/>
          <w:sz w:val="24"/>
          <w:szCs w:val="24"/>
          <w:lang w:eastAsia="fr-FR"/>
        </w:rPr>
        <w:t>vécu</w:t>
      </w:r>
      <w:r w:rsidRPr="00D61AD2">
        <w:rPr>
          <w:rFonts w:ascii="Times New Roman" w:eastAsia="Times New Roman" w:hAnsi="Times New Roman" w:cs="Times New Roman"/>
          <w:sz w:val="24"/>
          <w:szCs w:val="24"/>
          <w:lang w:eastAsia="fr-FR"/>
        </w:rPr>
        <w:t xml:space="preserve"> cette unité entre Dieu et l’homme, son « joyeux message » ?… Et ce n’était </w:t>
      </w:r>
      <w:r w:rsidRPr="00D61AD2">
        <w:rPr>
          <w:rFonts w:ascii="Times New Roman" w:eastAsia="Times New Roman" w:hAnsi="Times New Roman" w:cs="Times New Roman"/>
          <w:i/>
          <w:iCs/>
          <w:sz w:val="24"/>
          <w:szCs w:val="24"/>
          <w:lang w:eastAsia="fr-FR"/>
        </w:rPr>
        <w:t>pas</w:t>
      </w:r>
      <w:r w:rsidRPr="00D61AD2">
        <w:rPr>
          <w:rFonts w:ascii="Times New Roman" w:eastAsia="Times New Roman" w:hAnsi="Times New Roman" w:cs="Times New Roman"/>
          <w:sz w:val="24"/>
          <w:szCs w:val="24"/>
          <w:lang w:eastAsia="fr-FR"/>
        </w:rPr>
        <w:t xml:space="preserve"> un privilège ! — Dès lors s’introduit pas à pas dans le type du Sauveur : la doctrine du jugement et du retour, la doctrine de la mort comme sacrifice, la doctrine de </w:t>
      </w:r>
      <w:r w:rsidRPr="00D61AD2">
        <w:rPr>
          <w:rFonts w:ascii="Times New Roman" w:eastAsia="Times New Roman" w:hAnsi="Times New Roman" w:cs="Times New Roman"/>
          <w:i/>
          <w:iCs/>
          <w:sz w:val="24"/>
          <w:szCs w:val="24"/>
          <w:lang w:eastAsia="fr-FR"/>
        </w:rPr>
        <w:t>l’ascension,</w:t>
      </w:r>
      <w:r w:rsidRPr="00D61AD2">
        <w:rPr>
          <w:rFonts w:ascii="Times New Roman" w:eastAsia="Times New Roman" w:hAnsi="Times New Roman" w:cs="Times New Roman"/>
          <w:sz w:val="24"/>
          <w:szCs w:val="24"/>
          <w:lang w:eastAsia="fr-FR"/>
        </w:rPr>
        <w:t xml:space="preserve"> qui escamote toute idée de « salut », toute la seule et unique réalité de l’Évangile — en faveur d’un état </w:t>
      </w:r>
      <w:r w:rsidRPr="00D61AD2">
        <w:rPr>
          <w:rFonts w:ascii="Times New Roman" w:eastAsia="Times New Roman" w:hAnsi="Times New Roman" w:cs="Times New Roman"/>
          <w:i/>
          <w:iCs/>
          <w:sz w:val="24"/>
          <w:szCs w:val="24"/>
          <w:lang w:eastAsia="fr-FR"/>
        </w:rPr>
        <w:t>après</w:t>
      </w:r>
      <w:r w:rsidRPr="00D61AD2">
        <w:rPr>
          <w:rFonts w:ascii="Times New Roman" w:eastAsia="Times New Roman" w:hAnsi="Times New Roman" w:cs="Times New Roman"/>
          <w:sz w:val="24"/>
          <w:szCs w:val="24"/>
          <w:lang w:eastAsia="fr-FR"/>
        </w:rPr>
        <w:t xml:space="preserve"> la mort… Saint Paul a rendu logique cette conception — </w:t>
      </w:r>
      <w:r w:rsidRPr="00D61AD2">
        <w:rPr>
          <w:rFonts w:ascii="Times New Roman" w:eastAsia="Times New Roman" w:hAnsi="Times New Roman" w:cs="Times New Roman"/>
          <w:vanish/>
          <w:sz w:val="19"/>
          <w:szCs w:val="19"/>
          <w:lang w:eastAsia="fr-FR"/>
        </w:rPr>
        <w:t>[ </w:t>
      </w:r>
      <w:hyperlink r:id="rId48" w:tooltip="Page:La Société nouvelle, année 11, tome 1, 1895.pdf/393" w:history="1">
        <w:r w:rsidRPr="00D61AD2">
          <w:rPr>
            <w:rFonts w:ascii="Times New Roman" w:eastAsia="Times New Roman" w:hAnsi="Times New Roman" w:cs="Times New Roman"/>
            <w:vanish/>
            <w:color w:val="0000FF"/>
            <w:sz w:val="19"/>
            <w:szCs w:val="19"/>
            <w:u w:val="single"/>
            <w:lang w:eastAsia="fr-FR"/>
          </w:rPr>
          <w:t>393</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impudeur de conception ! — avec cette insolence rabbinique qui lui est propre en toutes choses : « Si Christ n’est pas ressuscité des morts, notre foi est vaine ». — Et d’un seul coup l’Évangile devint la plus digne de mépris des irréalisables promesses, l</w:t>
      </w:r>
      <w:r w:rsidRPr="00D61AD2">
        <w:rPr>
          <w:rFonts w:ascii="Times New Roman" w:eastAsia="Times New Roman" w:hAnsi="Times New Roman" w:cs="Times New Roman"/>
          <w:i/>
          <w:iCs/>
          <w:sz w:val="24"/>
          <w:szCs w:val="24"/>
          <w:lang w:eastAsia="fr-FR"/>
        </w:rPr>
        <w:t>’impudente</w:t>
      </w:r>
      <w:r w:rsidRPr="00D61AD2">
        <w:rPr>
          <w:rFonts w:ascii="Times New Roman" w:eastAsia="Times New Roman" w:hAnsi="Times New Roman" w:cs="Times New Roman"/>
          <w:sz w:val="24"/>
          <w:szCs w:val="24"/>
          <w:lang w:eastAsia="fr-FR"/>
        </w:rPr>
        <w:t xml:space="preserve"> doctrine de l’immortalité personnelle… Saint Paul, dans son enseignement, en faisait lui-même encore une récom</w:t>
      </w:r>
      <w:r w:rsidRPr="00D61AD2">
        <w:rPr>
          <w:rFonts w:ascii="Times New Roman" w:eastAsia="Times New Roman" w:hAnsi="Times New Roman" w:cs="Times New Roman"/>
          <w:sz w:val="24"/>
          <w:szCs w:val="24"/>
          <w:lang w:eastAsia="fr-FR"/>
        </w:rPr>
        <w:softHyphen/>
        <w:t>pense !…</w:t>
      </w:r>
    </w:p>
    <w:p w14:paraId="05F09BBD"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XLII</w:t>
      </w:r>
    </w:p>
    <w:p w14:paraId="7A934DF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On voit ce qui prenait fin par la mort sur la croix : un élan nouveau, tout à fait prime-sautier vers un mouvement d’apaisement bouddhique, vers le </w:t>
      </w:r>
      <w:r w:rsidRPr="00D61AD2">
        <w:rPr>
          <w:rFonts w:ascii="Times New Roman" w:eastAsia="Times New Roman" w:hAnsi="Times New Roman" w:cs="Times New Roman"/>
          <w:i/>
          <w:iCs/>
          <w:sz w:val="24"/>
          <w:szCs w:val="24"/>
          <w:lang w:eastAsia="fr-FR"/>
        </w:rPr>
        <w:t>bonheur sur terre</w:t>
      </w:r>
      <w:r w:rsidRPr="00D61AD2">
        <w:rPr>
          <w:rFonts w:ascii="Times New Roman" w:eastAsia="Times New Roman" w:hAnsi="Times New Roman" w:cs="Times New Roman"/>
          <w:sz w:val="24"/>
          <w:szCs w:val="24"/>
          <w:lang w:eastAsia="fr-FR"/>
        </w:rPr>
        <w:t xml:space="preserve"> non seulement promis, mais réalisé. Car — je l’ai déjà relevé — ceci reste la différence essentielle entre les deux religions de décadence : le bouddhisme ne promet pas, mais tient, le christianisme promet tout, mais ne </w:t>
      </w:r>
      <w:r w:rsidRPr="00D61AD2">
        <w:rPr>
          <w:rFonts w:ascii="Times New Roman" w:eastAsia="Times New Roman" w:hAnsi="Times New Roman" w:cs="Times New Roman"/>
          <w:i/>
          <w:iCs/>
          <w:sz w:val="24"/>
          <w:szCs w:val="24"/>
          <w:lang w:eastAsia="fr-FR"/>
        </w:rPr>
        <w:t>tient rien. —</w:t>
      </w:r>
      <w:r w:rsidRPr="00D61AD2">
        <w:rPr>
          <w:rFonts w:ascii="Times New Roman" w:eastAsia="Times New Roman" w:hAnsi="Times New Roman" w:cs="Times New Roman"/>
          <w:sz w:val="24"/>
          <w:szCs w:val="24"/>
          <w:lang w:eastAsia="fr-FR"/>
        </w:rPr>
        <w:t xml:space="preserve"> Le « joyeux message » fut suivi de près par le </w:t>
      </w:r>
      <w:r w:rsidRPr="00D61AD2">
        <w:rPr>
          <w:rFonts w:ascii="Times New Roman" w:eastAsia="Times New Roman" w:hAnsi="Times New Roman" w:cs="Times New Roman"/>
          <w:i/>
          <w:iCs/>
          <w:sz w:val="24"/>
          <w:szCs w:val="24"/>
          <w:lang w:eastAsia="fr-FR"/>
        </w:rPr>
        <w:t>pire</w:t>
      </w:r>
      <w:r w:rsidRPr="00D61AD2">
        <w:rPr>
          <w:rFonts w:ascii="Times New Roman" w:eastAsia="Times New Roman" w:hAnsi="Times New Roman" w:cs="Times New Roman"/>
          <w:sz w:val="24"/>
          <w:szCs w:val="24"/>
          <w:lang w:eastAsia="fr-FR"/>
        </w:rPr>
        <w:t xml:space="preserve"> de tous : celui de saint Paul. En saint Paul s’incorpore un type de contraste au « joyeux messager », le génie dans la haine, dans la vision de la haine, dans l’implacable logique de la haine. Combien de choses ce « dysandeliste » n’a-t-il pas sacrifiées à la haine ! Avant tout le Sauveur : il le cloua à </w:t>
      </w:r>
      <w:r w:rsidRPr="00D61AD2">
        <w:rPr>
          <w:rFonts w:ascii="Times New Roman" w:eastAsia="Times New Roman" w:hAnsi="Times New Roman" w:cs="Times New Roman"/>
          <w:i/>
          <w:iCs/>
          <w:sz w:val="24"/>
          <w:szCs w:val="24"/>
          <w:lang w:eastAsia="fr-FR"/>
        </w:rPr>
        <w:t>sa</w:t>
      </w:r>
      <w:r w:rsidRPr="00D61AD2">
        <w:rPr>
          <w:rFonts w:ascii="Times New Roman" w:eastAsia="Times New Roman" w:hAnsi="Times New Roman" w:cs="Times New Roman"/>
          <w:sz w:val="24"/>
          <w:szCs w:val="24"/>
          <w:lang w:eastAsia="fr-FR"/>
        </w:rPr>
        <w:t xml:space="preserve"> croix. La vie, l’exemple, l’enseignement, la mort, le sens et le droit de tout l’Évangile — rien n’existait plus que ce qu’entendait dans sa haine ce faux monnayeur, rien que ce qui pouvait lui être utile. </w:t>
      </w:r>
      <w:r w:rsidRPr="00D61AD2">
        <w:rPr>
          <w:rFonts w:ascii="Times New Roman" w:eastAsia="Times New Roman" w:hAnsi="Times New Roman" w:cs="Times New Roman"/>
          <w:i/>
          <w:iCs/>
          <w:sz w:val="24"/>
          <w:szCs w:val="24"/>
          <w:lang w:eastAsia="fr-FR"/>
        </w:rPr>
        <w:t>Plus de</w:t>
      </w:r>
      <w:r w:rsidRPr="00D61AD2">
        <w:rPr>
          <w:rFonts w:ascii="Times New Roman" w:eastAsia="Times New Roman" w:hAnsi="Times New Roman" w:cs="Times New Roman"/>
          <w:sz w:val="24"/>
          <w:szCs w:val="24"/>
          <w:lang w:eastAsia="fr-FR"/>
        </w:rPr>
        <w:t xml:space="preserve"> réalité, </w:t>
      </w:r>
      <w:r w:rsidRPr="00D61AD2">
        <w:rPr>
          <w:rFonts w:ascii="Times New Roman" w:eastAsia="Times New Roman" w:hAnsi="Times New Roman" w:cs="Times New Roman"/>
          <w:i/>
          <w:iCs/>
          <w:sz w:val="24"/>
          <w:szCs w:val="24"/>
          <w:lang w:eastAsia="fr-FR"/>
        </w:rPr>
        <w:t>plus de</w:t>
      </w:r>
      <w:r w:rsidRPr="00D61AD2">
        <w:rPr>
          <w:rFonts w:ascii="Times New Roman" w:eastAsia="Times New Roman" w:hAnsi="Times New Roman" w:cs="Times New Roman"/>
          <w:sz w:val="24"/>
          <w:szCs w:val="24"/>
          <w:lang w:eastAsia="fr-FR"/>
        </w:rPr>
        <w:t xml:space="preserve"> vérité historique !… Et encore une fois l’instinct sacerdotal du Juif commit le même grand crime envers l’histoire — il effaça simplement l’hier et l’avant-hier du christianisme, il </w:t>
      </w:r>
      <w:r w:rsidRPr="00D61AD2">
        <w:rPr>
          <w:rFonts w:ascii="Times New Roman" w:eastAsia="Times New Roman" w:hAnsi="Times New Roman" w:cs="Times New Roman"/>
          <w:i/>
          <w:iCs/>
          <w:sz w:val="24"/>
          <w:szCs w:val="24"/>
          <w:lang w:eastAsia="fr-FR"/>
        </w:rPr>
        <w:t>s’inventa</w:t>
      </w:r>
      <w:r w:rsidRPr="00D61AD2">
        <w:rPr>
          <w:rFonts w:ascii="Times New Roman" w:eastAsia="Times New Roman" w:hAnsi="Times New Roman" w:cs="Times New Roman"/>
          <w:sz w:val="24"/>
          <w:szCs w:val="24"/>
          <w:lang w:eastAsia="fr-FR"/>
        </w:rPr>
        <w:t xml:space="preserve"> une histoire du premier christianisme. Plus encore : Saint Paul faussa à nouveau l’histoire d’Israël pour la faire apparaître comme la préface de </w:t>
      </w:r>
      <w:r w:rsidRPr="00D61AD2">
        <w:rPr>
          <w:rFonts w:ascii="Times New Roman" w:eastAsia="Times New Roman" w:hAnsi="Times New Roman" w:cs="Times New Roman"/>
          <w:i/>
          <w:iCs/>
          <w:sz w:val="24"/>
          <w:szCs w:val="24"/>
          <w:lang w:eastAsia="fr-FR"/>
        </w:rPr>
        <w:t>ses</w:t>
      </w:r>
      <w:r w:rsidRPr="00D61AD2">
        <w:rPr>
          <w:rFonts w:ascii="Times New Roman" w:eastAsia="Times New Roman" w:hAnsi="Times New Roman" w:cs="Times New Roman"/>
          <w:sz w:val="24"/>
          <w:szCs w:val="24"/>
          <w:lang w:eastAsia="fr-FR"/>
        </w:rPr>
        <w:t xml:space="preserve"> actes : tous les prophètes ont parlé de </w:t>
      </w:r>
      <w:r w:rsidRPr="00D61AD2">
        <w:rPr>
          <w:rFonts w:ascii="Times New Roman" w:eastAsia="Times New Roman" w:hAnsi="Times New Roman" w:cs="Times New Roman"/>
          <w:i/>
          <w:iCs/>
          <w:sz w:val="24"/>
          <w:szCs w:val="24"/>
          <w:lang w:eastAsia="fr-FR"/>
        </w:rPr>
        <w:t>son</w:t>
      </w:r>
      <w:r w:rsidRPr="00D61AD2">
        <w:rPr>
          <w:rFonts w:ascii="Times New Roman" w:eastAsia="Times New Roman" w:hAnsi="Times New Roman" w:cs="Times New Roman"/>
          <w:sz w:val="24"/>
          <w:szCs w:val="24"/>
          <w:lang w:eastAsia="fr-FR"/>
        </w:rPr>
        <w:t xml:space="preserve"> « sauveur »… L’Église faussa plus tard même l’histoire de l’humanité pour en faire le prélude du chris</w:t>
      </w:r>
      <w:r w:rsidRPr="00D61AD2">
        <w:rPr>
          <w:rFonts w:ascii="Times New Roman" w:eastAsia="Times New Roman" w:hAnsi="Times New Roman" w:cs="Times New Roman"/>
          <w:sz w:val="24"/>
          <w:szCs w:val="24"/>
          <w:lang w:eastAsia="fr-FR"/>
        </w:rPr>
        <w:softHyphen/>
        <w:t xml:space="preserve">tianisme… Le type du sauveur, la doctrine, la pratique, la mort, le sens de la mort, même l’après la mort — rien ne resta intact, rien ne garda plus de sa ressemblance avec la réalité. Saint Paul déplaça tout simplement le centre de gravité de toute l’existence, derrière cette existence — dans le « mensonge » de Jésus « ressuscité ». Au fond il ne pouvait pas se servir du tout de la </w:t>
      </w:r>
      <w:r w:rsidRPr="00D61AD2">
        <w:rPr>
          <w:rFonts w:ascii="Times New Roman" w:eastAsia="Times New Roman" w:hAnsi="Times New Roman" w:cs="Times New Roman"/>
          <w:i/>
          <w:iCs/>
          <w:sz w:val="24"/>
          <w:szCs w:val="24"/>
          <w:lang w:eastAsia="fr-FR"/>
        </w:rPr>
        <w:t>vie</w:t>
      </w:r>
      <w:r w:rsidRPr="00D61AD2">
        <w:rPr>
          <w:rFonts w:ascii="Times New Roman" w:eastAsia="Times New Roman" w:hAnsi="Times New Roman" w:cs="Times New Roman"/>
          <w:sz w:val="24"/>
          <w:szCs w:val="24"/>
          <w:lang w:eastAsia="fr-FR"/>
        </w:rPr>
        <w:t xml:space="preserve"> du Sauveur, — il avait besoin de la </w:t>
      </w:r>
      <w:r w:rsidRPr="00D61AD2">
        <w:rPr>
          <w:rFonts w:ascii="Times New Roman" w:eastAsia="Times New Roman" w:hAnsi="Times New Roman" w:cs="Times New Roman"/>
          <w:i/>
          <w:iCs/>
          <w:sz w:val="24"/>
          <w:szCs w:val="24"/>
          <w:lang w:eastAsia="fr-FR"/>
        </w:rPr>
        <w:t>mort</w:t>
      </w:r>
      <w:r w:rsidRPr="00D61AD2">
        <w:rPr>
          <w:rFonts w:ascii="Times New Roman" w:eastAsia="Times New Roman" w:hAnsi="Times New Roman" w:cs="Times New Roman"/>
          <w:sz w:val="24"/>
          <w:szCs w:val="24"/>
          <w:lang w:eastAsia="fr-FR"/>
        </w:rPr>
        <w:t xml:space="preserve"> sur la croix et d’une chose encore. Croire à la sincérité d’un saint Paul qui avait sa patrie au siège principal du rationalisme stoïcien, quand, avec une hallucination, il s’apprêtait une </w:t>
      </w:r>
      <w:r w:rsidRPr="00D61AD2">
        <w:rPr>
          <w:rFonts w:ascii="Times New Roman" w:eastAsia="Times New Roman" w:hAnsi="Times New Roman" w:cs="Times New Roman"/>
          <w:i/>
          <w:iCs/>
          <w:sz w:val="24"/>
          <w:szCs w:val="24"/>
          <w:lang w:eastAsia="fr-FR"/>
        </w:rPr>
        <w:t>preuve</w:t>
      </w:r>
      <w:r w:rsidRPr="00D61AD2">
        <w:rPr>
          <w:rFonts w:ascii="Times New Roman" w:eastAsia="Times New Roman" w:hAnsi="Times New Roman" w:cs="Times New Roman"/>
          <w:sz w:val="24"/>
          <w:szCs w:val="24"/>
          <w:lang w:eastAsia="fr-FR"/>
        </w:rPr>
        <w:t xml:space="preserve"> de la survivance du sauveur, ou même croire au récit </w:t>
      </w:r>
      <w:r w:rsidRPr="00D61AD2">
        <w:rPr>
          <w:rFonts w:ascii="Times New Roman" w:eastAsia="Times New Roman" w:hAnsi="Times New Roman" w:cs="Times New Roman"/>
          <w:i/>
          <w:iCs/>
          <w:sz w:val="24"/>
          <w:szCs w:val="24"/>
          <w:lang w:eastAsia="fr-FR"/>
        </w:rPr>
        <w:t>qu’il</w:t>
      </w:r>
      <w:r w:rsidRPr="00D61AD2">
        <w:rPr>
          <w:rFonts w:ascii="Times New Roman" w:eastAsia="Times New Roman" w:hAnsi="Times New Roman" w:cs="Times New Roman"/>
          <w:sz w:val="24"/>
          <w:szCs w:val="24"/>
          <w:lang w:eastAsia="fr-FR"/>
        </w:rPr>
        <w:t xml:space="preserve"> avait eu une hallucination, serait une véritable </w:t>
      </w:r>
      <w:r w:rsidRPr="00D61AD2">
        <w:rPr>
          <w:rFonts w:ascii="Times New Roman" w:eastAsia="Times New Roman" w:hAnsi="Times New Roman" w:cs="Times New Roman"/>
          <w:i/>
          <w:iCs/>
          <w:sz w:val="24"/>
          <w:szCs w:val="24"/>
          <w:lang w:eastAsia="fr-FR"/>
        </w:rPr>
        <w:t>niaiserie</w:t>
      </w:r>
      <w:hyperlink r:id="rId49" w:anchor="cite_note-14" w:history="1">
        <w:r w:rsidRPr="00D61AD2">
          <w:rPr>
            <w:rFonts w:ascii="Times New Roman" w:eastAsia="Times New Roman" w:hAnsi="Times New Roman" w:cs="Times New Roman"/>
            <w:color w:val="0000FF"/>
            <w:sz w:val="24"/>
            <w:szCs w:val="24"/>
            <w:u w:val="single"/>
            <w:vertAlign w:val="superscript"/>
            <w:lang w:eastAsia="fr-FR"/>
          </w:rPr>
          <w:t>[15]</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vanish/>
          <w:sz w:val="19"/>
          <w:szCs w:val="19"/>
          <w:lang w:eastAsia="fr-FR"/>
        </w:rPr>
        <w:t>[ </w:t>
      </w:r>
      <w:hyperlink r:id="rId50" w:tooltip="Page:La Société nouvelle, année 11, tome 1, 1895.pdf/394" w:history="1">
        <w:r w:rsidRPr="00D61AD2">
          <w:rPr>
            <w:rFonts w:ascii="Times New Roman" w:eastAsia="Times New Roman" w:hAnsi="Times New Roman" w:cs="Times New Roman"/>
            <w:vanish/>
            <w:color w:val="0000FF"/>
            <w:sz w:val="19"/>
            <w:szCs w:val="19"/>
            <w:u w:val="single"/>
            <w:lang w:eastAsia="fr-FR"/>
          </w:rPr>
          <w:t>394</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de la part d’un psychologue : Saint Paul voulut le but, </w:t>
      </w:r>
      <w:r w:rsidRPr="00D61AD2">
        <w:rPr>
          <w:rFonts w:ascii="Times New Roman" w:eastAsia="Times New Roman" w:hAnsi="Times New Roman" w:cs="Times New Roman"/>
          <w:i/>
          <w:iCs/>
          <w:sz w:val="24"/>
          <w:szCs w:val="24"/>
          <w:lang w:eastAsia="fr-FR"/>
        </w:rPr>
        <w:t>donc</w:t>
      </w:r>
      <w:r w:rsidRPr="00D61AD2">
        <w:rPr>
          <w:rFonts w:ascii="Times New Roman" w:eastAsia="Times New Roman" w:hAnsi="Times New Roman" w:cs="Times New Roman"/>
          <w:sz w:val="24"/>
          <w:szCs w:val="24"/>
          <w:lang w:eastAsia="fr-FR"/>
        </w:rPr>
        <w:t xml:space="preserve"> il voulait aussi les moyens… Ce qu’il ne croyait pas lui-même, les niais chez qui il jeta </w:t>
      </w:r>
      <w:r w:rsidRPr="00D61AD2">
        <w:rPr>
          <w:rFonts w:ascii="Times New Roman" w:eastAsia="Times New Roman" w:hAnsi="Times New Roman" w:cs="Times New Roman"/>
          <w:i/>
          <w:iCs/>
          <w:sz w:val="24"/>
          <w:szCs w:val="24"/>
          <w:lang w:eastAsia="fr-FR"/>
        </w:rPr>
        <w:t>sa</w:t>
      </w:r>
      <w:r w:rsidRPr="00D61AD2">
        <w:rPr>
          <w:rFonts w:ascii="Times New Roman" w:eastAsia="Times New Roman" w:hAnsi="Times New Roman" w:cs="Times New Roman"/>
          <w:sz w:val="24"/>
          <w:szCs w:val="24"/>
          <w:lang w:eastAsia="fr-FR"/>
        </w:rPr>
        <w:t xml:space="preserve"> doctrine, le crurent. — </w:t>
      </w:r>
      <w:r w:rsidRPr="00D61AD2">
        <w:rPr>
          <w:rFonts w:ascii="Times New Roman" w:eastAsia="Times New Roman" w:hAnsi="Times New Roman" w:cs="Times New Roman"/>
          <w:i/>
          <w:iCs/>
          <w:sz w:val="24"/>
          <w:szCs w:val="24"/>
          <w:lang w:eastAsia="fr-FR"/>
        </w:rPr>
        <w:t>Son</w:t>
      </w:r>
      <w:r w:rsidRPr="00D61AD2">
        <w:rPr>
          <w:rFonts w:ascii="Times New Roman" w:eastAsia="Times New Roman" w:hAnsi="Times New Roman" w:cs="Times New Roman"/>
          <w:sz w:val="24"/>
          <w:szCs w:val="24"/>
          <w:lang w:eastAsia="fr-FR"/>
        </w:rPr>
        <w:t xml:space="preserve"> besoin était la </w:t>
      </w:r>
      <w:r w:rsidRPr="00D61AD2">
        <w:rPr>
          <w:rFonts w:ascii="Times New Roman" w:eastAsia="Times New Roman" w:hAnsi="Times New Roman" w:cs="Times New Roman"/>
          <w:i/>
          <w:iCs/>
          <w:sz w:val="24"/>
          <w:szCs w:val="24"/>
          <w:lang w:eastAsia="fr-FR"/>
        </w:rPr>
        <w:t>puissance ;</w:t>
      </w:r>
      <w:r w:rsidRPr="00D61AD2">
        <w:rPr>
          <w:rFonts w:ascii="Times New Roman" w:eastAsia="Times New Roman" w:hAnsi="Times New Roman" w:cs="Times New Roman"/>
          <w:sz w:val="24"/>
          <w:szCs w:val="24"/>
          <w:lang w:eastAsia="fr-FR"/>
        </w:rPr>
        <w:t xml:space="preserve"> avec saint Paul le prêtre voulut encore une fois le pouvoir, — il ne pouvait se servir que d’idées d’enseignements, de symboles, pour tyranniser des foules, pour former des troupeaux. Qu’est-ce que Mahomet emprunta plus tard au christianisme ? L’invention de saint Paul, son moyen de tyrannie sacerdo</w:t>
      </w:r>
      <w:r w:rsidRPr="00D61AD2">
        <w:rPr>
          <w:rFonts w:ascii="Times New Roman" w:eastAsia="Times New Roman" w:hAnsi="Times New Roman" w:cs="Times New Roman"/>
          <w:sz w:val="24"/>
          <w:szCs w:val="24"/>
          <w:lang w:eastAsia="fr-FR"/>
        </w:rPr>
        <w:softHyphen/>
      </w:r>
      <w:r w:rsidRPr="00D61AD2">
        <w:rPr>
          <w:rFonts w:ascii="Times New Roman" w:eastAsia="Times New Roman" w:hAnsi="Times New Roman" w:cs="Times New Roman"/>
          <w:sz w:val="24"/>
          <w:szCs w:val="24"/>
          <w:lang w:eastAsia="fr-FR"/>
        </w:rPr>
        <w:lastRenderedPageBreak/>
        <w:t xml:space="preserve">tale, de former des troupeaux : la foi en l’immortalité — c’est-à-dire, </w:t>
      </w:r>
      <w:r w:rsidRPr="00D61AD2">
        <w:rPr>
          <w:rFonts w:ascii="Times New Roman" w:eastAsia="Times New Roman" w:hAnsi="Times New Roman" w:cs="Times New Roman"/>
          <w:i/>
          <w:iCs/>
          <w:sz w:val="24"/>
          <w:szCs w:val="24"/>
          <w:lang w:eastAsia="fr-FR"/>
        </w:rPr>
        <w:t>la doctrine du « jugement</w:t>
      </w:r>
      <w:r w:rsidRPr="00D61AD2">
        <w:rPr>
          <w:rFonts w:ascii="Times New Roman" w:eastAsia="Times New Roman" w:hAnsi="Times New Roman" w:cs="Times New Roman"/>
          <w:sz w:val="24"/>
          <w:szCs w:val="24"/>
          <w:lang w:eastAsia="fr-FR"/>
        </w:rPr>
        <w:t xml:space="preserve"> ».</w:t>
      </w:r>
    </w:p>
    <w:p w14:paraId="0021FDCE"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XLIII</w:t>
      </w:r>
    </w:p>
    <w:p w14:paraId="331286D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Quand on ne place pas le centre de gravité de la vie </w:t>
      </w:r>
      <w:r w:rsidRPr="00D61AD2">
        <w:rPr>
          <w:rFonts w:ascii="Times New Roman" w:eastAsia="Times New Roman" w:hAnsi="Times New Roman" w:cs="Times New Roman"/>
          <w:i/>
          <w:iCs/>
          <w:sz w:val="24"/>
          <w:szCs w:val="24"/>
          <w:lang w:eastAsia="fr-FR"/>
        </w:rPr>
        <w:t>dans</w:t>
      </w:r>
      <w:r w:rsidRPr="00D61AD2">
        <w:rPr>
          <w:rFonts w:ascii="Times New Roman" w:eastAsia="Times New Roman" w:hAnsi="Times New Roman" w:cs="Times New Roman"/>
          <w:sz w:val="24"/>
          <w:szCs w:val="24"/>
          <w:lang w:eastAsia="fr-FR"/>
        </w:rPr>
        <w:t xml:space="preserve"> la vie, mais dans « l’au-delà » — </w:t>
      </w:r>
      <w:r w:rsidRPr="00D61AD2">
        <w:rPr>
          <w:rFonts w:ascii="Times New Roman" w:eastAsia="Times New Roman" w:hAnsi="Times New Roman" w:cs="Times New Roman"/>
          <w:i/>
          <w:iCs/>
          <w:sz w:val="24"/>
          <w:szCs w:val="24"/>
          <w:lang w:eastAsia="fr-FR"/>
        </w:rPr>
        <w:t>dans le néant,</w:t>
      </w:r>
      <w:r w:rsidRPr="00D61AD2">
        <w:rPr>
          <w:rFonts w:ascii="Times New Roman" w:eastAsia="Times New Roman" w:hAnsi="Times New Roman" w:cs="Times New Roman"/>
          <w:sz w:val="24"/>
          <w:szCs w:val="24"/>
          <w:lang w:eastAsia="fr-FR"/>
        </w:rPr>
        <w:t xml:space="preserve"> — on a enlevé à la vie son centre de gravité. Le grand mensonge de l’immortalité personnelle détruit toute raison, toute nature dans l’instinct — tout ce qui est dans les instincts est bienfaisant, vital, tout ce qui promet l’avenir, maintenant éveille la méfiance. Vivre de manière à ne plus avoir de </w:t>
      </w:r>
      <w:r w:rsidRPr="00D61AD2">
        <w:rPr>
          <w:rFonts w:ascii="Times New Roman" w:eastAsia="Times New Roman" w:hAnsi="Times New Roman" w:cs="Times New Roman"/>
          <w:i/>
          <w:iCs/>
          <w:sz w:val="24"/>
          <w:szCs w:val="24"/>
          <w:lang w:eastAsia="fr-FR"/>
        </w:rPr>
        <w:t>raison</w:t>
      </w:r>
      <w:r w:rsidRPr="00D61AD2">
        <w:rPr>
          <w:rFonts w:ascii="Times New Roman" w:eastAsia="Times New Roman" w:hAnsi="Times New Roman" w:cs="Times New Roman"/>
          <w:sz w:val="24"/>
          <w:szCs w:val="24"/>
          <w:lang w:eastAsia="fr-FR"/>
        </w:rPr>
        <w:t xml:space="preserve"> de vivre, </w:t>
      </w:r>
      <w:r w:rsidRPr="00D61AD2">
        <w:rPr>
          <w:rFonts w:ascii="Times New Roman" w:eastAsia="Times New Roman" w:hAnsi="Times New Roman" w:cs="Times New Roman"/>
          <w:i/>
          <w:iCs/>
          <w:sz w:val="24"/>
          <w:szCs w:val="24"/>
          <w:lang w:eastAsia="fr-FR"/>
        </w:rPr>
        <w:t>cela</w:t>
      </w:r>
      <w:r w:rsidRPr="00D61AD2">
        <w:rPr>
          <w:rFonts w:ascii="Times New Roman" w:eastAsia="Times New Roman" w:hAnsi="Times New Roman" w:cs="Times New Roman"/>
          <w:sz w:val="24"/>
          <w:szCs w:val="24"/>
          <w:lang w:eastAsia="fr-FR"/>
        </w:rPr>
        <w:t xml:space="preserve"> devient maintenant la raison de la vie. À quoi bon de l’esprit public, à quoi bon encore de la reconnaissance pour les origines et les ancêtres, à quoi bon collaborer, avoir confiance, s’occuper du bien général et l’encourager ?… Autant de « tenta</w:t>
      </w:r>
      <w:r w:rsidRPr="00D61AD2">
        <w:rPr>
          <w:rFonts w:ascii="Times New Roman" w:eastAsia="Times New Roman" w:hAnsi="Times New Roman" w:cs="Times New Roman"/>
          <w:sz w:val="24"/>
          <w:szCs w:val="24"/>
          <w:lang w:eastAsia="fr-FR"/>
        </w:rPr>
        <w:softHyphen/>
        <w:t>tions », autant de déviations du « chemin droit » — « </w:t>
      </w:r>
      <w:r w:rsidRPr="00D61AD2">
        <w:rPr>
          <w:rFonts w:ascii="Times New Roman" w:eastAsia="Times New Roman" w:hAnsi="Times New Roman" w:cs="Times New Roman"/>
          <w:i/>
          <w:iCs/>
          <w:sz w:val="24"/>
          <w:szCs w:val="24"/>
          <w:lang w:eastAsia="fr-FR"/>
        </w:rPr>
        <w:t>une seule</w:t>
      </w:r>
      <w:r w:rsidRPr="00D61AD2">
        <w:rPr>
          <w:rFonts w:ascii="Times New Roman" w:eastAsia="Times New Roman" w:hAnsi="Times New Roman" w:cs="Times New Roman"/>
          <w:sz w:val="24"/>
          <w:szCs w:val="24"/>
          <w:lang w:eastAsia="fr-FR"/>
        </w:rPr>
        <w:t xml:space="preserve"> chose est nécessaire </w:t>
      </w:r>
      <w:proofErr w:type="gramStart"/>
      <w:r w:rsidRPr="00D61AD2">
        <w:rPr>
          <w:rFonts w:ascii="Times New Roman" w:eastAsia="Times New Roman" w:hAnsi="Times New Roman" w:cs="Times New Roman"/>
          <w:sz w:val="24"/>
          <w:szCs w:val="24"/>
          <w:lang w:eastAsia="fr-FR"/>
        </w:rPr>
        <w:t>» .</w:t>
      </w:r>
      <w:proofErr w:type="gramEnd"/>
      <w:r w:rsidRPr="00D61AD2">
        <w:rPr>
          <w:rFonts w:ascii="Times New Roman" w:eastAsia="Times New Roman" w:hAnsi="Times New Roman" w:cs="Times New Roman"/>
          <w:sz w:val="24"/>
          <w:szCs w:val="24"/>
          <w:lang w:eastAsia="fr-FR"/>
        </w:rPr>
        <w:t xml:space="preserve"> Que chacun soit « âme immortelle » et de rang égal avec chacun, que, dans l’ensemble des êtres, le « salut » de </w:t>
      </w:r>
      <w:r w:rsidRPr="00D61AD2">
        <w:rPr>
          <w:rFonts w:ascii="Times New Roman" w:eastAsia="Times New Roman" w:hAnsi="Times New Roman" w:cs="Times New Roman"/>
          <w:i/>
          <w:iCs/>
          <w:sz w:val="24"/>
          <w:szCs w:val="24"/>
          <w:lang w:eastAsia="fr-FR"/>
        </w:rPr>
        <w:t>chacun</w:t>
      </w:r>
      <w:r w:rsidRPr="00D61AD2">
        <w:rPr>
          <w:rFonts w:ascii="Times New Roman" w:eastAsia="Times New Roman" w:hAnsi="Times New Roman" w:cs="Times New Roman"/>
          <w:sz w:val="24"/>
          <w:szCs w:val="24"/>
          <w:lang w:eastAsia="fr-FR"/>
        </w:rPr>
        <w:t xml:space="preserve"> puisse revendiquer une importance éternelle, que de petits cagots, des toqués aux trois quarts aient le droit de se figurer que pour eux les lois de la nature soient sans cesse </w:t>
      </w:r>
      <w:r w:rsidRPr="00D61AD2">
        <w:rPr>
          <w:rFonts w:ascii="Times New Roman" w:eastAsia="Times New Roman" w:hAnsi="Times New Roman" w:cs="Times New Roman"/>
          <w:i/>
          <w:iCs/>
          <w:sz w:val="24"/>
          <w:szCs w:val="24"/>
          <w:lang w:eastAsia="fr-FR"/>
        </w:rPr>
        <w:t>enfreintes,</w:t>
      </w:r>
      <w:r w:rsidRPr="00D61AD2">
        <w:rPr>
          <w:rFonts w:ascii="Times New Roman" w:eastAsia="Times New Roman" w:hAnsi="Times New Roman" w:cs="Times New Roman"/>
          <w:sz w:val="24"/>
          <w:szCs w:val="24"/>
          <w:lang w:eastAsia="fr-FR"/>
        </w:rPr>
        <w:t xml:space="preserve"> — une telle gradation de tous les égoïsmes, jusqu’à l'infini, jusqu’à </w:t>
      </w:r>
      <w:r w:rsidRPr="00D61AD2">
        <w:rPr>
          <w:rFonts w:ascii="Times New Roman" w:eastAsia="Times New Roman" w:hAnsi="Times New Roman" w:cs="Times New Roman"/>
          <w:i/>
          <w:iCs/>
          <w:sz w:val="24"/>
          <w:szCs w:val="24"/>
          <w:lang w:eastAsia="fr-FR"/>
        </w:rPr>
        <w:t>l’impertinent ne</w:t>
      </w:r>
      <w:r w:rsidRPr="00D61AD2">
        <w:rPr>
          <w:rFonts w:ascii="Times New Roman" w:eastAsia="Times New Roman" w:hAnsi="Times New Roman" w:cs="Times New Roman"/>
          <w:sz w:val="24"/>
          <w:szCs w:val="24"/>
          <w:lang w:eastAsia="fr-FR"/>
        </w:rPr>
        <w:t xml:space="preserve"> peut pas être marquée d’assez de mépris. Et pourtant le christianisme doit sa </w:t>
      </w:r>
      <w:r w:rsidRPr="00D61AD2">
        <w:rPr>
          <w:rFonts w:ascii="Times New Roman" w:eastAsia="Times New Roman" w:hAnsi="Times New Roman" w:cs="Times New Roman"/>
          <w:i/>
          <w:iCs/>
          <w:sz w:val="24"/>
          <w:szCs w:val="24"/>
          <w:lang w:eastAsia="fr-FR"/>
        </w:rPr>
        <w:t>victoire</w:t>
      </w:r>
      <w:r w:rsidRPr="00D61AD2">
        <w:rPr>
          <w:rFonts w:ascii="Times New Roman" w:eastAsia="Times New Roman" w:hAnsi="Times New Roman" w:cs="Times New Roman"/>
          <w:sz w:val="24"/>
          <w:szCs w:val="24"/>
          <w:lang w:eastAsia="fr-FR"/>
        </w:rPr>
        <w:t xml:space="preserve"> à cette pitoyable flatterie de la vanité personnelle, — par là il a attiré à lui tout ce qui est manqué, bassement révolté, tous ceux qui n’ont pas eu leur part, le rebut et l’écume de l’humanité. Le « salut de l’âme », autrement dit : « le monde tourne autour de moi… » Le poison de la doctrine « des droits </w:t>
      </w:r>
      <w:r w:rsidRPr="00D61AD2">
        <w:rPr>
          <w:rFonts w:ascii="Times New Roman" w:eastAsia="Times New Roman" w:hAnsi="Times New Roman" w:cs="Times New Roman"/>
          <w:i/>
          <w:iCs/>
          <w:sz w:val="24"/>
          <w:szCs w:val="24"/>
          <w:lang w:eastAsia="fr-FR"/>
        </w:rPr>
        <w:t>égaux</w:t>
      </w:r>
      <w:r w:rsidRPr="00D61AD2">
        <w:rPr>
          <w:rFonts w:ascii="Times New Roman" w:eastAsia="Times New Roman" w:hAnsi="Times New Roman" w:cs="Times New Roman"/>
          <w:sz w:val="24"/>
          <w:szCs w:val="24"/>
          <w:lang w:eastAsia="fr-FR"/>
        </w:rPr>
        <w:t xml:space="preserve"> pour tous » — ce poison le christianisme l’a semé par principe ; le christianisme a détruit notre bonheur sur la terre… Accorder l’immortalité à Pierre et à Paul fut jusqu’à présent l’attentat le plus énorme, le plus méchant contre l’humanité </w:t>
      </w:r>
      <w:r w:rsidRPr="00D61AD2">
        <w:rPr>
          <w:rFonts w:ascii="Times New Roman" w:eastAsia="Times New Roman" w:hAnsi="Times New Roman" w:cs="Times New Roman"/>
          <w:i/>
          <w:iCs/>
          <w:sz w:val="24"/>
          <w:szCs w:val="24"/>
          <w:lang w:eastAsia="fr-FR"/>
        </w:rPr>
        <w:t>noble.</w:t>
      </w:r>
      <w:r w:rsidRPr="00D61AD2">
        <w:rPr>
          <w:rFonts w:ascii="Times New Roman" w:eastAsia="Times New Roman" w:hAnsi="Times New Roman" w:cs="Times New Roman"/>
          <w:sz w:val="24"/>
          <w:szCs w:val="24"/>
          <w:lang w:eastAsia="fr-FR"/>
        </w:rPr>
        <w:t xml:space="preserve"> — Et n’estimons pas à une trop faible valeur la fatalité qui du christianisme s’est glissée jusque dans la politique ! Personne aujourd’hui n’a plus l’audace des privilèges, des droits de domination, du sentiment de respect envers soi et son prochain — </w:t>
      </w:r>
      <w:r w:rsidRPr="00D61AD2">
        <w:rPr>
          <w:rFonts w:ascii="Times New Roman" w:eastAsia="Times New Roman" w:hAnsi="Times New Roman" w:cs="Times New Roman"/>
          <w:i/>
          <w:iCs/>
          <w:sz w:val="24"/>
          <w:szCs w:val="24"/>
          <w:lang w:eastAsia="fr-FR"/>
        </w:rPr>
        <w:t>au pathos de la distance.</w:t>
      </w:r>
      <w:r w:rsidRPr="00D61AD2">
        <w:rPr>
          <w:rFonts w:ascii="Times New Roman" w:eastAsia="Times New Roman" w:hAnsi="Times New Roman" w:cs="Times New Roman"/>
          <w:sz w:val="24"/>
          <w:szCs w:val="24"/>
          <w:lang w:eastAsia="fr-FR"/>
        </w:rPr>
        <w:t xml:space="preserve"> Notre politique est </w:t>
      </w:r>
      <w:r w:rsidRPr="00D61AD2">
        <w:rPr>
          <w:rFonts w:ascii="Times New Roman" w:eastAsia="Times New Roman" w:hAnsi="Times New Roman" w:cs="Times New Roman"/>
          <w:i/>
          <w:iCs/>
          <w:sz w:val="24"/>
          <w:szCs w:val="24"/>
          <w:lang w:eastAsia="fr-FR"/>
        </w:rPr>
        <w:t>malade</w:t>
      </w:r>
      <w:r w:rsidRPr="00D61AD2">
        <w:rPr>
          <w:rFonts w:ascii="Times New Roman" w:eastAsia="Times New Roman" w:hAnsi="Times New Roman" w:cs="Times New Roman"/>
          <w:sz w:val="24"/>
          <w:szCs w:val="24"/>
          <w:lang w:eastAsia="fr-FR"/>
        </w:rPr>
        <w:t xml:space="preserve"> de ce manque de courage ! L’aristocratisme de </w:t>
      </w:r>
      <w:r w:rsidRPr="00D61AD2">
        <w:rPr>
          <w:rFonts w:ascii="Times New Roman" w:eastAsia="Times New Roman" w:hAnsi="Times New Roman" w:cs="Times New Roman"/>
          <w:vanish/>
          <w:sz w:val="19"/>
          <w:szCs w:val="19"/>
          <w:lang w:eastAsia="fr-FR"/>
        </w:rPr>
        <w:t>[ </w:t>
      </w:r>
      <w:hyperlink r:id="rId51" w:tooltip="Page:La Société nouvelle, année 11, tome 1, 1895.pdf/395" w:history="1">
        <w:r w:rsidRPr="00D61AD2">
          <w:rPr>
            <w:rFonts w:ascii="Times New Roman" w:eastAsia="Times New Roman" w:hAnsi="Times New Roman" w:cs="Times New Roman"/>
            <w:vanish/>
            <w:color w:val="0000FF"/>
            <w:sz w:val="19"/>
            <w:szCs w:val="19"/>
            <w:u w:val="single"/>
            <w:lang w:eastAsia="fr-FR"/>
          </w:rPr>
          <w:t>395</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sentiment a été le plus souterrainement miné par le mensonge de l’égalité des âmes, et si la foi en les « droits du plus grand nombre » fait des révolu</w:t>
      </w:r>
      <w:r w:rsidRPr="00D61AD2">
        <w:rPr>
          <w:rFonts w:ascii="Times New Roman" w:eastAsia="Times New Roman" w:hAnsi="Times New Roman" w:cs="Times New Roman"/>
          <w:sz w:val="24"/>
          <w:szCs w:val="24"/>
          <w:lang w:eastAsia="fr-FR"/>
        </w:rPr>
        <w:softHyphen/>
        <w:t xml:space="preserve">tions, et </w:t>
      </w:r>
      <w:r w:rsidRPr="00D61AD2">
        <w:rPr>
          <w:rFonts w:ascii="Times New Roman" w:eastAsia="Times New Roman" w:hAnsi="Times New Roman" w:cs="Times New Roman"/>
          <w:i/>
          <w:iCs/>
          <w:sz w:val="24"/>
          <w:szCs w:val="24"/>
          <w:lang w:eastAsia="fr-FR"/>
        </w:rPr>
        <w:t>fera</w:t>
      </w:r>
      <w:r w:rsidRPr="00D61AD2">
        <w:rPr>
          <w:rFonts w:ascii="Times New Roman" w:eastAsia="Times New Roman" w:hAnsi="Times New Roman" w:cs="Times New Roman"/>
          <w:sz w:val="24"/>
          <w:szCs w:val="24"/>
          <w:lang w:eastAsia="fr-FR"/>
        </w:rPr>
        <w:t xml:space="preserve"> des révolutions, c’est, n’en doutons pas, le christianisme, ce sont les appréciations chrétiennes qui transforment toute révolution en sang et en crime ! Le christianisme est une insurrection de tout ce qui rampe, contre ce qui est élevé : l’évangile des « petits » </w:t>
      </w:r>
      <w:r w:rsidRPr="00D61AD2">
        <w:rPr>
          <w:rFonts w:ascii="Times New Roman" w:eastAsia="Times New Roman" w:hAnsi="Times New Roman" w:cs="Times New Roman"/>
          <w:i/>
          <w:iCs/>
          <w:sz w:val="24"/>
          <w:szCs w:val="24"/>
          <w:lang w:eastAsia="fr-FR"/>
        </w:rPr>
        <w:t>rend</w:t>
      </w:r>
      <w:r w:rsidRPr="00D61AD2">
        <w:rPr>
          <w:rFonts w:ascii="Times New Roman" w:eastAsia="Times New Roman" w:hAnsi="Times New Roman" w:cs="Times New Roman"/>
          <w:sz w:val="24"/>
          <w:szCs w:val="24"/>
          <w:lang w:eastAsia="fr-FR"/>
        </w:rPr>
        <w:t xml:space="preserve"> petit.</w:t>
      </w:r>
    </w:p>
    <w:p w14:paraId="68CC29D1"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XLIV</w:t>
      </w:r>
    </w:p>
    <w:p w14:paraId="7B6D303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Les évangiles sont d’inappréciables documents en faveur de la corrup</w:t>
      </w:r>
      <w:r w:rsidRPr="00D61AD2">
        <w:rPr>
          <w:rFonts w:ascii="Times New Roman" w:eastAsia="Times New Roman" w:hAnsi="Times New Roman" w:cs="Times New Roman"/>
          <w:sz w:val="24"/>
          <w:szCs w:val="24"/>
          <w:lang w:eastAsia="fr-FR"/>
        </w:rPr>
        <w:softHyphen/>
        <w:t xml:space="preserve">tion déjà constante, </w:t>
      </w:r>
      <w:r w:rsidRPr="00D61AD2">
        <w:rPr>
          <w:rFonts w:ascii="Times New Roman" w:eastAsia="Times New Roman" w:hAnsi="Times New Roman" w:cs="Times New Roman"/>
          <w:i/>
          <w:iCs/>
          <w:sz w:val="24"/>
          <w:szCs w:val="24"/>
          <w:lang w:eastAsia="fr-FR"/>
        </w:rPr>
        <w:t>dans le sein</w:t>
      </w:r>
      <w:r w:rsidRPr="00D61AD2">
        <w:rPr>
          <w:rFonts w:ascii="Times New Roman" w:eastAsia="Times New Roman" w:hAnsi="Times New Roman" w:cs="Times New Roman"/>
          <w:sz w:val="24"/>
          <w:szCs w:val="24"/>
          <w:lang w:eastAsia="fr-FR"/>
        </w:rPr>
        <w:t xml:space="preserve"> des premières communautés. Ce que plus tard saint Paul mena à bien avec le cynisme logique du rabbin, n’était pour</w:t>
      </w:r>
      <w:r w:rsidRPr="00D61AD2">
        <w:rPr>
          <w:rFonts w:ascii="Times New Roman" w:eastAsia="Times New Roman" w:hAnsi="Times New Roman" w:cs="Times New Roman"/>
          <w:sz w:val="24"/>
          <w:szCs w:val="24"/>
          <w:lang w:eastAsia="fr-FR"/>
        </w:rPr>
        <w:softHyphen/>
        <w:t xml:space="preserve">tant qu’un phénomène de décomposition qui commença à la mort du Sauveur. — On ne peut pas les lire avec assez de précautions ces évangiles ; ils ont leur difficulté derrière chaque mot. J’avoue, et on m’en saura gré, que par cela même ils sont pour le psychologue un plaisir de premier ordre, — le </w:t>
      </w:r>
      <w:r w:rsidRPr="00D61AD2">
        <w:rPr>
          <w:rFonts w:ascii="Times New Roman" w:eastAsia="Times New Roman" w:hAnsi="Times New Roman" w:cs="Times New Roman"/>
          <w:i/>
          <w:iCs/>
          <w:sz w:val="24"/>
          <w:szCs w:val="24"/>
          <w:lang w:eastAsia="fr-FR"/>
        </w:rPr>
        <w:t>contraste</w:t>
      </w:r>
      <w:r w:rsidRPr="00D61AD2">
        <w:rPr>
          <w:rFonts w:ascii="Times New Roman" w:eastAsia="Times New Roman" w:hAnsi="Times New Roman" w:cs="Times New Roman"/>
          <w:sz w:val="24"/>
          <w:szCs w:val="24"/>
          <w:lang w:eastAsia="fr-FR"/>
        </w:rPr>
        <w:t xml:space="preserve"> de toute corruption naïve, le raffinement par excellence, la maî</w:t>
      </w:r>
      <w:r w:rsidRPr="00D61AD2">
        <w:rPr>
          <w:rFonts w:ascii="Times New Roman" w:eastAsia="Times New Roman" w:hAnsi="Times New Roman" w:cs="Times New Roman"/>
          <w:sz w:val="24"/>
          <w:szCs w:val="24"/>
          <w:lang w:eastAsia="fr-FR"/>
        </w:rPr>
        <w:softHyphen/>
        <w:t xml:space="preserve">trise dans la corruption psychologique. Les évangiles doivent être pris a part. La Bible en général ne supporte pas de comparaisons. On est entre juifs : </w:t>
      </w:r>
      <w:r w:rsidRPr="00D61AD2">
        <w:rPr>
          <w:rFonts w:ascii="Times New Roman" w:eastAsia="Times New Roman" w:hAnsi="Times New Roman" w:cs="Times New Roman"/>
          <w:i/>
          <w:iCs/>
          <w:sz w:val="24"/>
          <w:szCs w:val="24"/>
          <w:lang w:eastAsia="fr-FR"/>
        </w:rPr>
        <w:t>pre</w:t>
      </w:r>
      <w:r w:rsidRPr="00D61AD2">
        <w:rPr>
          <w:rFonts w:ascii="Times New Roman" w:eastAsia="Times New Roman" w:hAnsi="Times New Roman" w:cs="Times New Roman"/>
          <w:i/>
          <w:iCs/>
          <w:sz w:val="24"/>
          <w:szCs w:val="24"/>
          <w:lang w:eastAsia="fr-FR"/>
        </w:rPr>
        <w:softHyphen/>
        <w:t>mier</w:t>
      </w:r>
      <w:r w:rsidRPr="00D61AD2">
        <w:rPr>
          <w:rFonts w:ascii="Times New Roman" w:eastAsia="Times New Roman" w:hAnsi="Times New Roman" w:cs="Times New Roman"/>
          <w:sz w:val="24"/>
          <w:szCs w:val="24"/>
          <w:lang w:eastAsia="fr-FR"/>
        </w:rPr>
        <w:t xml:space="preserve"> point de vue pour ne pas entièrement perdre le fil. Cette dissimulation de soi </w:t>
      </w:r>
      <w:r w:rsidRPr="00D61AD2">
        <w:rPr>
          <w:rFonts w:ascii="Times New Roman" w:eastAsia="Times New Roman" w:hAnsi="Times New Roman" w:cs="Times New Roman"/>
          <w:sz w:val="24"/>
          <w:szCs w:val="24"/>
          <w:lang w:eastAsia="fr-FR"/>
        </w:rPr>
        <w:lastRenderedPageBreak/>
        <w:t xml:space="preserve">sous une « chose sainte » tout à fait géniale, jamais atteinte ailleurs même de loin, dans les livres et les hommes, ce faux-monnayage de paroles et de </w:t>
      </w:r>
      <w:proofErr w:type="gramStart"/>
      <w:r w:rsidRPr="00D61AD2">
        <w:rPr>
          <w:rFonts w:ascii="Times New Roman" w:eastAsia="Times New Roman" w:hAnsi="Times New Roman" w:cs="Times New Roman"/>
          <w:sz w:val="24"/>
          <w:szCs w:val="24"/>
          <w:lang w:eastAsia="fr-FR"/>
        </w:rPr>
        <w:t>gestes devenu</w:t>
      </w:r>
      <w:proofErr w:type="gramEnd"/>
      <w:r w:rsidRPr="00D61AD2">
        <w:rPr>
          <w:rFonts w:ascii="Times New Roman" w:eastAsia="Times New Roman" w:hAnsi="Times New Roman" w:cs="Times New Roman"/>
          <w:sz w:val="24"/>
          <w:szCs w:val="24"/>
          <w:lang w:eastAsia="fr-FR"/>
        </w:rPr>
        <w:t xml:space="preserve"> un </w:t>
      </w:r>
      <w:r w:rsidRPr="00D61AD2">
        <w:rPr>
          <w:rFonts w:ascii="Times New Roman" w:eastAsia="Times New Roman" w:hAnsi="Times New Roman" w:cs="Times New Roman"/>
          <w:i/>
          <w:iCs/>
          <w:sz w:val="24"/>
          <w:szCs w:val="24"/>
          <w:lang w:eastAsia="fr-FR"/>
        </w:rPr>
        <w:t>art,</w:t>
      </w:r>
      <w:r w:rsidRPr="00D61AD2">
        <w:rPr>
          <w:rFonts w:ascii="Times New Roman" w:eastAsia="Times New Roman" w:hAnsi="Times New Roman" w:cs="Times New Roman"/>
          <w:sz w:val="24"/>
          <w:szCs w:val="24"/>
          <w:lang w:eastAsia="fr-FR"/>
        </w:rPr>
        <w:t xml:space="preserve"> n’est pas le hasard d’un don individuel, d’une quelconque nature d’exception. Ici il faut de la </w:t>
      </w:r>
      <w:r w:rsidRPr="00D61AD2">
        <w:rPr>
          <w:rFonts w:ascii="Times New Roman" w:eastAsia="Times New Roman" w:hAnsi="Times New Roman" w:cs="Times New Roman"/>
          <w:i/>
          <w:iCs/>
          <w:sz w:val="24"/>
          <w:szCs w:val="24"/>
          <w:lang w:eastAsia="fr-FR"/>
        </w:rPr>
        <w:t>race.</w:t>
      </w:r>
      <w:r w:rsidRPr="00D61AD2">
        <w:rPr>
          <w:rFonts w:ascii="Times New Roman" w:eastAsia="Times New Roman" w:hAnsi="Times New Roman" w:cs="Times New Roman"/>
          <w:sz w:val="24"/>
          <w:szCs w:val="24"/>
          <w:lang w:eastAsia="fr-FR"/>
        </w:rPr>
        <w:t xml:space="preserve"> Dans le christianisme, l’art de mentir saintement, tout le judaïsme, un apprentissage des plus sérieux et une technique de plusieurs siècles, en arrive à la dernière perfec</w:t>
      </w:r>
      <w:r w:rsidRPr="00D61AD2">
        <w:rPr>
          <w:rFonts w:ascii="Times New Roman" w:eastAsia="Times New Roman" w:hAnsi="Times New Roman" w:cs="Times New Roman"/>
          <w:sz w:val="24"/>
          <w:szCs w:val="24"/>
          <w:lang w:eastAsia="fr-FR"/>
        </w:rPr>
        <w:softHyphen/>
        <w:t xml:space="preserve">tion. Le chrétien, cet </w:t>
      </w:r>
      <w:r w:rsidRPr="00D61AD2">
        <w:rPr>
          <w:rFonts w:ascii="Times New Roman" w:eastAsia="Times New Roman" w:hAnsi="Times New Roman" w:cs="Times New Roman"/>
          <w:i/>
          <w:iCs/>
          <w:sz w:val="24"/>
          <w:szCs w:val="24"/>
          <w:lang w:eastAsia="fr-FR"/>
        </w:rPr>
        <w:t>ultima ratio</w:t>
      </w:r>
      <w:r w:rsidRPr="00D61AD2">
        <w:rPr>
          <w:rFonts w:ascii="Times New Roman" w:eastAsia="Times New Roman" w:hAnsi="Times New Roman" w:cs="Times New Roman"/>
          <w:sz w:val="24"/>
          <w:szCs w:val="24"/>
          <w:lang w:eastAsia="fr-FR"/>
        </w:rPr>
        <w:t xml:space="preserve"> du mensonge, est le juif, toujours juif, encore juif, triplement juif… La volonté de n’employer par principe que des idées, des symboles, des attitudes démontrées par la pratique du prê</w:t>
      </w:r>
      <w:r w:rsidRPr="00D61AD2">
        <w:rPr>
          <w:rFonts w:ascii="Times New Roman" w:eastAsia="Times New Roman" w:hAnsi="Times New Roman" w:cs="Times New Roman"/>
          <w:sz w:val="24"/>
          <w:szCs w:val="24"/>
          <w:lang w:eastAsia="fr-FR"/>
        </w:rPr>
        <w:softHyphen/>
        <w:t xml:space="preserve">tre, le refus instinctif de toute </w:t>
      </w:r>
      <w:r w:rsidRPr="00D61AD2">
        <w:rPr>
          <w:rFonts w:ascii="Times New Roman" w:eastAsia="Times New Roman" w:hAnsi="Times New Roman" w:cs="Times New Roman"/>
          <w:i/>
          <w:iCs/>
          <w:sz w:val="24"/>
          <w:szCs w:val="24"/>
          <w:lang w:eastAsia="fr-FR"/>
        </w:rPr>
        <w:t>autre</w:t>
      </w:r>
      <w:r w:rsidRPr="00D61AD2">
        <w:rPr>
          <w:rFonts w:ascii="Times New Roman" w:eastAsia="Times New Roman" w:hAnsi="Times New Roman" w:cs="Times New Roman"/>
          <w:sz w:val="24"/>
          <w:szCs w:val="24"/>
          <w:lang w:eastAsia="fr-FR"/>
        </w:rPr>
        <w:t xml:space="preserve"> pratique, de toute autre perspective de valeur et de nécessité — ce n’est pas seulement tradition, mais </w:t>
      </w:r>
      <w:r w:rsidRPr="00D61AD2">
        <w:rPr>
          <w:rFonts w:ascii="Times New Roman" w:eastAsia="Times New Roman" w:hAnsi="Times New Roman" w:cs="Times New Roman"/>
          <w:i/>
          <w:iCs/>
          <w:sz w:val="24"/>
          <w:szCs w:val="24"/>
          <w:lang w:eastAsia="fr-FR"/>
        </w:rPr>
        <w:t>hérédité :</w:t>
      </w:r>
      <w:r w:rsidRPr="00D61AD2">
        <w:rPr>
          <w:rFonts w:ascii="Times New Roman" w:eastAsia="Times New Roman" w:hAnsi="Times New Roman" w:cs="Times New Roman"/>
          <w:sz w:val="24"/>
          <w:szCs w:val="24"/>
          <w:lang w:eastAsia="fr-FR"/>
        </w:rPr>
        <w:t xml:space="preserve"> c’est par cette hérédité seule qu’agit la nature. Toute l’humanité, même les meilleurs cerveaux des meilleures époques (un seul excepté qui peut être n’était qu’un monstre) s’est laissé tromper. On a lu l’Évangile comme le </w:t>
      </w:r>
      <w:r w:rsidRPr="00D61AD2">
        <w:rPr>
          <w:rFonts w:ascii="Times New Roman" w:eastAsia="Times New Roman" w:hAnsi="Times New Roman" w:cs="Times New Roman"/>
          <w:i/>
          <w:iCs/>
          <w:sz w:val="24"/>
          <w:szCs w:val="24"/>
          <w:lang w:eastAsia="fr-FR"/>
        </w:rPr>
        <w:t>livre de l’innocence</w:t>
      </w:r>
      <w:r w:rsidRPr="00D61AD2">
        <w:rPr>
          <w:rFonts w:ascii="Times New Roman" w:eastAsia="Times New Roman" w:hAnsi="Times New Roman" w:cs="Times New Roman"/>
          <w:sz w:val="24"/>
          <w:szCs w:val="24"/>
          <w:lang w:eastAsia="fr-FR"/>
        </w:rPr>
        <w:t xml:space="preserve"> : pas le moindre signe qui indique avec quelle maîtrise la </w:t>
      </w:r>
      <w:proofErr w:type="gramStart"/>
      <w:r w:rsidRPr="00D61AD2">
        <w:rPr>
          <w:rFonts w:ascii="Times New Roman" w:eastAsia="Times New Roman" w:hAnsi="Times New Roman" w:cs="Times New Roman"/>
          <w:sz w:val="24"/>
          <w:szCs w:val="24"/>
          <w:lang w:eastAsia="fr-FR"/>
        </w:rPr>
        <w:t>comédie a</w:t>
      </w:r>
      <w:proofErr w:type="gramEnd"/>
      <w:r w:rsidRPr="00D61AD2">
        <w:rPr>
          <w:rFonts w:ascii="Times New Roman" w:eastAsia="Times New Roman" w:hAnsi="Times New Roman" w:cs="Times New Roman"/>
          <w:sz w:val="24"/>
          <w:szCs w:val="24"/>
          <w:lang w:eastAsia="fr-FR"/>
        </w:rPr>
        <w:t xml:space="preserve"> été jouée. — Pourtant, si nous les </w:t>
      </w:r>
      <w:r w:rsidRPr="00D61AD2">
        <w:rPr>
          <w:rFonts w:ascii="Times New Roman" w:eastAsia="Times New Roman" w:hAnsi="Times New Roman" w:cs="Times New Roman"/>
          <w:i/>
          <w:iCs/>
          <w:sz w:val="24"/>
          <w:szCs w:val="24"/>
          <w:lang w:eastAsia="fr-FR"/>
        </w:rPr>
        <w:t>voyions,</w:t>
      </w:r>
      <w:r w:rsidRPr="00D61AD2">
        <w:rPr>
          <w:rFonts w:ascii="Times New Roman" w:eastAsia="Times New Roman" w:hAnsi="Times New Roman" w:cs="Times New Roman"/>
          <w:sz w:val="24"/>
          <w:szCs w:val="24"/>
          <w:lang w:eastAsia="fr-FR"/>
        </w:rPr>
        <w:t xml:space="preserve"> ne fût-ce qu’en passant, tous ces singuliers cagots, ces saints artificiels, c’en serait fait d’eux, — et puisque je ne lis pas un mot sans voir des attitudes, </w:t>
      </w:r>
      <w:r w:rsidRPr="00D61AD2">
        <w:rPr>
          <w:rFonts w:ascii="Times New Roman" w:eastAsia="Times New Roman" w:hAnsi="Times New Roman" w:cs="Times New Roman"/>
          <w:i/>
          <w:iCs/>
          <w:sz w:val="24"/>
          <w:szCs w:val="24"/>
          <w:lang w:eastAsia="fr-FR"/>
        </w:rPr>
        <w:t>pour moi c’en est fait d’eux</w:t>
      </w:r>
      <w:r w:rsidRPr="00D61AD2">
        <w:rPr>
          <w:rFonts w:ascii="Times New Roman" w:eastAsia="Times New Roman" w:hAnsi="Times New Roman" w:cs="Times New Roman"/>
          <w:sz w:val="24"/>
          <w:szCs w:val="24"/>
          <w:lang w:eastAsia="fr-FR"/>
        </w:rPr>
        <w:t xml:space="preserve">… Ils ont une certaine façon de lever les yeux que je ne puis supporter. — Heureusement que pour la plupart des gens, les livres </w:t>
      </w:r>
      <w:r w:rsidRPr="00D61AD2">
        <w:rPr>
          <w:rFonts w:ascii="Times New Roman" w:eastAsia="Times New Roman" w:hAnsi="Times New Roman" w:cs="Times New Roman"/>
          <w:vanish/>
          <w:sz w:val="19"/>
          <w:szCs w:val="19"/>
          <w:lang w:eastAsia="fr-FR"/>
        </w:rPr>
        <w:t>[ </w:t>
      </w:r>
      <w:hyperlink r:id="rId52" w:tooltip="Page:La Société nouvelle, année 11, tome 1, 1895.pdf/396" w:history="1">
        <w:r w:rsidRPr="00D61AD2">
          <w:rPr>
            <w:rFonts w:ascii="Times New Roman" w:eastAsia="Times New Roman" w:hAnsi="Times New Roman" w:cs="Times New Roman"/>
            <w:vanish/>
            <w:color w:val="0000FF"/>
            <w:sz w:val="19"/>
            <w:szCs w:val="19"/>
            <w:u w:val="single"/>
            <w:lang w:eastAsia="fr-FR"/>
          </w:rPr>
          <w:t>396</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ne sont que de la </w:t>
      </w:r>
      <w:r w:rsidRPr="00D61AD2">
        <w:rPr>
          <w:rFonts w:ascii="Times New Roman" w:eastAsia="Times New Roman" w:hAnsi="Times New Roman" w:cs="Times New Roman"/>
          <w:i/>
          <w:iCs/>
          <w:sz w:val="24"/>
          <w:szCs w:val="24"/>
          <w:lang w:eastAsia="fr-FR"/>
        </w:rPr>
        <w:t>littérature.</w:t>
      </w:r>
      <w:r w:rsidRPr="00D61AD2">
        <w:rPr>
          <w:rFonts w:ascii="Times New Roman" w:eastAsia="Times New Roman" w:hAnsi="Times New Roman" w:cs="Times New Roman"/>
          <w:sz w:val="24"/>
          <w:szCs w:val="24"/>
          <w:lang w:eastAsia="fr-FR"/>
        </w:rPr>
        <w:t xml:space="preserve"> Il ne faut pas se laisser éconduire : « Ne jugez point ! » disent-ils, mais ils envoient en enfer tout ce qui se trouve sur leur chemin. En laissant juger Dieu, ils jugent eux-mêmes ; en glorifiant Dieu, ils se glorifient eux-mêmes ; en </w:t>
      </w:r>
      <w:r w:rsidRPr="00D61AD2">
        <w:rPr>
          <w:rFonts w:ascii="Times New Roman" w:eastAsia="Times New Roman" w:hAnsi="Times New Roman" w:cs="Times New Roman"/>
          <w:i/>
          <w:iCs/>
          <w:sz w:val="24"/>
          <w:szCs w:val="24"/>
          <w:lang w:eastAsia="fr-FR"/>
        </w:rPr>
        <w:t>exigeant</w:t>
      </w:r>
      <w:r w:rsidRPr="00D61AD2">
        <w:rPr>
          <w:rFonts w:ascii="Times New Roman" w:eastAsia="Times New Roman" w:hAnsi="Times New Roman" w:cs="Times New Roman"/>
          <w:sz w:val="24"/>
          <w:szCs w:val="24"/>
          <w:lang w:eastAsia="fr-FR"/>
        </w:rPr>
        <w:t xml:space="preserve"> la vertu dont </w:t>
      </w:r>
      <w:proofErr w:type="gramStart"/>
      <w:r w:rsidRPr="00D61AD2">
        <w:rPr>
          <w:rFonts w:ascii="Times New Roman" w:eastAsia="Times New Roman" w:hAnsi="Times New Roman" w:cs="Times New Roman"/>
          <w:sz w:val="24"/>
          <w:szCs w:val="24"/>
          <w:lang w:eastAsia="fr-FR"/>
        </w:rPr>
        <w:t>il sont</w:t>
      </w:r>
      <w:proofErr w:type="gramEnd"/>
      <w:r w:rsidRPr="00D61AD2">
        <w:rPr>
          <w:rFonts w:ascii="Times New Roman" w:eastAsia="Times New Roman" w:hAnsi="Times New Roman" w:cs="Times New Roman"/>
          <w:sz w:val="24"/>
          <w:szCs w:val="24"/>
          <w:lang w:eastAsia="fr-FR"/>
        </w:rPr>
        <w:t xml:space="preserve"> capables — plus encore, celle dont ils ont besoin pour se maintenir, — ils se donnent la grande apparence de lutter pour la vertu, l’apparence d’un combat pour le règne de la vertu. « Nous vivons, nous mourons, nous nous sacrifions </w:t>
      </w:r>
      <w:r w:rsidRPr="00D61AD2">
        <w:rPr>
          <w:rFonts w:ascii="Times New Roman" w:eastAsia="Times New Roman" w:hAnsi="Times New Roman" w:cs="Times New Roman"/>
          <w:i/>
          <w:iCs/>
          <w:sz w:val="24"/>
          <w:szCs w:val="24"/>
          <w:lang w:eastAsia="fr-FR"/>
        </w:rPr>
        <w:t>pour le bien</w:t>
      </w:r>
      <w:r w:rsidRPr="00D61AD2">
        <w:rPr>
          <w:rFonts w:ascii="Times New Roman" w:eastAsia="Times New Roman" w:hAnsi="Times New Roman" w:cs="Times New Roman"/>
          <w:sz w:val="24"/>
          <w:szCs w:val="24"/>
          <w:lang w:eastAsia="fr-FR"/>
        </w:rPr>
        <w:t xml:space="preserve"> », (la « vérité », la « lumière », le « royaume de Dieu ») : en réalité ils font ce </w:t>
      </w:r>
      <w:proofErr w:type="gramStart"/>
      <w:r w:rsidRPr="00D61AD2">
        <w:rPr>
          <w:rFonts w:ascii="Times New Roman" w:eastAsia="Times New Roman" w:hAnsi="Times New Roman" w:cs="Times New Roman"/>
          <w:sz w:val="24"/>
          <w:szCs w:val="24"/>
          <w:lang w:eastAsia="fr-FR"/>
        </w:rPr>
        <w:t>qu’il ne peuvent</w:t>
      </w:r>
      <w:proofErr w:type="gramEnd"/>
      <w:r w:rsidRPr="00D61AD2">
        <w:rPr>
          <w:rFonts w:ascii="Times New Roman" w:eastAsia="Times New Roman" w:hAnsi="Times New Roman" w:cs="Times New Roman"/>
          <w:sz w:val="24"/>
          <w:szCs w:val="24"/>
          <w:lang w:eastAsia="fr-FR"/>
        </w:rPr>
        <w:t xml:space="preserve"> s’empêcher de faire. En faisant les humbles comme des sournois, assis dans des coins, vivant dans l’ombre comme des ombres, ils s’en font un </w:t>
      </w:r>
      <w:r w:rsidRPr="00D61AD2">
        <w:rPr>
          <w:rFonts w:ascii="Times New Roman" w:eastAsia="Times New Roman" w:hAnsi="Times New Roman" w:cs="Times New Roman"/>
          <w:i/>
          <w:iCs/>
          <w:sz w:val="24"/>
          <w:szCs w:val="24"/>
          <w:lang w:eastAsia="fr-FR"/>
        </w:rPr>
        <w:t>devoir :</w:t>
      </w:r>
      <w:r w:rsidRPr="00D61AD2">
        <w:rPr>
          <w:rFonts w:ascii="Times New Roman" w:eastAsia="Times New Roman" w:hAnsi="Times New Roman" w:cs="Times New Roman"/>
          <w:sz w:val="24"/>
          <w:szCs w:val="24"/>
          <w:lang w:eastAsia="fr-FR"/>
        </w:rPr>
        <w:t xml:space="preserve"> l’humilité de vie leur apparaît comme un devoir, elle est une preuve de plus de leur piété. Ah ! </w:t>
      </w:r>
      <w:proofErr w:type="gramStart"/>
      <w:r w:rsidRPr="00D61AD2">
        <w:rPr>
          <w:rFonts w:ascii="Times New Roman" w:eastAsia="Times New Roman" w:hAnsi="Times New Roman" w:cs="Times New Roman"/>
          <w:sz w:val="24"/>
          <w:szCs w:val="24"/>
          <w:lang w:eastAsia="fr-FR"/>
        </w:rPr>
        <w:t>cette</w:t>
      </w:r>
      <w:proofErr w:type="gramEnd"/>
      <w:r w:rsidRPr="00D61AD2">
        <w:rPr>
          <w:rFonts w:ascii="Times New Roman" w:eastAsia="Times New Roman" w:hAnsi="Times New Roman" w:cs="Times New Roman"/>
          <w:sz w:val="24"/>
          <w:szCs w:val="24"/>
          <w:lang w:eastAsia="fr-FR"/>
        </w:rPr>
        <w:t xml:space="preserve"> sorte de mensonge humble, chaste, apitoyé ! « La vertu elle-même doit rendre témoignage pour nous… » Qu’on lise les évangiles comme des livres de séduction par la </w:t>
      </w:r>
      <w:r w:rsidRPr="00D61AD2">
        <w:rPr>
          <w:rFonts w:ascii="Times New Roman" w:eastAsia="Times New Roman" w:hAnsi="Times New Roman" w:cs="Times New Roman"/>
          <w:i/>
          <w:iCs/>
          <w:sz w:val="24"/>
          <w:szCs w:val="24"/>
          <w:lang w:eastAsia="fr-FR"/>
        </w:rPr>
        <w:t>morale :</w:t>
      </w:r>
      <w:r w:rsidRPr="00D61AD2">
        <w:rPr>
          <w:rFonts w:ascii="Times New Roman" w:eastAsia="Times New Roman" w:hAnsi="Times New Roman" w:cs="Times New Roman"/>
          <w:sz w:val="24"/>
          <w:szCs w:val="24"/>
          <w:lang w:eastAsia="fr-FR"/>
        </w:rPr>
        <w:t xml:space="preserve"> la morale est accaparée par ces petites gens, elles savent ce qu’il en est de la morale ! L’humanité se laisse le mieux </w:t>
      </w:r>
      <w:r w:rsidRPr="00D61AD2">
        <w:rPr>
          <w:rFonts w:ascii="Times New Roman" w:eastAsia="Times New Roman" w:hAnsi="Times New Roman" w:cs="Times New Roman"/>
          <w:i/>
          <w:iCs/>
          <w:sz w:val="24"/>
          <w:szCs w:val="24"/>
          <w:lang w:eastAsia="fr-FR"/>
        </w:rPr>
        <w:t>mener par le bout du nez</w:t>
      </w:r>
      <w:r w:rsidRPr="00D61AD2">
        <w:rPr>
          <w:rFonts w:ascii="Times New Roman" w:eastAsia="Times New Roman" w:hAnsi="Times New Roman" w:cs="Times New Roman"/>
          <w:sz w:val="24"/>
          <w:szCs w:val="24"/>
          <w:lang w:eastAsia="fr-FR"/>
        </w:rPr>
        <w:t xml:space="preserve"> par la morale ! — En réalité, </w:t>
      </w:r>
      <w:r w:rsidRPr="00D61AD2">
        <w:rPr>
          <w:rFonts w:ascii="Times New Roman" w:eastAsia="Times New Roman" w:hAnsi="Times New Roman" w:cs="Times New Roman"/>
          <w:i/>
          <w:iCs/>
          <w:sz w:val="24"/>
          <w:szCs w:val="24"/>
          <w:lang w:eastAsia="fr-FR"/>
        </w:rPr>
        <w:t>l’infatuité</w:t>
      </w:r>
      <w:r w:rsidRPr="00D61AD2">
        <w:rPr>
          <w:rFonts w:ascii="Times New Roman" w:eastAsia="Times New Roman" w:hAnsi="Times New Roman" w:cs="Times New Roman"/>
          <w:sz w:val="24"/>
          <w:szCs w:val="24"/>
          <w:lang w:eastAsia="fr-FR"/>
        </w:rPr>
        <w:t xml:space="preserve"> consciente de se sentir </w:t>
      </w:r>
      <w:r w:rsidRPr="00D61AD2">
        <w:rPr>
          <w:rFonts w:ascii="Times New Roman" w:eastAsia="Times New Roman" w:hAnsi="Times New Roman" w:cs="Times New Roman"/>
          <w:i/>
          <w:iCs/>
          <w:sz w:val="24"/>
          <w:szCs w:val="24"/>
          <w:lang w:eastAsia="fr-FR"/>
        </w:rPr>
        <w:t>choisi,</w:t>
      </w:r>
      <w:r w:rsidRPr="00D61AD2">
        <w:rPr>
          <w:rFonts w:ascii="Times New Roman" w:eastAsia="Times New Roman" w:hAnsi="Times New Roman" w:cs="Times New Roman"/>
          <w:sz w:val="24"/>
          <w:szCs w:val="24"/>
          <w:lang w:eastAsia="fr-FR"/>
        </w:rPr>
        <w:t xml:space="preserve"> joue à la modestie : on s’est placé, </w:t>
      </w:r>
      <w:r w:rsidRPr="00D61AD2">
        <w:rPr>
          <w:rFonts w:ascii="Times New Roman" w:eastAsia="Times New Roman" w:hAnsi="Times New Roman" w:cs="Times New Roman"/>
          <w:i/>
          <w:iCs/>
          <w:sz w:val="24"/>
          <w:szCs w:val="24"/>
          <w:lang w:eastAsia="fr-FR"/>
        </w:rPr>
        <w:t>soi,</w:t>
      </w:r>
      <w:r w:rsidRPr="00D61AD2">
        <w:rPr>
          <w:rFonts w:ascii="Times New Roman" w:eastAsia="Times New Roman" w:hAnsi="Times New Roman" w:cs="Times New Roman"/>
          <w:sz w:val="24"/>
          <w:szCs w:val="24"/>
          <w:lang w:eastAsia="fr-FR"/>
        </w:rPr>
        <w:t xml:space="preserve"> la « communauté », les « bons et les justes », une fois pour toutes, d’un côté, de celui de la « vérité » — et le reste, « le monde », de l’autre… C’était la plus dangereuse folie des gran</w:t>
      </w:r>
      <w:r w:rsidRPr="00D61AD2">
        <w:rPr>
          <w:rFonts w:ascii="Times New Roman" w:eastAsia="Times New Roman" w:hAnsi="Times New Roman" w:cs="Times New Roman"/>
          <w:sz w:val="24"/>
          <w:szCs w:val="24"/>
          <w:lang w:eastAsia="fr-FR"/>
        </w:rPr>
        <w:softHyphen/>
        <w:t>deurs qu’il y ait jamais eue sur la terre : de petits avortons de cagots et de menteurs ont accaparé peu à peu les idées de « Dieu », de « vérité », de « lumière », d’ « esprit », d’ « amour », de « sagesse », de « vie », en quel</w:t>
      </w:r>
      <w:r w:rsidRPr="00D61AD2">
        <w:rPr>
          <w:rFonts w:ascii="Times New Roman" w:eastAsia="Times New Roman" w:hAnsi="Times New Roman" w:cs="Times New Roman"/>
          <w:sz w:val="24"/>
          <w:szCs w:val="24"/>
          <w:lang w:eastAsia="fr-FR"/>
        </w:rPr>
        <w:softHyphen/>
        <w:t xml:space="preserve">que sorte comme si c’était le synonyme de leur propre être, pour éloigner et délimiter le monde ; de petits juifs au superlatif, mûrs pour toute sorte de petites maisons, retournèrent les valeurs </w:t>
      </w:r>
      <w:r w:rsidRPr="00D61AD2">
        <w:rPr>
          <w:rFonts w:ascii="Times New Roman" w:eastAsia="Times New Roman" w:hAnsi="Times New Roman" w:cs="Times New Roman"/>
          <w:i/>
          <w:iCs/>
          <w:sz w:val="24"/>
          <w:szCs w:val="24"/>
          <w:lang w:eastAsia="fr-FR"/>
        </w:rPr>
        <w:t>d’après eux-mêmes,</w:t>
      </w:r>
      <w:r w:rsidRPr="00D61AD2">
        <w:rPr>
          <w:rFonts w:ascii="Times New Roman" w:eastAsia="Times New Roman" w:hAnsi="Times New Roman" w:cs="Times New Roman"/>
          <w:sz w:val="24"/>
          <w:szCs w:val="24"/>
          <w:lang w:eastAsia="fr-FR"/>
        </w:rPr>
        <w:t xml:space="preserve"> comme si le chrétien était le sens, le sel, la mesure et le </w:t>
      </w:r>
      <w:r w:rsidRPr="00D61AD2">
        <w:rPr>
          <w:rFonts w:ascii="Times New Roman" w:eastAsia="Times New Roman" w:hAnsi="Times New Roman" w:cs="Times New Roman"/>
          <w:i/>
          <w:iCs/>
          <w:sz w:val="24"/>
          <w:szCs w:val="24"/>
          <w:lang w:eastAsia="fr-FR"/>
        </w:rPr>
        <w:t>dernier jugement</w:t>
      </w:r>
      <w:r w:rsidRPr="00D61AD2">
        <w:rPr>
          <w:rFonts w:ascii="Times New Roman" w:eastAsia="Times New Roman" w:hAnsi="Times New Roman" w:cs="Times New Roman"/>
          <w:sz w:val="24"/>
          <w:szCs w:val="24"/>
          <w:lang w:eastAsia="fr-FR"/>
        </w:rPr>
        <w:t xml:space="preserve"> de tout le reste… C’est ainsi que devint possible l’existence fatale d’une sorte de folie des grandeurs voisine, de même race, la </w:t>
      </w:r>
      <w:r w:rsidRPr="00D61AD2">
        <w:rPr>
          <w:rFonts w:ascii="Times New Roman" w:eastAsia="Times New Roman" w:hAnsi="Times New Roman" w:cs="Times New Roman"/>
          <w:i/>
          <w:iCs/>
          <w:sz w:val="24"/>
          <w:szCs w:val="24"/>
          <w:lang w:eastAsia="fr-FR"/>
        </w:rPr>
        <w:t>folie juive :</w:t>
      </w:r>
      <w:r w:rsidRPr="00D61AD2">
        <w:rPr>
          <w:rFonts w:ascii="Times New Roman" w:eastAsia="Times New Roman" w:hAnsi="Times New Roman" w:cs="Times New Roman"/>
          <w:sz w:val="24"/>
          <w:szCs w:val="24"/>
          <w:lang w:eastAsia="fr-FR"/>
        </w:rPr>
        <w:t xml:space="preserve"> dès que s’ouvrit l’abîme entre juifs et chrétiens circoncis, il ne resta plus de choix pour ces derniers, il leur fallut employer contre les juifs eux-mêmes, les mêmes procédés de conservation de soi que l’instinct juif leur conseillait, tandis que les juifs ne les avaient employés jusque-là que contre les gentils. Le chrétien n’est qu’un juif de « confession plus libre ».</w:t>
      </w:r>
    </w:p>
    <w:p w14:paraId="26E04A8F"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XLV</w:t>
      </w:r>
    </w:p>
    <w:p w14:paraId="059924D9"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lastRenderedPageBreak/>
        <w:t xml:space="preserve">— Je donne quelques exemples de ce que ces petites gens s’étaient mis dans la tête, de ce qu’ils ont </w:t>
      </w:r>
      <w:r w:rsidRPr="00D61AD2">
        <w:rPr>
          <w:rFonts w:ascii="Times New Roman" w:eastAsia="Times New Roman" w:hAnsi="Times New Roman" w:cs="Times New Roman"/>
          <w:i/>
          <w:iCs/>
          <w:sz w:val="24"/>
          <w:szCs w:val="24"/>
          <w:lang w:eastAsia="fr-FR"/>
        </w:rPr>
        <w:t>mis dans la bouche</w:t>
      </w:r>
      <w:r w:rsidRPr="00D61AD2">
        <w:rPr>
          <w:rFonts w:ascii="Times New Roman" w:eastAsia="Times New Roman" w:hAnsi="Times New Roman" w:cs="Times New Roman"/>
          <w:sz w:val="24"/>
          <w:szCs w:val="24"/>
          <w:lang w:eastAsia="fr-FR"/>
        </w:rPr>
        <w:t xml:space="preserve"> de leur maître : rien que de confessions de « belles âmes ». </w:t>
      </w:r>
      <w:r w:rsidRPr="00D61AD2">
        <w:rPr>
          <w:rFonts w:ascii="Times New Roman" w:eastAsia="Times New Roman" w:hAnsi="Times New Roman" w:cs="Times New Roman"/>
          <w:vanish/>
          <w:sz w:val="19"/>
          <w:szCs w:val="19"/>
          <w:lang w:eastAsia="fr-FR"/>
        </w:rPr>
        <w:t>[ </w:t>
      </w:r>
      <w:hyperlink r:id="rId53" w:tooltip="Page:La Société nouvelle, année 11, tome 1, 1895.pdf/397" w:history="1">
        <w:r w:rsidRPr="00D61AD2">
          <w:rPr>
            <w:rFonts w:ascii="Times New Roman" w:eastAsia="Times New Roman" w:hAnsi="Times New Roman" w:cs="Times New Roman"/>
            <w:vanish/>
            <w:color w:val="0000FF"/>
            <w:sz w:val="19"/>
            <w:szCs w:val="19"/>
            <w:u w:val="single"/>
            <w:lang w:eastAsia="fr-FR"/>
          </w:rPr>
          <w:t>397</w:t>
        </w:r>
      </w:hyperlink>
      <w:r w:rsidRPr="00D61AD2">
        <w:rPr>
          <w:rFonts w:ascii="Times New Roman" w:eastAsia="Times New Roman" w:hAnsi="Times New Roman" w:cs="Times New Roman"/>
          <w:vanish/>
          <w:sz w:val="19"/>
          <w:szCs w:val="19"/>
          <w:lang w:eastAsia="fr-FR"/>
        </w:rPr>
        <w:t>  ]</w:t>
      </w:r>
    </w:p>
    <w:p w14:paraId="5F27449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Et s’il y a quelque part des gens qui ne vous reçoivent, ni ne vous écoutent, retirez-vous de là et secouez la poussière de vos pieds, afin que cela leur serve de témoignage. Je vous le dis en vérité : au jour du jugement Sodome et Gomorrhe seront traitées moins rigoureusement que cette ville-là. » (MARC, VI, 11.)</w:t>
      </w:r>
    </w:p>
    <w:p w14:paraId="007F31B2"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Mais, si quelqu’un scandalisait un de ces petits qui croient, il vaudrait mieux pour lui qu’on mît autour de son cou une meule de moulin et qu’on le jetât dans la mer. » (MARC, IX, 42.) — Comme c’est évangélique !…</w:t>
      </w:r>
    </w:p>
    <w:p w14:paraId="2AA22F2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Et si ton œil est pour toi une occasion de chute, arrache-le ; mieux vaut pour toi entrer dans le royaume de Dieu n’ayant qu’un œil, que d’avoir deux yeux et d’être jeté dans la géhenne où leur ver ne meurt point et où le feu ne s’éteint point. » (MARC, IX, 47.) — Ce n’est point précisément l’œil qui est en question…</w:t>
      </w:r>
    </w:p>
    <w:p w14:paraId="2AF82C4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Je vous le dis en vérité, quelques-uns de ceux qui sont ici ne mourront point, qu’ils n’aient vu le royaume de Dieu venir avec puissance. » (MARC, IX, 1.) — Bien menti, lion…</w:t>
      </w:r>
    </w:p>
    <w:p w14:paraId="0DC6C8B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Si quelqu’un veut venir après moi, qu’il renonce à lui-même, qu’il se charge de sa croix et qu’il me suive. Car… » (</w:t>
      </w:r>
      <w:r w:rsidRPr="00D61AD2">
        <w:rPr>
          <w:rFonts w:ascii="Times New Roman" w:eastAsia="Times New Roman" w:hAnsi="Times New Roman" w:cs="Times New Roman"/>
          <w:i/>
          <w:iCs/>
          <w:sz w:val="24"/>
          <w:szCs w:val="24"/>
          <w:lang w:eastAsia="fr-FR"/>
        </w:rPr>
        <w:t>Remarque d’un psychologue</w:t>
      </w:r>
      <w:r w:rsidRPr="00D61AD2">
        <w:rPr>
          <w:rFonts w:ascii="Times New Roman" w:eastAsia="Times New Roman" w:hAnsi="Times New Roman" w:cs="Times New Roman"/>
          <w:sz w:val="24"/>
          <w:szCs w:val="24"/>
          <w:lang w:eastAsia="fr-FR"/>
        </w:rPr>
        <w:t xml:space="preserve">. La morale chrétienne est réfutée par ses « car » : ses « raisons » réfutent, — cela est chrétien). (MARC, VIII, </w:t>
      </w:r>
      <w:proofErr w:type="gramStart"/>
      <w:r w:rsidRPr="00D61AD2">
        <w:rPr>
          <w:rFonts w:ascii="Times New Roman" w:eastAsia="Times New Roman" w:hAnsi="Times New Roman" w:cs="Times New Roman"/>
          <w:sz w:val="24"/>
          <w:szCs w:val="24"/>
          <w:lang w:eastAsia="fr-FR"/>
        </w:rPr>
        <w:t>34 )</w:t>
      </w:r>
      <w:proofErr w:type="gramEnd"/>
    </w:p>
    <w:p w14:paraId="1E0DEEEE"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Ne jugez point, </w:t>
      </w:r>
      <w:r w:rsidRPr="00D61AD2">
        <w:rPr>
          <w:rFonts w:ascii="Times New Roman" w:eastAsia="Times New Roman" w:hAnsi="Times New Roman" w:cs="Times New Roman"/>
          <w:i/>
          <w:iCs/>
          <w:sz w:val="24"/>
          <w:szCs w:val="24"/>
          <w:lang w:eastAsia="fr-FR"/>
        </w:rPr>
        <w:t>afin que</w:t>
      </w:r>
      <w:r w:rsidRPr="00D61AD2">
        <w:rPr>
          <w:rFonts w:ascii="Times New Roman" w:eastAsia="Times New Roman" w:hAnsi="Times New Roman" w:cs="Times New Roman"/>
          <w:sz w:val="24"/>
          <w:szCs w:val="24"/>
          <w:lang w:eastAsia="fr-FR"/>
        </w:rPr>
        <w:t xml:space="preserve"> vous ne soyez point jugés… On vous mesurera avec la mesure dont vous vous serez servi ». (MATTHIEU, VII, 1.) — Quelle conception de justice, d’un juge « intègre » !…</w:t>
      </w:r>
    </w:p>
    <w:p w14:paraId="1793DA4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Si vous aimez ceux qui vous aiment, </w:t>
      </w:r>
      <w:r w:rsidRPr="00D61AD2">
        <w:rPr>
          <w:rFonts w:ascii="Times New Roman" w:eastAsia="Times New Roman" w:hAnsi="Times New Roman" w:cs="Times New Roman"/>
          <w:i/>
          <w:iCs/>
          <w:sz w:val="24"/>
          <w:szCs w:val="24"/>
          <w:lang w:eastAsia="fr-FR"/>
        </w:rPr>
        <w:t>quelle récompense méritez-vous ?</w:t>
      </w:r>
      <w:r w:rsidRPr="00D61AD2">
        <w:rPr>
          <w:rFonts w:ascii="Times New Roman" w:eastAsia="Times New Roman" w:hAnsi="Times New Roman" w:cs="Times New Roman"/>
          <w:sz w:val="24"/>
          <w:szCs w:val="24"/>
          <w:lang w:eastAsia="fr-FR"/>
        </w:rPr>
        <w:t xml:space="preserve"> Les publicains aussi n’agissent-ils pas de même ? Et si vous saluez seulement vos frères, </w:t>
      </w:r>
      <w:r w:rsidRPr="00D61AD2">
        <w:rPr>
          <w:rFonts w:ascii="Times New Roman" w:eastAsia="Times New Roman" w:hAnsi="Times New Roman" w:cs="Times New Roman"/>
          <w:i/>
          <w:iCs/>
          <w:sz w:val="24"/>
          <w:szCs w:val="24"/>
          <w:lang w:eastAsia="fr-FR"/>
        </w:rPr>
        <w:t>que faites-vous d’extraordinaire ?</w:t>
      </w:r>
      <w:r w:rsidRPr="00D61AD2">
        <w:rPr>
          <w:rFonts w:ascii="Times New Roman" w:eastAsia="Times New Roman" w:hAnsi="Times New Roman" w:cs="Times New Roman"/>
          <w:sz w:val="24"/>
          <w:szCs w:val="24"/>
          <w:lang w:eastAsia="fr-FR"/>
        </w:rPr>
        <w:t xml:space="preserve"> Les païens aussi n’agissent-ils pas de même ? » (MATTHIEU, VI, 45.) — Principe de l’ « amour chrétien » : il veut en fin de compte être bien </w:t>
      </w:r>
      <w:r w:rsidRPr="00D61AD2">
        <w:rPr>
          <w:rFonts w:ascii="Times New Roman" w:eastAsia="Times New Roman" w:hAnsi="Times New Roman" w:cs="Times New Roman"/>
          <w:i/>
          <w:iCs/>
          <w:sz w:val="24"/>
          <w:szCs w:val="24"/>
          <w:lang w:eastAsia="fr-FR"/>
        </w:rPr>
        <w:t>payé</w:t>
      </w:r>
      <w:r w:rsidRPr="00D61AD2">
        <w:rPr>
          <w:rFonts w:ascii="Times New Roman" w:eastAsia="Times New Roman" w:hAnsi="Times New Roman" w:cs="Times New Roman"/>
          <w:sz w:val="24"/>
          <w:szCs w:val="24"/>
          <w:lang w:eastAsia="fr-FR"/>
        </w:rPr>
        <w:t>…</w:t>
      </w:r>
    </w:p>
    <w:p w14:paraId="1E2954E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Mais si vous ne pardonnez pas aux hommes, votre père ne vous pardonnera pas non plus vos offenses. » (MATTHIEU, VI, 15.) Très compromettant pour « le père » en question…</w:t>
      </w:r>
    </w:p>
    <w:p w14:paraId="32AC181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Cherchez premièrement le royaume de Dieu et sa justice ; et toutes ces choses vous seront données par-dessus. » (MATTHIEU, VI, 33.) Toutes ces choses : c’est-à-dire nourriture, vêtements, toutes les nécessités de la vie. Une erreur, pour s’exprimer discrètement… Immédiatement après Dieu apparaît comme tailleur, du moins dans certains cas…</w:t>
      </w:r>
    </w:p>
    <w:p w14:paraId="0F24586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Réjouissez-vous en ce jour-là et tressaillez d’allégresse, parce que votre récompense sera grande dans le ciel ; car c’est ainsi que leurs pères traitaient les prophètes. » (LUC, VI, 23.) </w:t>
      </w:r>
      <w:r w:rsidRPr="00D61AD2">
        <w:rPr>
          <w:rFonts w:ascii="Times New Roman" w:eastAsia="Times New Roman" w:hAnsi="Times New Roman" w:cs="Times New Roman"/>
          <w:i/>
          <w:iCs/>
          <w:sz w:val="24"/>
          <w:szCs w:val="24"/>
          <w:lang w:eastAsia="fr-FR"/>
        </w:rPr>
        <w:t>Impudente</w:t>
      </w:r>
      <w:r w:rsidRPr="00D61AD2">
        <w:rPr>
          <w:rFonts w:ascii="Times New Roman" w:eastAsia="Times New Roman" w:hAnsi="Times New Roman" w:cs="Times New Roman"/>
          <w:sz w:val="24"/>
          <w:szCs w:val="24"/>
          <w:lang w:eastAsia="fr-FR"/>
        </w:rPr>
        <w:t xml:space="preserve"> raccaille ! Elle se compare déjà aux prophètes… </w:t>
      </w:r>
      <w:r w:rsidRPr="00D61AD2">
        <w:rPr>
          <w:rFonts w:ascii="Times New Roman" w:eastAsia="Times New Roman" w:hAnsi="Times New Roman" w:cs="Times New Roman"/>
          <w:vanish/>
          <w:sz w:val="19"/>
          <w:szCs w:val="19"/>
          <w:lang w:eastAsia="fr-FR"/>
        </w:rPr>
        <w:t>[ </w:t>
      </w:r>
      <w:hyperlink r:id="rId54" w:tooltip="Page:La Société nouvelle, année 11, tome 1, 1895.pdf/398" w:history="1">
        <w:r w:rsidRPr="00D61AD2">
          <w:rPr>
            <w:rFonts w:ascii="Times New Roman" w:eastAsia="Times New Roman" w:hAnsi="Times New Roman" w:cs="Times New Roman"/>
            <w:vanish/>
            <w:color w:val="0000FF"/>
            <w:sz w:val="19"/>
            <w:szCs w:val="19"/>
            <w:u w:val="single"/>
            <w:lang w:eastAsia="fr-FR"/>
          </w:rPr>
          <w:t>398</w:t>
        </w:r>
      </w:hyperlink>
      <w:r w:rsidRPr="00D61AD2">
        <w:rPr>
          <w:rFonts w:ascii="Times New Roman" w:eastAsia="Times New Roman" w:hAnsi="Times New Roman" w:cs="Times New Roman"/>
          <w:vanish/>
          <w:sz w:val="19"/>
          <w:szCs w:val="19"/>
          <w:lang w:eastAsia="fr-FR"/>
        </w:rPr>
        <w:t>  ]</w:t>
      </w:r>
    </w:p>
    <w:p w14:paraId="0060FC52"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lastRenderedPageBreak/>
        <w:t xml:space="preserve">« Ne savez-vous pas que vous êtes le temple de Dieu et que l’Esprit de Dieu habite en vous ? Si quelqu’un détruit le temple de Dieu, Dieu le détruira ; car le temple de Dieu est saint, et c’est ce que vous êtes. » (SAINT PAUL, I </w:t>
      </w:r>
      <w:r w:rsidRPr="00D61AD2">
        <w:rPr>
          <w:rFonts w:ascii="Times New Roman" w:eastAsia="Times New Roman" w:hAnsi="Times New Roman" w:cs="Times New Roman"/>
          <w:i/>
          <w:iCs/>
          <w:sz w:val="24"/>
          <w:szCs w:val="24"/>
          <w:lang w:eastAsia="fr-FR"/>
        </w:rPr>
        <w:t>Corinthiens</w:t>
      </w:r>
      <w:r w:rsidRPr="00D61AD2">
        <w:rPr>
          <w:rFonts w:ascii="Times New Roman" w:eastAsia="Times New Roman" w:hAnsi="Times New Roman" w:cs="Times New Roman"/>
          <w:sz w:val="24"/>
          <w:szCs w:val="24"/>
          <w:lang w:eastAsia="fr-FR"/>
        </w:rPr>
        <w:t>, III, 16). — C’est ce que l’on ne peut pas assez mépriser…</w:t>
      </w:r>
    </w:p>
    <w:p w14:paraId="23BC7FC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Ne savez-vous pas que les saints jugeront le monde ? Et si c’est par vous que le monde est jugé, êtes-vous indignes de rendre les moindres jugements ? » (SAINT Paul, I, </w:t>
      </w:r>
      <w:r w:rsidRPr="00D61AD2">
        <w:rPr>
          <w:rFonts w:ascii="Times New Roman" w:eastAsia="Times New Roman" w:hAnsi="Times New Roman" w:cs="Times New Roman"/>
          <w:i/>
          <w:iCs/>
          <w:sz w:val="24"/>
          <w:szCs w:val="24"/>
          <w:lang w:eastAsia="fr-FR"/>
        </w:rPr>
        <w:t>Corinthiens</w:t>
      </w:r>
      <w:r w:rsidRPr="00D61AD2">
        <w:rPr>
          <w:rFonts w:ascii="Times New Roman" w:eastAsia="Times New Roman" w:hAnsi="Times New Roman" w:cs="Times New Roman"/>
          <w:sz w:val="24"/>
          <w:szCs w:val="24"/>
          <w:lang w:eastAsia="fr-FR"/>
        </w:rPr>
        <w:t>, VI, 2) Malheureusement, ce n’est pas seulement la parole d’un fou enfermé… Cet épouvantable imposteur continue mot à mot : « Ne savez-vous pas que nous jugerons les anges ? Et nous ne jugerions pas, à plus forte raison, les choses de cette vie ?… »</w:t>
      </w:r>
    </w:p>
    <w:p w14:paraId="117F27B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Dieu n’a-t il pas convaincu de folie la sagesse du monde ? Car puisque le monde, avec sa sagesse, n’a point connu Dieu dans la sagesse de Dieu, il a plu à Dieu de sauver les croyants par la folie de la prédication… Parmi vous qui avez été appelés, il n’y a ni beaucoup de sages selon la chair, ni beaucoup de puissants, ni beaucoup de nobles. Mais Dieu a choisi les choses folles du monde, pour confondre les sages ; Dieu a choisi les choses faibles du monde, pour confondre les forts ; et Dieu a choisi les choses viles du monde et celles qu’on méprise, celles qui ne sont rien, pour réduire au néant celles qui sont, afin que nulle chair ne se glorifie devant Dieu. » (SAINT PAUL, I, </w:t>
      </w:r>
      <w:r w:rsidRPr="00D61AD2">
        <w:rPr>
          <w:rFonts w:ascii="Times New Roman" w:eastAsia="Times New Roman" w:hAnsi="Times New Roman" w:cs="Times New Roman"/>
          <w:i/>
          <w:iCs/>
          <w:sz w:val="24"/>
          <w:szCs w:val="24"/>
          <w:lang w:eastAsia="fr-FR"/>
        </w:rPr>
        <w:t>Corinthiens</w:t>
      </w:r>
      <w:r w:rsidRPr="00D61AD2">
        <w:rPr>
          <w:rFonts w:ascii="Times New Roman" w:eastAsia="Times New Roman" w:hAnsi="Times New Roman" w:cs="Times New Roman"/>
          <w:sz w:val="24"/>
          <w:szCs w:val="24"/>
          <w:lang w:eastAsia="fr-FR"/>
        </w:rPr>
        <w:t xml:space="preserve">, I, 20 et suiv.). — Pour </w:t>
      </w:r>
      <w:r w:rsidRPr="00D61AD2">
        <w:rPr>
          <w:rFonts w:ascii="Times New Roman" w:eastAsia="Times New Roman" w:hAnsi="Times New Roman" w:cs="Times New Roman"/>
          <w:i/>
          <w:iCs/>
          <w:sz w:val="24"/>
          <w:szCs w:val="24"/>
          <w:lang w:eastAsia="fr-FR"/>
        </w:rPr>
        <w:t>comprendre</w:t>
      </w:r>
      <w:r w:rsidRPr="00D61AD2">
        <w:rPr>
          <w:rFonts w:ascii="Times New Roman" w:eastAsia="Times New Roman" w:hAnsi="Times New Roman" w:cs="Times New Roman"/>
          <w:sz w:val="24"/>
          <w:szCs w:val="24"/>
          <w:lang w:eastAsia="fr-FR"/>
        </w:rPr>
        <w:t xml:space="preserve"> ce passage, un témoignage de tout premier ordre pour la psychologie de toute morale de Tchândâla, qu’on lise la première partie de ma </w:t>
      </w:r>
      <w:r w:rsidRPr="00D61AD2">
        <w:rPr>
          <w:rFonts w:ascii="Times New Roman" w:eastAsia="Times New Roman" w:hAnsi="Times New Roman" w:cs="Times New Roman"/>
          <w:i/>
          <w:iCs/>
          <w:sz w:val="24"/>
          <w:szCs w:val="24"/>
          <w:lang w:eastAsia="fr-FR"/>
        </w:rPr>
        <w:t>Généalogie de la morale</w:t>
      </w:r>
      <w:r w:rsidRPr="00D61AD2">
        <w:rPr>
          <w:rFonts w:ascii="Times New Roman" w:eastAsia="Times New Roman" w:hAnsi="Times New Roman" w:cs="Times New Roman"/>
          <w:sz w:val="24"/>
          <w:szCs w:val="24"/>
          <w:lang w:eastAsia="fr-FR"/>
        </w:rPr>
        <w:t> : pour la première fois, j’y ai mis en lumière le contraste entre une morale noble et une morale de Tchândâla, née de ressentiment et de vengeance impuissante. Saint Paul était le plus grand des apôtres de la vengeance…</w:t>
      </w:r>
    </w:p>
    <w:p w14:paraId="5624427B"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b/>
          <w:bCs/>
          <w:sz w:val="24"/>
          <w:szCs w:val="24"/>
          <w:lang w:eastAsia="fr-FR"/>
        </w:rPr>
        <w:t>XLVI</w:t>
      </w:r>
    </w:p>
    <w:p w14:paraId="48174F7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Qu’est-ce qui s’ensuit ?</w:t>
      </w:r>
      <w:r w:rsidRPr="00D61AD2">
        <w:rPr>
          <w:rFonts w:ascii="Times New Roman" w:eastAsia="Times New Roman" w:hAnsi="Times New Roman" w:cs="Times New Roman"/>
          <w:sz w:val="24"/>
          <w:szCs w:val="24"/>
          <w:lang w:eastAsia="fr-FR"/>
        </w:rPr>
        <w:t xml:space="preserve"> Qu’on fait bien de mettre des gants, quand on lit le Nouveau Testament. Le voisinage de tant de malpropreté y oblige presque. Nous fréquenterions des « premiers chrétiens » tout aussi peu que des juifs polonais : ce n’est pas qu’on ait même besoin de leur reprocher la moindre des choses… Tous les deux ne sentent pas bon. — J’ai cherché en vain dans l’Évangile ne fût-ce qu’un seul trait sympathique ; rien ne s’y trouve qui soit libre, bon, ouvert, loyal. L’humanité n’y a pas encore fait son premier commencement, — les instincts de </w:t>
      </w:r>
      <w:r w:rsidRPr="00D61AD2">
        <w:rPr>
          <w:rFonts w:ascii="Times New Roman" w:eastAsia="Times New Roman" w:hAnsi="Times New Roman" w:cs="Times New Roman"/>
          <w:i/>
          <w:iCs/>
          <w:sz w:val="24"/>
          <w:szCs w:val="24"/>
          <w:lang w:eastAsia="fr-FR"/>
        </w:rPr>
        <w:t>propreté</w:t>
      </w:r>
      <w:r w:rsidRPr="00D61AD2">
        <w:rPr>
          <w:rFonts w:ascii="Times New Roman" w:eastAsia="Times New Roman" w:hAnsi="Times New Roman" w:cs="Times New Roman"/>
          <w:sz w:val="24"/>
          <w:szCs w:val="24"/>
          <w:lang w:eastAsia="fr-FR"/>
        </w:rPr>
        <w:t xml:space="preserve"> manquent… Il n’y a que de mauvais instincts dans le Nouveau Testament, il n’y a pas même le courage de ces mauvais instincts. Tout y est lâcheté, yeux fermés, </w:t>
      </w:r>
      <w:r w:rsidRPr="00D61AD2">
        <w:rPr>
          <w:rFonts w:ascii="Times New Roman" w:eastAsia="Times New Roman" w:hAnsi="Times New Roman" w:cs="Times New Roman"/>
          <w:vanish/>
          <w:sz w:val="19"/>
          <w:szCs w:val="19"/>
          <w:lang w:eastAsia="fr-FR"/>
        </w:rPr>
        <w:t>[ </w:t>
      </w:r>
      <w:hyperlink r:id="rId55" w:tooltip="Page:La Société nouvelle, année 11, tome 1, 1895.pdf/399" w:history="1">
        <w:r w:rsidRPr="00D61AD2">
          <w:rPr>
            <w:rFonts w:ascii="Times New Roman" w:eastAsia="Times New Roman" w:hAnsi="Times New Roman" w:cs="Times New Roman"/>
            <w:vanish/>
            <w:color w:val="0000FF"/>
            <w:sz w:val="19"/>
            <w:szCs w:val="19"/>
            <w:u w:val="single"/>
            <w:lang w:eastAsia="fr-FR"/>
          </w:rPr>
          <w:t>399</w:t>
        </w:r>
      </w:hyperlink>
      <w:r w:rsidRPr="00D61AD2">
        <w:rPr>
          <w:rFonts w:ascii="Times New Roman" w:eastAsia="Times New Roman" w:hAnsi="Times New Roman" w:cs="Times New Roman"/>
          <w:vanish/>
          <w:sz w:val="19"/>
          <w:szCs w:val="19"/>
          <w:lang w:eastAsia="fr-FR"/>
        </w:rPr>
        <w:t>  ]</w:t>
      </w:r>
      <w:r w:rsidRPr="00D61AD2">
        <w:rPr>
          <w:rFonts w:ascii="Times New Roman" w:eastAsia="Times New Roman" w:hAnsi="Times New Roman" w:cs="Times New Roman"/>
          <w:sz w:val="24"/>
          <w:szCs w:val="24"/>
          <w:lang w:eastAsia="fr-FR"/>
        </w:rPr>
        <w:t xml:space="preserve"> duperie volontaire. N’importe quel livre devient propre quand on vient de lire le Nouveau Testament : pour donner un exemple, j’ai lu avec ravisse</w:t>
      </w:r>
      <w:r w:rsidRPr="00D61AD2">
        <w:rPr>
          <w:rFonts w:ascii="Times New Roman" w:eastAsia="Times New Roman" w:hAnsi="Times New Roman" w:cs="Times New Roman"/>
          <w:sz w:val="24"/>
          <w:szCs w:val="24"/>
          <w:lang w:eastAsia="fr-FR"/>
        </w:rPr>
        <w:softHyphen/>
        <w:t xml:space="preserve">ment, immédiatement après saint Paul, ce charmant et insolent moqueur qu’est Pétrone, Pétrone dont on pourrait dire ce que Boccace écrivait sur César Borgia au duc de Parme : </w:t>
      </w:r>
      <w:r w:rsidRPr="00D61AD2">
        <w:rPr>
          <w:rFonts w:ascii="Times New Roman" w:eastAsia="Times New Roman" w:hAnsi="Times New Roman" w:cs="Times New Roman"/>
          <w:i/>
          <w:iCs/>
          <w:sz w:val="24"/>
          <w:szCs w:val="24"/>
          <w:lang w:eastAsia="fr-FR"/>
        </w:rPr>
        <w:t>è tutto festo</w:t>
      </w:r>
      <w:r w:rsidRPr="00D61AD2">
        <w:rPr>
          <w:rFonts w:ascii="Times New Roman" w:eastAsia="Times New Roman" w:hAnsi="Times New Roman" w:cs="Times New Roman"/>
          <w:sz w:val="24"/>
          <w:szCs w:val="24"/>
          <w:lang w:eastAsia="fr-FR"/>
        </w:rPr>
        <w:t xml:space="preserve"> — immortellement bien portant, immortellement gai et bien réussi… C’est que ces petits cagots se trompent dans l’essentiel. Ils attaquent, mais tout ce qui est attaqué par eux, en devient </w:t>
      </w:r>
      <w:r w:rsidRPr="00D61AD2">
        <w:rPr>
          <w:rFonts w:ascii="Times New Roman" w:eastAsia="Times New Roman" w:hAnsi="Times New Roman" w:cs="Times New Roman"/>
          <w:i/>
          <w:iCs/>
          <w:sz w:val="24"/>
          <w:szCs w:val="24"/>
          <w:lang w:eastAsia="fr-FR"/>
        </w:rPr>
        <w:t>distingué.</w:t>
      </w:r>
      <w:r w:rsidRPr="00D61AD2">
        <w:rPr>
          <w:rFonts w:ascii="Times New Roman" w:eastAsia="Times New Roman" w:hAnsi="Times New Roman" w:cs="Times New Roman"/>
          <w:sz w:val="24"/>
          <w:szCs w:val="24"/>
          <w:lang w:eastAsia="fr-FR"/>
        </w:rPr>
        <w:t xml:space="preserve"> Un « premier chrétien » ne souille </w:t>
      </w:r>
      <w:r w:rsidRPr="00D61AD2">
        <w:rPr>
          <w:rFonts w:ascii="Times New Roman" w:eastAsia="Times New Roman" w:hAnsi="Times New Roman" w:cs="Times New Roman"/>
          <w:i/>
          <w:iCs/>
          <w:sz w:val="24"/>
          <w:szCs w:val="24"/>
          <w:lang w:eastAsia="fr-FR"/>
        </w:rPr>
        <w:t>pas</w:t>
      </w:r>
      <w:r w:rsidRPr="00D61AD2">
        <w:rPr>
          <w:rFonts w:ascii="Times New Roman" w:eastAsia="Times New Roman" w:hAnsi="Times New Roman" w:cs="Times New Roman"/>
          <w:sz w:val="24"/>
          <w:szCs w:val="24"/>
          <w:lang w:eastAsia="fr-FR"/>
        </w:rPr>
        <w:t xml:space="preserve"> celui qu’il attaque… Au contraire : c’est un honneur d’avoir contre soi des « premiers chrétiens ». On ne lit pas le Nouveau Testament sans une préfé</w:t>
      </w:r>
      <w:r w:rsidRPr="00D61AD2">
        <w:rPr>
          <w:rFonts w:ascii="Times New Roman" w:eastAsia="Times New Roman" w:hAnsi="Times New Roman" w:cs="Times New Roman"/>
          <w:sz w:val="24"/>
          <w:szCs w:val="24"/>
          <w:lang w:eastAsia="fr-FR"/>
        </w:rPr>
        <w:softHyphen/>
        <w:t xml:space="preserve">rence pour tout ce qui y est maltraité, — sans parler de « la sagesse de ce monde » qu’un impudent agitateur essaie inutilement de mettre à néant par de « vains discours »… Mais même les pharisiens et les scribes gagnent à avoir de pareils ennemis : ils ont bien dû valoir quelque chose pour être haïs </w:t>
      </w:r>
      <w:r w:rsidRPr="00D61AD2">
        <w:rPr>
          <w:rFonts w:ascii="Times New Roman" w:eastAsia="Times New Roman" w:hAnsi="Times New Roman" w:cs="Times New Roman"/>
          <w:sz w:val="24"/>
          <w:szCs w:val="24"/>
          <w:lang w:eastAsia="fr-FR"/>
        </w:rPr>
        <w:lastRenderedPageBreak/>
        <w:t xml:space="preserve">d’une façon si malhonnête. Hypocrisie — c’est là un reproche que les « premiers chrétiens » </w:t>
      </w:r>
      <w:r w:rsidRPr="00D61AD2">
        <w:rPr>
          <w:rFonts w:ascii="Times New Roman" w:eastAsia="Times New Roman" w:hAnsi="Times New Roman" w:cs="Times New Roman"/>
          <w:i/>
          <w:iCs/>
          <w:sz w:val="24"/>
          <w:szCs w:val="24"/>
          <w:lang w:eastAsia="fr-FR"/>
        </w:rPr>
        <w:t>osaient</w:t>
      </w:r>
      <w:r w:rsidRPr="00D61AD2">
        <w:rPr>
          <w:rFonts w:ascii="Times New Roman" w:eastAsia="Times New Roman" w:hAnsi="Times New Roman" w:cs="Times New Roman"/>
          <w:sz w:val="24"/>
          <w:szCs w:val="24"/>
          <w:lang w:eastAsia="fr-FR"/>
        </w:rPr>
        <w:t xml:space="preserve"> faire ! — En fin de compte, ils étaient les </w:t>
      </w:r>
      <w:r w:rsidRPr="00D61AD2">
        <w:rPr>
          <w:rFonts w:ascii="Times New Roman" w:eastAsia="Times New Roman" w:hAnsi="Times New Roman" w:cs="Times New Roman"/>
          <w:i/>
          <w:iCs/>
          <w:sz w:val="24"/>
          <w:szCs w:val="24"/>
          <w:lang w:eastAsia="fr-FR"/>
        </w:rPr>
        <w:t>privilégiés :</w:t>
      </w:r>
      <w:r w:rsidRPr="00D61AD2">
        <w:rPr>
          <w:rFonts w:ascii="Times New Roman" w:eastAsia="Times New Roman" w:hAnsi="Times New Roman" w:cs="Times New Roman"/>
          <w:sz w:val="24"/>
          <w:szCs w:val="24"/>
          <w:lang w:eastAsia="fr-FR"/>
        </w:rPr>
        <w:t xml:space="preserve"> cela suffit, la haine de Tchândâla n’a pas besoin de plus de raisons. Le « premier chrétien » — je crains que ce soit aussi le « dernier chrétien » — </w:t>
      </w:r>
      <w:r w:rsidRPr="00D61AD2">
        <w:rPr>
          <w:rFonts w:ascii="Times New Roman" w:eastAsia="Times New Roman" w:hAnsi="Times New Roman" w:cs="Times New Roman"/>
          <w:i/>
          <w:iCs/>
          <w:sz w:val="24"/>
          <w:szCs w:val="24"/>
          <w:lang w:eastAsia="fr-FR"/>
        </w:rPr>
        <w:t>je vivrai peut-être</w:t>
      </w:r>
      <w:r w:rsidRPr="00D61AD2">
        <w:rPr>
          <w:rFonts w:ascii="Times New Roman" w:eastAsia="Times New Roman" w:hAnsi="Times New Roman" w:cs="Times New Roman"/>
          <w:sz w:val="24"/>
          <w:szCs w:val="24"/>
          <w:lang w:eastAsia="fr-FR"/>
        </w:rPr>
        <w:t xml:space="preserve"> assez </w:t>
      </w:r>
      <w:r w:rsidRPr="00D61AD2">
        <w:rPr>
          <w:rFonts w:ascii="Times New Roman" w:eastAsia="Times New Roman" w:hAnsi="Times New Roman" w:cs="Times New Roman"/>
          <w:i/>
          <w:iCs/>
          <w:sz w:val="24"/>
          <w:szCs w:val="24"/>
          <w:lang w:eastAsia="fr-FR"/>
        </w:rPr>
        <w:t>longtemps pour le voir encore</w:t>
      </w:r>
      <w:r w:rsidRPr="00D61AD2">
        <w:rPr>
          <w:rFonts w:ascii="Times New Roman" w:eastAsia="Times New Roman" w:hAnsi="Times New Roman" w:cs="Times New Roman"/>
          <w:sz w:val="24"/>
          <w:szCs w:val="24"/>
          <w:lang w:eastAsia="fr-FR"/>
        </w:rPr>
        <w:t xml:space="preserve"> — est rebelle par ses bas instincts contre tout ce qui est privilégié, — il vit, il combat toujours pour des « droits égaux !… » À y regarder de plus près, il n’a pas de choix. Si l’on veut être soi-même « élu de Dieu », ou bien « temple de Dieu », ou bien « juger des anges » — tout </w:t>
      </w:r>
      <w:r w:rsidRPr="00D61AD2">
        <w:rPr>
          <w:rFonts w:ascii="Times New Roman" w:eastAsia="Times New Roman" w:hAnsi="Times New Roman" w:cs="Times New Roman"/>
          <w:i/>
          <w:iCs/>
          <w:sz w:val="24"/>
          <w:szCs w:val="24"/>
          <w:lang w:eastAsia="fr-FR"/>
        </w:rPr>
        <w:t>autre</w:t>
      </w:r>
      <w:r w:rsidRPr="00D61AD2">
        <w:rPr>
          <w:rFonts w:ascii="Times New Roman" w:eastAsia="Times New Roman" w:hAnsi="Times New Roman" w:cs="Times New Roman"/>
          <w:sz w:val="24"/>
          <w:szCs w:val="24"/>
          <w:lang w:eastAsia="fr-FR"/>
        </w:rPr>
        <w:t xml:space="preserve"> principe de choix, par exemple d’après la droiture, d’après l’esprit, la virilité et la fierté, d’après la beauté et la liberté de cœur, tout autre principe devient simplement le « monde », — le </w:t>
      </w:r>
      <w:r w:rsidRPr="00D61AD2">
        <w:rPr>
          <w:rFonts w:ascii="Times New Roman" w:eastAsia="Times New Roman" w:hAnsi="Times New Roman" w:cs="Times New Roman"/>
          <w:i/>
          <w:iCs/>
          <w:sz w:val="24"/>
          <w:szCs w:val="24"/>
          <w:lang w:eastAsia="fr-FR"/>
        </w:rPr>
        <w:t>mal</w:t>
      </w:r>
      <w:r w:rsidRPr="00D61AD2">
        <w:rPr>
          <w:rFonts w:ascii="Times New Roman" w:eastAsia="Times New Roman" w:hAnsi="Times New Roman" w:cs="Times New Roman"/>
          <w:sz w:val="24"/>
          <w:szCs w:val="24"/>
          <w:lang w:eastAsia="fr-FR"/>
        </w:rPr>
        <w:t xml:space="preserve"> en soi… Morale : Chaque parole dans la bouche d’un « premier chrétien </w:t>
      </w:r>
      <w:r w:rsidRPr="00D61AD2">
        <w:rPr>
          <w:rFonts w:ascii="Times New Roman" w:eastAsia="Times New Roman" w:hAnsi="Times New Roman" w:cs="Times New Roman"/>
          <w:i/>
          <w:iCs/>
          <w:sz w:val="24"/>
          <w:szCs w:val="24"/>
          <w:lang w:eastAsia="fr-FR"/>
        </w:rPr>
        <w:t>»</w:t>
      </w:r>
      <w:r w:rsidRPr="00D61AD2">
        <w:rPr>
          <w:rFonts w:ascii="Times New Roman" w:eastAsia="Times New Roman" w:hAnsi="Times New Roman" w:cs="Times New Roman"/>
          <w:sz w:val="24"/>
          <w:szCs w:val="24"/>
          <w:lang w:eastAsia="fr-FR"/>
        </w:rPr>
        <w:t xml:space="preserve"> est un mensonge, chacun de ses actes, une fausseté instinctive, — toutes ses valeurs, tous ses buts sont honteux, mais ce qu’il hait, qui il hait a de la </w:t>
      </w:r>
      <w:r w:rsidRPr="00D61AD2">
        <w:rPr>
          <w:rFonts w:ascii="Times New Roman" w:eastAsia="Times New Roman" w:hAnsi="Times New Roman" w:cs="Times New Roman"/>
          <w:i/>
          <w:iCs/>
          <w:sz w:val="24"/>
          <w:szCs w:val="24"/>
          <w:lang w:eastAsia="fr-FR"/>
        </w:rPr>
        <w:t>valeur…</w:t>
      </w:r>
      <w:r w:rsidRPr="00D61AD2">
        <w:rPr>
          <w:rFonts w:ascii="Times New Roman" w:eastAsia="Times New Roman" w:hAnsi="Times New Roman" w:cs="Times New Roman"/>
          <w:sz w:val="24"/>
          <w:szCs w:val="24"/>
          <w:lang w:eastAsia="fr-FR"/>
        </w:rPr>
        <w:t xml:space="preserve"> Le chrétien, le prêtre chré</w:t>
      </w:r>
      <w:r w:rsidRPr="00D61AD2">
        <w:rPr>
          <w:rFonts w:ascii="Times New Roman" w:eastAsia="Times New Roman" w:hAnsi="Times New Roman" w:cs="Times New Roman"/>
          <w:sz w:val="24"/>
          <w:szCs w:val="24"/>
          <w:lang w:eastAsia="fr-FR"/>
        </w:rPr>
        <w:softHyphen/>
        <w:t xml:space="preserve">tien surtout est un </w:t>
      </w:r>
      <w:r w:rsidRPr="00D61AD2">
        <w:rPr>
          <w:rFonts w:ascii="Times New Roman" w:eastAsia="Times New Roman" w:hAnsi="Times New Roman" w:cs="Times New Roman"/>
          <w:i/>
          <w:iCs/>
          <w:sz w:val="24"/>
          <w:szCs w:val="24"/>
          <w:lang w:eastAsia="fr-FR"/>
        </w:rPr>
        <w:t>critérium pour la valeur des choses.</w:t>
      </w:r>
      <w:r w:rsidRPr="00D61AD2">
        <w:rPr>
          <w:rFonts w:ascii="Times New Roman" w:eastAsia="Times New Roman" w:hAnsi="Times New Roman" w:cs="Times New Roman"/>
          <w:sz w:val="24"/>
          <w:szCs w:val="24"/>
          <w:lang w:eastAsia="fr-FR"/>
        </w:rPr>
        <w:t xml:space="preserve"> Faut-il encore que je dise que dans tout le Nouveau Testament il ne parait qu’une </w:t>
      </w:r>
      <w:r w:rsidRPr="00D61AD2">
        <w:rPr>
          <w:rFonts w:ascii="Times New Roman" w:eastAsia="Times New Roman" w:hAnsi="Times New Roman" w:cs="Times New Roman"/>
          <w:i/>
          <w:iCs/>
          <w:sz w:val="24"/>
          <w:szCs w:val="24"/>
          <w:lang w:eastAsia="fr-FR"/>
        </w:rPr>
        <w:t>seule</w:t>
      </w:r>
      <w:r w:rsidRPr="00D61AD2">
        <w:rPr>
          <w:rFonts w:ascii="Times New Roman" w:eastAsia="Times New Roman" w:hAnsi="Times New Roman" w:cs="Times New Roman"/>
          <w:sz w:val="24"/>
          <w:szCs w:val="24"/>
          <w:lang w:eastAsia="fr-FR"/>
        </w:rPr>
        <w:t xml:space="preserve"> figure qu’il faille honorer ? Pilate, le gouverneur romain. Prendre au sérieux une querelle de juifs, c’est ce à quoi il ne peut pas se décider. Un juif de plus ou de moins — qu’importe ?… La noble ironie d’un Romain devant qui l’on fait un impudent abus du mot « vérité », a enrichi le Nouveau Testament du seul mot qui </w:t>
      </w:r>
      <w:r w:rsidRPr="00D61AD2">
        <w:rPr>
          <w:rFonts w:ascii="Times New Roman" w:eastAsia="Times New Roman" w:hAnsi="Times New Roman" w:cs="Times New Roman"/>
          <w:i/>
          <w:iCs/>
          <w:sz w:val="24"/>
          <w:szCs w:val="24"/>
          <w:lang w:eastAsia="fr-FR"/>
        </w:rPr>
        <w:t>ait de la valeur, —</w:t>
      </w:r>
      <w:r w:rsidRPr="00D61AD2">
        <w:rPr>
          <w:rFonts w:ascii="Times New Roman" w:eastAsia="Times New Roman" w:hAnsi="Times New Roman" w:cs="Times New Roman"/>
          <w:sz w:val="24"/>
          <w:szCs w:val="24"/>
          <w:lang w:eastAsia="fr-FR"/>
        </w:rPr>
        <w:t xml:space="preserve"> qui est sa critique, son </w:t>
      </w:r>
      <w:r w:rsidRPr="00D61AD2">
        <w:rPr>
          <w:rFonts w:ascii="Times New Roman" w:eastAsia="Times New Roman" w:hAnsi="Times New Roman" w:cs="Times New Roman"/>
          <w:i/>
          <w:iCs/>
          <w:sz w:val="24"/>
          <w:szCs w:val="24"/>
          <w:lang w:eastAsia="fr-FR"/>
        </w:rPr>
        <w:t>anéantissement</w:t>
      </w:r>
      <w:r w:rsidRPr="00D61AD2">
        <w:rPr>
          <w:rFonts w:ascii="Times New Roman" w:eastAsia="Times New Roman" w:hAnsi="Times New Roman" w:cs="Times New Roman"/>
          <w:sz w:val="24"/>
          <w:szCs w:val="24"/>
          <w:lang w:eastAsia="fr-FR"/>
        </w:rPr>
        <w:t xml:space="preserve"> même : « Qu’est-ce que la vérité ? »</w:t>
      </w:r>
    </w:p>
    <w:p w14:paraId="414FBA1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2AA28029"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56" w:tooltip="Modifier la section : 47."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47.</w:t>
      </w:r>
    </w:p>
    <w:p w14:paraId="371B782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Que nous ne retrouvions Dieu, ni dans l’histoire, ni dans la nature, ni derrière la nature, ce n’est pas ce qui nous sépare — mais que nous n’ayons pas le sentiment du divin pour ce qui est honoré comme Dieu, mais que pour nous cela soit pitoyable, absurde, nuisible, non seulement une erreur mais un </w:t>
      </w:r>
      <w:r w:rsidRPr="00D61AD2">
        <w:rPr>
          <w:rFonts w:ascii="Times New Roman" w:eastAsia="Times New Roman" w:hAnsi="Times New Roman" w:cs="Times New Roman"/>
          <w:i/>
          <w:iCs/>
          <w:sz w:val="24"/>
          <w:szCs w:val="24"/>
          <w:lang w:eastAsia="fr-FR"/>
        </w:rPr>
        <w:t>attentat à la vie...</w:t>
      </w:r>
      <w:r w:rsidRPr="00D61AD2">
        <w:rPr>
          <w:rFonts w:ascii="Times New Roman" w:eastAsia="Times New Roman" w:hAnsi="Times New Roman" w:cs="Times New Roman"/>
          <w:sz w:val="24"/>
          <w:szCs w:val="24"/>
          <w:lang w:eastAsia="fr-FR"/>
        </w:rPr>
        <w:t xml:space="preserve"> Nous nions Dieu en tant que Dieu... Si l’on nous </w:t>
      </w:r>
      <w:r w:rsidRPr="00D61AD2">
        <w:rPr>
          <w:rFonts w:ascii="Times New Roman" w:eastAsia="Times New Roman" w:hAnsi="Times New Roman" w:cs="Times New Roman"/>
          <w:i/>
          <w:iCs/>
          <w:sz w:val="24"/>
          <w:szCs w:val="24"/>
          <w:lang w:eastAsia="fr-FR"/>
        </w:rPr>
        <w:t>démontrait</w:t>
      </w:r>
      <w:r w:rsidRPr="00D61AD2">
        <w:rPr>
          <w:rFonts w:ascii="Times New Roman" w:eastAsia="Times New Roman" w:hAnsi="Times New Roman" w:cs="Times New Roman"/>
          <w:sz w:val="24"/>
          <w:szCs w:val="24"/>
          <w:lang w:eastAsia="fr-FR"/>
        </w:rPr>
        <w:t xml:space="preserve"> ce Dieu des chrétiens, nous saurions y croire encore moins. — En formule : </w:t>
      </w:r>
      <w:r w:rsidRPr="00D61AD2">
        <w:rPr>
          <w:rFonts w:ascii="Times New Roman" w:eastAsia="Times New Roman" w:hAnsi="Times New Roman" w:cs="Times New Roman"/>
          <w:i/>
          <w:iCs/>
          <w:sz w:val="24"/>
          <w:szCs w:val="24"/>
          <w:lang w:eastAsia="fr-FR"/>
        </w:rPr>
        <w:t>deus qualem Paulus creavit, dei negatio.</w:t>
      </w:r>
      <w:r w:rsidRPr="00D61AD2">
        <w:rPr>
          <w:rFonts w:ascii="Times New Roman" w:eastAsia="Times New Roman" w:hAnsi="Times New Roman" w:cs="Times New Roman"/>
          <w:sz w:val="24"/>
          <w:szCs w:val="24"/>
          <w:lang w:eastAsia="fr-FR"/>
        </w:rPr>
        <w:t xml:space="preserve"> — Une religion comme le christianisme, qui ne touche à la réalité par aucun point, qui s’évanouit, dès qu’en un point quelconque la réalité entre dans ses droits, une telle religion sera, à bon droit, l’ennemie mortelle de la « sagesse du monde », je veux dire de la </w:t>
      </w:r>
      <w:r w:rsidRPr="00D61AD2">
        <w:rPr>
          <w:rFonts w:ascii="Times New Roman" w:eastAsia="Times New Roman" w:hAnsi="Times New Roman" w:cs="Times New Roman"/>
          <w:i/>
          <w:iCs/>
          <w:sz w:val="24"/>
          <w:szCs w:val="24"/>
          <w:lang w:eastAsia="fr-FR"/>
        </w:rPr>
        <w:t>science</w:t>
      </w:r>
      <w:r w:rsidRPr="00D61AD2">
        <w:rPr>
          <w:rFonts w:ascii="Times New Roman" w:eastAsia="Times New Roman" w:hAnsi="Times New Roman" w:cs="Times New Roman"/>
          <w:sz w:val="24"/>
          <w:szCs w:val="24"/>
          <w:lang w:eastAsia="fr-FR"/>
        </w:rPr>
        <w:t xml:space="preserve"> — elle approuvera tous les moyens pour empoisonner, calomnier, </w:t>
      </w:r>
      <w:r w:rsidRPr="00D61AD2">
        <w:rPr>
          <w:rFonts w:ascii="Times New Roman" w:eastAsia="Times New Roman" w:hAnsi="Times New Roman" w:cs="Times New Roman"/>
          <w:i/>
          <w:iCs/>
          <w:sz w:val="24"/>
          <w:szCs w:val="24"/>
          <w:lang w:eastAsia="fr-FR"/>
        </w:rPr>
        <w:t>décrier</w:t>
      </w:r>
      <w:r w:rsidRPr="00D61AD2">
        <w:rPr>
          <w:rFonts w:ascii="Times New Roman" w:eastAsia="Times New Roman" w:hAnsi="Times New Roman" w:cs="Times New Roman"/>
          <w:sz w:val="24"/>
          <w:szCs w:val="24"/>
          <w:lang w:eastAsia="fr-FR"/>
        </w:rPr>
        <w:t xml:space="preserve"> la discipline de l’esprit, la pureté et la sévérité dans les affaires de conscience de l’esprit, la noble froideur, la noble liberté de l’esprit. La « foi » en tant qu’impératif est le </w:t>
      </w:r>
      <w:r w:rsidRPr="00D61AD2">
        <w:rPr>
          <w:rFonts w:ascii="Times New Roman" w:eastAsia="Times New Roman" w:hAnsi="Times New Roman" w:cs="Times New Roman"/>
          <w:i/>
          <w:iCs/>
          <w:sz w:val="24"/>
          <w:szCs w:val="24"/>
          <w:lang w:eastAsia="fr-FR"/>
        </w:rPr>
        <w:t>veto</w:t>
      </w:r>
      <w:r w:rsidRPr="00D61AD2">
        <w:rPr>
          <w:rFonts w:ascii="Times New Roman" w:eastAsia="Times New Roman" w:hAnsi="Times New Roman" w:cs="Times New Roman"/>
          <w:sz w:val="24"/>
          <w:szCs w:val="24"/>
          <w:lang w:eastAsia="fr-FR"/>
        </w:rPr>
        <w:t xml:space="preserve"> contre la science, — en pratique le mensonge à tous prix... Saint Paul </w:t>
      </w:r>
      <w:r w:rsidRPr="00D61AD2">
        <w:rPr>
          <w:rFonts w:ascii="Times New Roman" w:eastAsia="Times New Roman" w:hAnsi="Times New Roman" w:cs="Times New Roman"/>
          <w:i/>
          <w:iCs/>
          <w:sz w:val="24"/>
          <w:szCs w:val="24"/>
          <w:lang w:eastAsia="fr-FR"/>
        </w:rPr>
        <w:t>comprit</w:t>
      </w:r>
      <w:r w:rsidRPr="00D61AD2">
        <w:rPr>
          <w:rFonts w:ascii="Times New Roman" w:eastAsia="Times New Roman" w:hAnsi="Times New Roman" w:cs="Times New Roman"/>
          <w:sz w:val="24"/>
          <w:szCs w:val="24"/>
          <w:lang w:eastAsia="fr-FR"/>
        </w:rPr>
        <w:t xml:space="preserve"> que le mensonge — que la « foi » était nécessaire : et l’Église plus tard recom</w:t>
      </w:r>
      <w:r w:rsidRPr="00D61AD2">
        <w:rPr>
          <w:rFonts w:ascii="Times New Roman" w:eastAsia="Times New Roman" w:hAnsi="Times New Roman" w:cs="Times New Roman"/>
          <w:sz w:val="24"/>
          <w:szCs w:val="24"/>
          <w:lang w:eastAsia="fr-FR"/>
        </w:rPr>
        <w:softHyphen/>
        <w:t xml:space="preserve">prit saint Paul. — Ce « Dieu » que saint Paul s’est inventé, un Dieu qui « met à néant la sagesse du monde (dans un sens plus étroit les deux grands adversaires de toute superstition, la philologie et la médecine) » n’est en réalité qu’une </w:t>
      </w:r>
      <w:r w:rsidRPr="00D61AD2">
        <w:rPr>
          <w:rFonts w:ascii="Times New Roman" w:eastAsia="Times New Roman" w:hAnsi="Times New Roman" w:cs="Times New Roman"/>
          <w:i/>
          <w:iCs/>
          <w:sz w:val="24"/>
          <w:szCs w:val="24"/>
          <w:lang w:eastAsia="fr-FR"/>
        </w:rPr>
        <w:t>décision</w:t>
      </w:r>
      <w:r w:rsidRPr="00D61AD2">
        <w:rPr>
          <w:rFonts w:ascii="Times New Roman" w:eastAsia="Times New Roman" w:hAnsi="Times New Roman" w:cs="Times New Roman"/>
          <w:sz w:val="24"/>
          <w:szCs w:val="24"/>
          <w:lang w:eastAsia="fr-FR"/>
        </w:rPr>
        <w:t xml:space="preserve"> résolue de saint Paul à appeller « Dieu » sa propre volonté, </w:t>
      </w:r>
      <w:r w:rsidRPr="00D61AD2">
        <w:rPr>
          <w:rFonts w:ascii="Times New Roman" w:eastAsia="Times New Roman" w:hAnsi="Times New Roman" w:cs="Times New Roman"/>
          <w:i/>
          <w:iCs/>
          <w:sz w:val="24"/>
          <w:szCs w:val="24"/>
          <w:lang w:eastAsia="fr-FR"/>
        </w:rPr>
        <w:t>thora,</w:t>
      </w:r>
      <w:r w:rsidRPr="00D61AD2">
        <w:rPr>
          <w:rFonts w:ascii="Times New Roman" w:eastAsia="Times New Roman" w:hAnsi="Times New Roman" w:cs="Times New Roman"/>
          <w:sz w:val="24"/>
          <w:szCs w:val="24"/>
          <w:lang w:eastAsia="fr-FR"/>
        </w:rPr>
        <w:t xml:space="preserve"> cela est archi juif. Saint Paul vint mettre à néant la « sagesse du monde » : ses ennemis sont les </w:t>
      </w:r>
      <w:r w:rsidRPr="00D61AD2">
        <w:rPr>
          <w:rFonts w:ascii="Times New Roman" w:eastAsia="Times New Roman" w:hAnsi="Times New Roman" w:cs="Times New Roman"/>
          <w:i/>
          <w:iCs/>
          <w:sz w:val="24"/>
          <w:szCs w:val="24"/>
          <w:lang w:eastAsia="fr-FR"/>
        </w:rPr>
        <w:t>bons</w:t>
      </w:r>
      <w:r w:rsidRPr="00D61AD2">
        <w:rPr>
          <w:rFonts w:ascii="Times New Roman" w:eastAsia="Times New Roman" w:hAnsi="Times New Roman" w:cs="Times New Roman"/>
          <w:sz w:val="24"/>
          <w:szCs w:val="24"/>
          <w:lang w:eastAsia="fr-FR"/>
        </w:rPr>
        <w:t xml:space="preserve"> philologues et les méde</w:t>
      </w:r>
      <w:r w:rsidRPr="00D61AD2">
        <w:rPr>
          <w:rFonts w:ascii="Times New Roman" w:eastAsia="Times New Roman" w:hAnsi="Times New Roman" w:cs="Times New Roman"/>
          <w:sz w:val="24"/>
          <w:szCs w:val="24"/>
          <w:lang w:eastAsia="fr-FR"/>
        </w:rPr>
        <w:softHyphen/>
        <w:t xml:space="preserve">cins de l’école alexandrine — c’est à eux qu’il fait la guerre. En effet, on n’est pas philologue et médecin, sans être en même temps </w:t>
      </w:r>
      <w:r w:rsidRPr="00D61AD2">
        <w:rPr>
          <w:rFonts w:ascii="Times New Roman" w:eastAsia="Times New Roman" w:hAnsi="Times New Roman" w:cs="Times New Roman"/>
          <w:i/>
          <w:iCs/>
          <w:sz w:val="24"/>
          <w:szCs w:val="24"/>
          <w:lang w:eastAsia="fr-FR"/>
        </w:rPr>
        <w:t>antéchrist.</w:t>
      </w:r>
      <w:r w:rsidRPr="00D61AD2">
        <w:rPr>
          <w:rFonts w:ascii="Times New Roman" w:eastAsia="Times New Roman" w:hAnsi="Times New Roman" w:cs="Times New Roman"/>
          <w:sz w:val="24"/>
          <w:szCs w:val="24"/>
          <w:lang w:eastAsia="fr-FR"/>
        </w:rPr>
        <w:t xml:space="preserve"> C’est que comme philologue on regarde </w:t>
      </w:r>
      <w:r w:rsidRPr="00D61AD2">
        <w:rPr>
          <w:rFonts w:ascii="Times New Roman" w:eastAsia="Times New Roman" w:hAnsi="Times New Roman" w:cs="Times New Roman"/>
          <w:i/>
          <w:iCs/>
          <w:sz w:val="24"/>
          <w:szCs w:val="24"/>
          <w:lang w:eastAsia="fr-FR"/>
        </w:rPr>
        <w:t>derrière</w:t>
      </w:r>
      <w:r w:rsidRPr="00D61AD2">
        <w:rPr>
          <w:rFonts w:ascii="Times New Roman" w:eastAsia="Times New Roman" w:hAnsi="Times New Roman" w:cs="Times New Roman"/>
          <w:sz w:val="24"/>
          <w:szCs w:val="24"/>
          <w:lang w:eastAsia="fr-FR"/>
        </w:rPr>
        <w:t xml:space="preserve"> les « livres saints », comme médecin </w:t>
      </w:r>
      <w:r w:rsidRPr="00D61AD2">
        <w:rPr>
          <w:rFonts w:ascii="Times New Roman" w:eastAsia="Times New Roman" w:hAnsi="Times New Roman" w:cs="Times New Roman"/>
          <w:i/>
          <w:iCs/>
          <w:sz w:val="24"/>
          <w:szCs w:val="24"/>
          <w:lang w:eastAsia="fr-FR"/>
        </w:rPr>
        <w:t>derrière</w:t>
      </w:r>
      <w:r w:rsidRPr="00D61AD2">
        <w:rPr>
          <w:rFonts w:ascii="Times New Roman" w:eastAsia="Times New Roman" w:hAnsi="Times New Roman" w:cs="Times New Roman"/>
          <w:sz w:val="24"/>
          <w:szCs w:val="24"/>
          <w:lang w:eastAsia="fr-FR"/>
        </w:rPr>
        <w:t xml:space="preserve"> la décrépitude physiologique du chrétien-type. Le méde</w:t>
      </w:r>
      <w:r w:rsidRPr="00D61AD2">
        <w:rPr>
          <w:rFonts w:ascii="Times New Roman" w:eastAsia="Times New Roman" w:hAnsi="Times New Roman" w:cs="Times New Roman"/>
          <w:sz w:val="24"/>
          <w:szCs w:val="24"/>
          <w:lang w:eastAsia="fr-FR"/>
        </w:rPr>
        <w:softHyphen/>
        <w:t>cin dit « incurable », le philologue « charlatanisme »...</w:t>
      </w:r>
    </w:p>
    <w:p w14:paraId="33DCCF5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390B741B"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57" w:tooltip="Modifier la section : 48."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48.</w:t>
      </w:r>
    </w:p>
    <w:p w14:paraId="0772036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À-t-on en somme compris la célèbre histoire qui se trouve au commence</w:t>
      </w:r>
      <w:r w:rsidRPr="00D61AD2">
        <w:rPr>
          <w:rFonts w:ascii="Times New Roman" w:eastAsia="Times New Roman" w:hAnsi="Times New Roman" w:cs="Times New Roman"/>
          <w:sz w:val="24"/>
          <w:szCs w:val="24"/>
          <w:lang w:eastAsia="fr-FR"/>
        </w:rPr>
        <w:softHyphen/>
        <w:t xml:space="preserve">ment de la Bible, — l’histoire de la panique de Dieu devant la </w:t>
      </w:r>
      <w:r w:rsidRPr="00D61AD2">
        <w:rPr>
          <w:rFonts w:ascii="Times New Roman" w:eastAsia="Times New Roman" w:hAnsi="Times New Roman" w:cs="Times New Roman"/>
          <w:i/>
          <w:iCs/>
          <w:sz w:val="24"/>
          <w:szCs w:val="24"/>
          <w:lang w:eastAsia="fr-FR"/>
        </w:rPr>
        <w:t>science ?...</w:t>
      </w:r>
      <w:r w:rsidRPr="00D61AD2">
        <w:rPr>
          <w:rFonts w:ascii="Times New Roman" w:eastAsia="Times New Roman" w:hAnsi="Times New Roman" w:cs="Times New Roman"/>
          <w:sz w:val="24"/>
          <w:szCs w:val="24"/>
          <w:lang w:eastAsia="fr-FR"/>
        </w:rPr>
        <w:t xml:space="preserve"> On ne l’a pas comprise. Ce livre de prêtre </w:t>
      </w:r>
      <w:r w:rsidRPr="00D61AD2">
        <w:rPr>
          <w:rFonts w:ascii="Times New Roman" w:eastAsia="Times New Roman" w:hAnsi="Times New Roman" w:cs="Times New Roman"/>
          <w:i/>
          <w:iCs/>
          <w:sz w:val="24"/>
          <w:szCs w:val="24"/>
          <w:lang w:eastAsia="fr-FR"/>
        </w:rPr>
        <w:t xml:space="preserve">par </w:t>
      </w:r>
      <w:proofErr w:type="gramStart"/>
      <w:r w:rsidRPr="00D61AD2">
        <w:rPr>
          <w:rFonts w:ascii="Times New Roman" w:eastAsia="Times New Roman" w:hAnsi="Times New Roman" w:cs="Times New Roman"/>
          <w:i/>
          <w:iCs/>
          <w:sz w:val="24"/>
          <w:szCs w:val="24"/>
          <w:lang w:eastAsia="fr-FR"/>
        </w:rPr>
        <w:t>excellence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"cite_note-15"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[16]</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commence, comme il convient, avec la grande difficulté intérieure du prêtre : </w:t>
      </w:r>
      <w:r w:rsidRPr="00D61AD2">
        <w:rPr>
          <w:rFonts w:ascii="Times New Roman" w:eastAsia="Times New Roman" w:hAnsi="Times New Roman" w:cs="Times New Roman"/>
          <w:i/>
          <w:iCs/>
          <w:sz w:val="24"/>
          <w:szCs w:val="24"/>
          <w:lang w:eastAsia="fr-FR"/>
        </w:rPr>
        <w:t>il</w:t>
      </w:r>
      <w:r w:rsidRPr="00D61AD2">
        <w:rPr>
          <w:rFonts w:ascii="Times New Roman" w:eastAsia="Times New Roman" w:hAnsi="Times New Roman" w:cs="Times New Roman"/>
          <w:sz w:val="24"/>
          <w:szCs w:val="24"/>
          <w:lang w:eastAsia="fr-FR"/>
        </w:rPr>
        <w:t xml:space="preserve"> n’a qu’un seul grand danger, donc « Dieu » n’a qu’un seul grand danger.</w:t>
      </w:r>
    </w:p>
    <w:p w14:paraId="3BFA61B6"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Le Dieu ancien, tout à fait « esprit », tout à fait grand prêtre, perfection tout entière, se promène dans son jardin : cependant il s’ennuie. Contre l’ennui, les Dieux mêmes luttent en vain. Que fait-il ? Il invente l’homme, — l’homme est divertissant... Mais voici, l’homme aussi s’ennuie. La pitié de Dieu pour la seule peine qui caractérisa tous les paradis ne connaît pas de bornes : aussitôt il créa encore d’autres </w:t>
      </w:r>
      <w:r w:rsidRPr="00D61AD2">
        <w:rPr>
          <w:rFonts w:ascii="Times New Roman" w:eastAsia="Times New Roman" w:hAnsi="Times New Roman" w:cs="Times New Roman"/>
          <w:i/>
          <w:iCs/>
          <w:sz w:val="24"/>
          <w:szCs w:val="24"/>
          <w:lang w:eastAsia="fr-FR"/>
        </w:rPr>
        <w:t>animaux. Première</w:t>
      </w:r>
      <w:r w:rsidRPr="00D61AD2">
        <w:rPr>
          <w:rFonts w:ascii="Times New Roman" w:eastAsia="Times New Roman" w:hAnsi="Times New Roman" w:cs="Times New Roman"/>
          <w:sz w:val="24"/>
          <w:szCs w:val="24"/>
          <w:lang w:eastAsia="fr-FR"/>
        </w:rPr>
        <w:t xml:space="preserve"> méprise de Dieu : l’homme ne sut pas se divertir non plus des animaux, — il régna sur eux, il ne voulut même pas être « animal ». — Donc Dieu créa la femme. Et en effet l’ennui cessa, — et bien d’autres choses encore ! La femme fut la </w:t>
      </w:r>
      <w:r w:rsidRPr="00D61AD2">
        <w:rPr>
          <w:rFonts w:ascii="Times New Roman" w:eastAsia="Times New Roman" w:hAnsi="Times New Roman" w:cs="Times New Roman"/>
          <w:i/>
          <w:iCs/>
          <w:sz w:val="24"/>
          <w:szCs w:val="24"/>
          <w:lang w:eastAsia="fr-FR"/>
        </w:rPr>
        <w:t>seconde</w:t>
      </w:r>
      <w:r w:rsidRPr="00D61AD2">
        <w:rPr>
          <w:rFonts w:ascii="Times New Roman" w:eastAsia="Times New Roman" w:hAnsi="Times New Roman" w:cs="Times New Roman"/>
          <w:sz w:val="24"/>
          <w:szCs w:val="24"/>
          <w:lang w:eastAsia="fr-FR"/>
        </w:rPr>
        <w:t xml:space="preserve"> méprise de Dieu. — « Par essence toute femme est un serpent, Heva » — c’est ce que sait chaque prêtre : « c’est de la femme que vient </w:t>
      </w:r>
      <w:r w:rsidRPr="00D61AD2">
        <w:rPr>
          <w:rFonts w:ascii="Times New Roman" w:eastAsia="Times New Roman" w:hAnsi="Times New Roman" w:cs="Times New Roman"/>
          <w:i/>
          <w:iCs/>
          <w:sz w:val="24"/>
          <w:szCs w:val="24"/>
          <w:lang w:eastAsia="fr-FR"/>
        </w:rPr>
        <w:t>tout</w:t>
      </w:r>
      <w:r w:rsidRPr="00D61AD2">
        <w:rPr>
          <w:rFonts w:ascii="Times New Roman" w:eastAsia="Times New Roman" w:hAnsi="Times New Roman" w:cs="Times New Roman"/>
          <w:sz w:val="24"/>
          <w:szCs w:val="24"/>
          <w:lang w:eastAsia="fr-FR"/>
        </w:rPr>
        <w:t xml:space="preserve"> le mal dans le monde » — c’est ce que sait également chaque prêtre, « </w:t>
      </w:r>
      <w:r w:rsidRPr="00D61AD2">
        <w:rPr>
          <w:rFonts w:ascii="Times New Roman" w:eastAsia="Times New Roman" w:hAnsi="Times New Roman" w:cs="Times New Roman"/>
          <w:i/>
          <w:iCs/>
          <w:sz w:val="24"/>
          <w:szCs w:val="24"/>
          <w:lang w:eastAsia="fr-FR"/>
        </w:rPr>
        <w:t>Donc</w:t>
      </w:r>
      <w:r w:rsidRPr="00D61AD2">
        <w:rPr>
          <w:rFonts w:ascii="Times New Roman" w:eastAsia="Times New Roman" w:hAnsi="Times New Roman" w:cs="Times New Roman"/>
          <w:sz w:val="24"/>
          <w:szCs w:val="24"/>
          <w:lang w:eastAsia="fr-FR"/>
        </w:rPr>
        <w:t xml:space="preserve"> la </w:t>
      </w:r>
      <w:r w:rsidRPr="00D61AD2">
        <w:rPr>
          <w:rFonts w:ascii="Times New Roman" w:eastAsia="Times New Roman" w:hAnsi="Times New Roman" w:cs="Times New Roman"/>
          <w:i/>
          <w:iCs/>
          <w:sz w:val="24"/>
          <w:szCs w:val="24"/>
          <w:lang w:eastAsia="fr-FR"/>
        </w:rPr>
        <w:t>science</w:t>
      </w:r>
      <w:r w:rsidRPr="00D61AD2">
        <w:rPr>
          <w:rFonts w:ascii="Times New Roman" w:eastAsia="Times New Roman" w:hAnsi="Times New Roman" w:cs="Times New Roman"/>
          <w:sz w:val="24"/>
          <w:szCs w:val="24"/>
          <w:lang w:eastAsia="fr-FR"/>
        </w:rPr>
        <w:t xml:space="preserve"> aussi vient d’elle »... Ce n’est que par la femme que l’homme a mangé de l’arbre de la connaissance. — Qu’arriva-t-il ? Le Dieu ancien fut pris d’une panique. L’homme lui-même était devenu sa </w:t>
      </w:r>
      <w:r w:rsidRPr="00D61AD2">
        <w:rPr>
          <w:rFonts w:ascii="Times New Roman" w:eastAsia="Times New Roman" w:hAnsi="Times New Roman" w:cs="Times New Roman"/>
          <w:i/>
          <w:iCs/>
          <w:sz w:val="24"/>
          <w:szCs w:val="24"/>
          <w:lang w:eastAsia="fr-FR"/>
        </w:rPr>
        <w:t>plus grande</w:t>
      </w:r>
      <w:r w:rsidRPr="00D61AD2">
        <w:rPr>
          <w:rFonts w:ascii="Times New Roman" w:eastAsia="Times New Roman" w:hAnsi="Times New Roman" w:cs="Times New Roman"/>
          <w:sz w:val="24"/>
          <w:szCs w:val="24"/>
          <w:lang w:eastAsia="fr-FR"/>
        </w:rPr>
        <w:t xml:space="preserve"> méprise, il s’était créé un rival, la science rend </w:t>
      </w:r>
      <w:r w:rsidRPr="00D61AD2">
        <w:rPr>
          <w:rFonts w:ascii="Times New Roman" w:eastAsia="Times New Roman" w:hAnsi="Times New Roman" w:cs="Times New Roman"/>
          <w:i/>
          <w:iCs/>
          <w:sz w:val="24"/>
          <w:szCs w:val="24"/>
          <w:lang w:eastAsia="fr-FR"/>
        </w:rPr>
        <w:t>égal à Dieu,</w:t>
      </w:r>
      <w:r w:rsidRPr="00D61AD2">
        <w:rPr>
          <w:rFonts w:ascii="Times New Roman" w:eastAsia="Times New Roman" w:hAnsi="Times New Roman" w:cs="Times New Roman"/>
          <w:sz w:val="24"/>
          <w:szCs w:val="24"/>
          <w:lang w:eastAsia="fr-FR"/>
        </w:rPr>
        <w:t xml:space="preserve"> c’en est fini des prêtres et des Dieux, si l’homme devient scientifique ! — </w:t>
      </w:r>
      <w:r w:rsidRPr="00D61AD2">
        <w:rPr>
          <w:rFonts w:ascii="Times New Roman" w:eastAsia="Times New Roman" w:hAnsi="Times New Roman" w:cs="Times New Roman"/>
          <w:i/>
          <w:iCs/>
          <w:sz w:val="24"/>
          <w:szCs w:val="24"/>
          <w:lang w:eastAsia="fr-FR"/>
        </w:rPr>
        <w:t>Morale :</w:t>
      </w:r>
      <w:r w:rsidRPr="00D61AD2">
        <w:rPr>
          <w:rFonts w:ascii="Times New Roman" w:eastAsia="Times New Roman" w:hAnsi="Times New Roman" w:cs="Times New Roman"/>
          <w:sz w:val="24"/>
          <w:szCs w:val="24"/>
          <w:lang w:eastAsia="fr-FR"/>
        </w:rPr>
        <w:t xml:space="preserve"> la science est la chose défendue en soi, — elle seule est défendue. La science est le </w:t>
      </w:r>
      <w:r w:rsidRPr="00D61AD2">
        <w:rPr>
          <w:rFonts w:ascii="Times New Roman" w:eastAsia="Times New Roman" w:hAnsi="Times New Roman" w:cs="Times New Roman"/>
          <w:i/>
          <w:iCs/>
          <w:sz w:val="24"/>
          <w:szCs w:val="24"/>
          <w:lang w:eastAsia="fr-FR"/>
        </w:rPr>
        <w:t>premier</w:t>
      </w:r>
      <w:r w:rsidRPr="00D61AD2">
        <w:rPr>
          <w:rFonts w:ascii="Times New Roman" w:eastAsia="Times New Roman" w:hAnsi="Times New Roman" w:cs="Times New Roman"/>
          <w:sz w:val="24"/>
          <w:szCs w:val="24"/>
          <w:lang w:eastAsia="fr-FR"/>
        </w:rPr>
        <w:t xml:space="preserve"> péché, le germe de tout péché, le péché originel. </w:t>
      </w:r>
      <w:r w:rsidRPr="00D61AD2">
        <w:rPr>
          <w:rFonts w:ascii="Times New Roman" w:eastAsia="Times New Roman" w:hAnsi="Times New Roman" w:cs="Times New Roman"/>
          <w:i/>
          <w:iCs/>
          <w:sz w:val="24"/>
          <w:szCs w:val="24"/>
          <w:lang w:eastAsia="fr-FR"/>
        </w:rPr>
        <w:t>Cela seul est la morale.</w:t>
      </w:r>
      <w:r w:rsidRPr="00D61AD2">
        <w:rPr>
          <w:rFonts w:ascii="Times New Roman" w:eastAsia="Times New Roman" w:hAnsi="Times New Roman" w:cs="Times New Roman"/>
          <w:sz w:val="24"/>
          <w:szCs w:val="24"/>
          <w:lang w:eastAsia="fr-FR"/>
        </w:rPr>
        <w:t xml:space="preserve"> — « Tu ne connaîtras point » : — le reste s’ensuit. — La panique de Dieu ne l’empêche pas d’être </w:t>
      </w:r>
      <w:r w:rsidRPr="00D61AD2">
        <w:rPr>
          <w:rFonts w:ascii="Times New Roman" w:eastAsia="Times New Roman" w:hAnsi="Times New Roman" w:cs="Times New Roman"/>
          <w:i/>
          <w:iCs/>
          <w:sz w:val="24"/>
          <w:szCs w:val="24"/>
          <w:lang w:eastAsia="fr-FR"/>
        </w:rPr>
        <w:t>rusé.</w:t>
      </w:r>
      <w:r w:rsidRPr="00D61AD2">
        <w:rPr>
          <w:rFonts w:ascii="Times New Roman" w:eastAsia="Times New Roman" w:hAnsi="Times New Roman" w:cs="Times New Roman"/>
          <w:sz w:val="24"/>
          <w:szCs w:val="24"/>
          <w:lang w:eastAsia="fr-FR"/>
        </w:rPr>
        <w:t xml:space="preserve"> Comment se </w:t>
      </w:r>
      <w:r w:rsidRPr="00D61AD2">
        <w:rPr>
          <w:rFonts w:ascii="Times New Roman" w:eastAsia="Times New Roman" w:hAnsi="Times New Roman" w:cs="Times New Roman"/>
          <w:i/>
          <w:iCs/>
          <w:sz w:val="24"/>
          <w:szCs w:val="24"/>
          <w:lang w:eastAsia="fr-FR"/>
        </w:rPr>
        <w:t>défend-on</w:t>
      </w:r>
      <w:r w:rsidRPr="00D61AD2">
        <w:rPr>
          <w:rFonts w:ascii="Times New Roman" w:eastAsia="Times New Roman" w:hAnsi="Times New Roman" w:cs="Times New Roman"/>
          <w:sz w:val="24"/>
          <w:szCs w:val="24"/>
          <w:lang w:eastAsia="fr-FR"/>
        </w:rPr>
        <w:t xml:space="preserve"> contre la science ? Ce fut longtemps son plus grand problème. Réponse : Que l’homme sorte du paradis. Le bonheur, l’oisiveté évoquent des pensées, — toutes les pensées sont de mauvaises pensées... L’homme ne </w:t>
      </w:r>
      <w:r w:rsidRPr="00D61AD2">
        <w:rPr>
          <w:rFonts w:ascii="Times New Roman" w:eastAsia="Times New Roman" w:hAnsi="Times New Roman" w:cs="Times New Roman"/>
          <w:i/>
          <w:iCs/>
          <w:sz w:val="24"/>
          <w:szCs w:val="24"/>
          <w:lang w:eastAsia="fr-FR"/>
        </w:rPr>
        <w:t>doit</w:t>
      </w:r>
      <w:r w:rsidRPr="00D61AD2">
        <w:rPr>
          <w:rFonts w:ascii="Times New Roman" w:eastAsia="Times New Roman" w:hAnsi="Times New Roman" w:cs="Times New Roman"/>
          <w:sz w:val="24"/>
          <w:szCs w:val="24"/>
          <w:lang w:eastAsia="fr-FR"/>
        </w:rPr>
        <w:t xml:space="preserve"> pas pen</w:t>
      </w:r>
      <w:r w:rsidRPr="00D61AD2">
        <w:rPr>
          <w:rFonts w:ascii="Times New Roman" w:eastAsia="Times New Roman" w:hAnsi="Times New Roman" w:cs="Times New Roman"/>
          <w:sz w:val="24"/>
          <w:szCs w:val="24"/>
          <w:lang w:eastAsia="fr-FR"/>
        </w:rPr>
        <w:softHyphen/>
        <w:t xml:space="preserve">ser. — Et le « prêtre en soi » invente la peine, la mort, le danger mortel de la grossesse, toutes sortes de misères, la vieillesse, le souci, la </w:t>
      </w:r>
      <w:r w:rsidRPr="00D61AD2">
        <w:rPr>
          <w:rFonts w:ascii="Times New Roman" w:eastAsia="Times New Roman" w:hAnsi="Times New Roman" w:cs="Times New Roman"/>
          <w:i/>
          <w:iCs/>
          <w:sz w:val="24"/>
          <w:szCs w:val="24"/>
          <w:lang w:eastAsia="fr-FR"/>
        </w:rPr>
        <w:t>maladie</w:t>
      </w:r>
      <w:r w:rsidRPr="00D61AD2">
        <w:rPr>
          <w:rFonts w:ascii="Times New Roman" w:eastAsia="Times New Roman" w:hAnsi="Times New Roman" w:cs="Times New Roman"/>
          <w:sz w:val="24"/>
          <w:szCs w:val="24"/>
          <w:lang w:eastAsia="fr-FR"/>
        </w:rPr>
        <w:t xml:space="preserve"> avant tout, — rien que des moyens de lutte avec la science ! La misère ne </w:t>
      </w:r>
      <w:r w:rsidRPr="00D61AD2">
        <w:rPr>
          <w:rFonts w:ascii="Times New Roman" w:eastAsia="Times New Roman" w:hAnsi="Times New Roman" w:cs="Times New Roman"/>
          <w:i/>
          <w:iCs/>
          <w:sz w:val="24"/>
          <w:szCs w:val="24"/>
          <w:lang w:eastAsia="fr-FR"/>
        </w:rPr>
        <w:t>permet</w:t>
      </w:r>
      <w:r w:rsidRPr="00D61AD2">
        <w:rPr>
          <w:rFonts w:ascii="Times New Roman" w:eastAsia="Times New Roman" w:hAnsi="Times New Roman" w:cs="Times New Roman"/>
          <w:sz w:val="24"/>
          <w:szCs w:val="24"/>
          <w:lang w:eastAsia="fr-FR"/>
        </w:rPr>
        <w:t xml:space="preserve"> pas à l’homme de penser. Et malgré tout ! </w:t>
      </w:r>
      <w:proofErr w:type="gramStart"/>
      <w:r w:rsidRPr="00D61AD2">
        <w:rPr>
          <w:rFonts w:ascii="Times New Roman" w:eastAsia="Times New Roman" w:hAnsi="Times New Roman" w:cs="Times New Roman"/>
          <w:sz w:val="24"/>
          <w:szCs w:val="24"/>
          <w:lang w:eastAsia="fr-FR"/>
        </w:rPr>
        <w:t>ô</w:t>
      </w:r>
      <w:proofErr w:type="gramEnd"/>
      <w:r w:rsidRPr="00D61AD2">
        <w:rPr>
          <w:rFonts w:ascii="Times New Roman" w:eastAsia="Times New Roman" w:hAnsi="Times New Roman" w:cs="Times New Roman"/>
          <w:sz w:val="24"/>
          <w:szCs w:val="24"/>
          <w:lang w:eastAsia="fr-FR"/>
        </w:rPr>
        <w:t xml:space="preserve"> épouvante ! </w:t>
      </w:r>
      <w:proofErr w:type="gramStart"/>
      <w:r w:rsidRPr="00D61AD2">
        <w:rPr>
          <w:rFonts w:ascii="Times New Roman" w:eastAsia="Times New Roman" w:hAnsi="Times New Roman" w:cs="Times New Roman"/>
          <w:sz w:val="24"/>
          <w:szCs w:val="24"/>
          <w:lang w:eastAsia="fr-FR"/>
        </w:rPr>
        <w:t>l’œuvre</w:t>
      </w:r>
      <w:proofErr w:type="gramEnd"/>
      <w:r w:rsidRPr="00D61AD2">
        <w:rPr>
          <w:rFonts w:ascii="Times New Roman" w:eastAsia="Times New Roman" w:hAnsi="Times New Roman" w:cs="Times New Roman"/>
          <w:sz w:val="24"/>
          <w:szCs w:val="24"/>
          <w:lang w:eastAsia="fr-FR"/>
        </w:rPr>
        <w:t xml:space="preserve"> de la connaissance se dresse gigantesque, sonnant le glas du crépuscule des Dieux. — Qu’y faire ? — Le Dieu ancien invente la </w:t>
      </w:r>
      <w:r w:rsidRPr="00D61AD2">
        <w:rPr>
          <w:rFonts w:ascii="Times New Roman" w:eastAsia="Times New Roman" w:hAnsi="Times New Roman" w:cs="Times New Roman"/>
          <w:i/>
          <w:iCs/>
          <w:sz w:val="24"/>
          <w:szCs w:val="24"/>
          <w:lang w:eastAsia="fr-FR"/>
        </w:rPr>
        <w:t>guerre,</w:t>
      </w:r>
      <w:r w:rsidRPr="00D61AD2">
        <w:rPr>
          <w:rFonts w:ascii="Times New Roman" w:eastAsia="Times New Roman" w:hAnsi="Times New Roman" w:cs="Times New Roman"/>
          <w:sz w:val="24"/>
          <w:szCs w:val="24"/>
          <w:lang w:eastAsia="fr-FR"/>
        </w:rPr>
        <w:t xml:space="preserve"> il sépare les peuples, il fait que les hommes s’anéantissent réciproquement (— les prêtres ont toujours eu besoin de la guerre...). La guerre est, entre autres, un grand trouble-fête de la science ! — Incroyable ! </w:t>
      </w:r>
      <w:proofErr w:type="gramStart"/>
      <w:r w:rsidRPr="00D61AD2">
        <w:rPr>
          <w:rFonts w:ascii="Times New Roman" w:eastAsia="Times New Roman" w:hAnsi="Times New Roman" w:cs="Times New Roman"/>
          <w:sz w:val="24"/>
          <w:szCs w:val="24"/>
          <w:lang w:eastAsia="fr-FR"/>
        </w:rPr>
        <w:t>la</w:t>
      </w:r>
      <w:proofErr w:type="gramEnd"/>
      <w:r w:rsidRPr="00D61AD2">
        <w:rPr>
          <w:rFonts w:ascii="Times New Roman" w:eastAsia="Times New Roman" w:hAnsi="Times New Roman" w:cs="Times New Roman"/>
          <w:sz w:val="24"/>
          <w:szCs w:val="24"/>
          <w:lang w:eastAsia="fr-FR"/>
        </w:rPr>
        <w:t xml:space="preserve"> connaissance, </w:t>
      </w:r>
      <w:r w:rsidRPr="00D61AD2">
        <w:rPr>
          <w:rFonts w:ascii="Times New Roman" w:eastAsia="Times New Roman" w:hAnsi="Times New Roman" w:cs="Times New Roman"/>
          <w:i/>
          <w:iCs/>
          <w:sz w:val="24"/>
          <w:szCs w:val="24"/>
          <w:lang w:eastAsia="fr-FR"/>
        </w:rPr>
        <w:t>l’émancipa</w:t>
      </w:r>
      <w:r w:rsidRPr="00D61AD2">
        <w:rPr>
          <w:rFonts w:ascii="Times New Roman" w:eastAsia="Times New Roman" w:hAnsi="Times New Roman" w:cs="Times New Roman"/>
          <w:i/>
          <w:iCs/>
          <w:sz w:val="24"/>
          <w:szCs w:val="24"/>
          <w:lang w:eastAsia="fr-FR"/>
        </w:rPr>
        <w:softHyphen/>
        <w:t>tion du joug sacerdotal</w:t>
      </w:r>
      <w:r w:rsidRPr="00D61AD2">
        <w:rPr>
          <w:rFonts w:ascii="Times New Roman" w:eastAsia="Times New Roman" w:hAnsi="Times New Roman" w:cs="Times New Roman"/>
          <w:sz w:val="24"/>
          <w:szCs w:val="24"/>
          <w:lang w:eastAsia="fr-FR"/>
        </w:rPr>
        <w:t xml:space="preserve"> augmentent malgré les guerres. — Et le Dieu ancien prend une dernière décision : « L’homme devint scientifique, — cela ne sert de </w:t>
      </w:r>
      <w:r w:rsidRPr="00D61AD2">
        <w:rPr>
          <w:rFonts w:ascii="Times New Roman" w:eastAsia="Times New Roman" w:hAnsi="Times New Roman" w:cs="Times New Roman"/>
          <w:i/>
          <w:iCs/>
          <w:sz w:val="24"/>
          <w:szCs w:val="24"/>
          <w:lang w:eastAsia="fr-FR"/>
        </w:rPr>
        <w:t>rien, il faut le noyer !</w:t>
      </w:r>
      <w:r w:rsidRPr="00D61AD2">
        <w:rPr>
          <w:rFonts w:ascii="Times New Roman" w:eastAsia="Times New Roman" w:hAnsi="Times New Roman" w:cs="Times New Roman"/>
          <w:sz w:val="24"/>
          <w:szCs w:val="24"/>
          <w:lang w:eastAsia="fr-FR"/>
        </w:rPr>
        <w:t xml:space="preserve"> »...</w:t>
      </w:r>
    </w:p>
    <w:p w14:paraId="0F83594A"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58" w:tooltip="Modifier la section : 49."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49.</w:t>
      </w:r>
    </w:p>
    <w:p w14:paraId="3D051B0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On m’a compris. Le commencement de la Bible contient </w:t>
      </w:r>
      <w:r w:rsidRPr="00D61AD2">
        <w:rPr>
          <w:rFonts w:ascii="Times New Roman" w:eastAsia="Times New Roman" w:hAnsi="Times New Roman" w:cs="Times New Roman"/>
          <w:i/>
          <w:iCs/>
          <w:sz w:val="24"/>
          <w:szCs w:val="24"/>
          <w:lang w:eastAsia="fr-FR"/>
        </w:rPr>
        <w:t>toute</w:t>
      </w:r>
      <w:r w:rsidRPr="00D61AD2">
        <w:rPr>
          <w:rFonts w:ascii="Times New Roman" w:eastAsia="Times New Roman" w:hAnsi="Times New Roman" w:cs="Times New Roman"/>
          <w:sz w:val="24"/>
          <w:szCs w:val="24"/>
          <w:lang w:eastAsia="fr-FR"/>
        </w:rPr>
        <w:t xml:space="preserve"> la psychologie du prêtre. — Le prêtre ne connaît qu’un seul grand danger : la science, la notion saine de cause et d’effet. Mais la science ne prospère en général que sous de bonnes conditions, il faut avoir le temps, il faut avoir de l’esprit </w:t>
      </w:r>
      <w:r w:rsidRPr="00D61AD2">
        <w:rPr>
          <w:rFonts w:ascii="Times New Roman" w:eastAsia="Times New Roman" w:hAnsi="Times New Roman" w:cs="Times New Roman"/>
          <w:i/>
          <w:iCs/>
          <w:sz w:val="24"/>
          <w:szCs w:val="24"/>
          <w:lang w:eastAsia="fr-FR"/>
        </w:rPr>
        <w:t>de reste</w:t>
      </w:r>
      <w:r w:rsidRPr="00D61AD2">
        <w:rPr>
          <w:rFonts w:ascii="Times New Roman" w:eastAsia="Times New Roman" w:hAnsi="Times New Roman" w:cs="Times New Roman"/>
          <w:sz w:val="24"/>
          <w:szCs w:val="24"/>
          <w:lang w:eastAsia="fr-FR"/>
        </w:rPr>
        <w:t xml:space="preserve"> pour « connaître »... </w:t>
      </w:r>
      <w:r w:rsidRPr="00D61AD2">
        <w:rPr>
          <w:rFonts w:ascii="Times New Roman" w:eastAsia="Times New Roman" w:hAnsi="Times New Roman" w:cs="Times New Roman"/>
          <w:sz w:val="24"/>
          <w:szCs w:val="24"/>
          <w:lang w:eastAsia="fr-FR"/>
        </w:rPr>
        <w:lastRenderedPageBreak/>
        <w:t>« </w:t>
      </w:r>
      <w:r w:rsidRPr="00D61AD2">
        <w:rPr>
          <w:rFonts w:ascii="Times New Roman" w:eastAsia="Times New Roman" w:hAnsi="Times New Roman" w:cs="Times New Roman"/>
          <w:i/>
          <w:iCs/>
          <w:sz w:val="24"/>
          <w:szCs w:val="24"/>
          <w:lang w:eastAsia="fr-FR"/>
        </w:rPr>
        <w:t>Donc</w:t>
      </w:r>
      <w:r w:rsidRPr="00D61AD2">
        <w:rPr>
          <w:rFonts w:ascii="Times New Roman" w:eastAsia="Times New Roman" w:hAnsi="Times New Roman" w:cs="Times New Roman"/>
          <w:sz w:val="24"/>
          <w:szCs w:val="24"/>
          <w:lang w:eastAsia="fr-FR"/>
        </w:rPr>
        <w:t xml:space="preserve"> il faut rendre l’homme malheureux », ce fut de tous temps la logique du prêtre. — On devine ce qui, conformément à cette logique, est entré dans le monde : — le « péché »... l’idée de culpabilité et de punition, tout l’ « ordre moral » a été inventé </w:t>
      </w:r>
      <w:r w:rsidRPr="00D61AD2">
        <w:rPr>
          <w:rFonts w:ascii="Times New Roman" w:eastAsia="Times New Roman" w:hAnsi="Times New Roman" w:cs="Times New Roman"/>
          <w:i/>
          <w:iCs/>
          <w:sz w:val="24"/>
          <w:szCs w:val="24"/>
          <w:lang w:eastAsia="fr-FR"/>
        </w:rPr>
        <w:t>contre</w:t>
      </w:r>
      <w:r w:rsidRPr="00D61AD2">
        <w:rPr>
          <w:rFonts w:ascii="Times New Roman" w:eastAsia="Times New Roman" w:hAnsi="Times New Roman" w:cs="Times New Roman"/>
          <w:sz w:val="24"/>
          <w:szCs w:val="24"/>
          <w:lang w:eastAsia="fr-FR"/>
        </w:rPr>
        <w:t xml:space="preserve"> la science, — contre la délivrance de l’homme des mains du prêtre... L’homme ne doit </w:t>
      </w:r>
      <w:r w:rsidRPr="00D61AD2">
        <w:rPr>
          <w:rFonts w:ascii="Times New Roman" w:eastAsia="Times New Roman" w:hAnsi="Times New Roman" w:cs="Times New Roman"/>
          <w:i/>
          <w:iCs/>
          <w:sz w:val="24"/>
          <w:szCs w:val="24"/>
          <w:lang w:eastAsia="fr-FR"/>
        </w:rPr>
        <w:t>pas</w:t>
      </w:r>
      <w:r w:rsidRPr="00D61AD2">
        <w:rPr>
          <w:rFonts w:ascii="Times New Roman" w:eastAsia="Times New Roman" w:hAnsi="Times New Roman" w:cs="Times New Roman"/>
          <w:sz w:val="24"/>
          <w:szCs w:val="24"/>
          <w:lang w:eastAsia="fr-FR"/>
        </w:rPr>
        <w:t xml:space="preserve"> sortir, il doit regarder en lui-même ; il ne doit pas voir les choses avec raison et prudence pour apprendre, il ne doit pas voir du tout : il doit </w:t>
      </w:r>
      <w:r w:rsidRPr="00D61AD2">
        <w:rPr>
          <w:rFonts w:ascii="Times New Roman" w:eastAsia="Times New Roman" w:hAnsi="Times New Roman" w:cs="Times New Roman"/>
          <w:i/>
          <w:iCs/>
          <w:sz w:val="24"/>
          <w:szCs w:val="24"/>
          <w:lang w:eastAsia="fr-FR"/>
        </w:rPr>
        <w:t>souffrir...</w:t>
      </w:r>
      <w:r w:rsidRPr="00D61AD2">
        <w:rPr>
          <w:rFonts w:ascii="Times New Roman" w:eastAsia="Times New Roman" w:hAnsi="Times New Roman" w:cs="Times New Roman"/>
          <w:sz w:val="24"/>
          <w:szCs w:val="24"/>
          <w:lang w:eastAsia="fr-FR"/>
        </w:rPr>
        <w:t xml:space="preserve"> Et il </w:t>
      </w:r>
      <w:r w:rsidRPr="00D61AD2">
        <w:rPr>
          <w:rFonts w:ascii="Times New Roman" w:eastAsia="Times New Roman" w:hAnsi="Times New Roman" w:cs="Times New Roman"/>
          <w:i/>
          <w:iCs/>
          <w:sz w:val="24"/>
          <w:szCs w:val="24"/>
          <w:lang w:eastAsia="fr-FR"/>
        </w:rPr>
        <w:t>doit</w:t>
      </w:r>
      <w:r w:rsidRPr="00D61AD2">
        <w:rPr>
          <w:rFonts w:ascii="Times New Roman" w:eastAsia="Times New Roman" w:hAnsi="Times New Roman" w:cs="Times New Roman"/>
          <w:sz w:val="24"/>
          <w:szCs w:val="24"/>
          <w:lang w:eastAsia="fr-FR"/>
        </w:rPr>
        <w:t xml:space="preserve"> souffrir de façon à avoir toujours besoin du prêtre. — À bas les médecins ! </w:t>
      </w:r>
      <w:r w:rsidRPr="00D61AD2">
        <w:rPr>
          <w:rFonts w:ascii="Times New Roman" w:eastAsia="Times New Roman" w:hAnsi="Times New Roman" w:cs="Times New Roman"/>
          <w:i/>
          <w:iCs/>
          <w:sz w:val="24"/>
          <w:szCs w:val="24"/>
          <w:lang w:eastAsia="fr-FR"/>
        </w:rPr>
        <w:t>On a besoin d’un sauveur.</w:t>
      </w:r>
      <w:r w:rsidRPr="00D61AD2">
        <w:rPr>
          <w:rFonts w:ascii="Times New Roman" w:eastAsia="Times New Roman" w:hAnsi="Times New Roman" w:cs="Times New Roman"/>
          <w:sz w:val="24"/>
          <w:szCs w:val="24"/>
          <w:lang w:eastAsia="fr-FR"/>
        </w:rPr>
        <w:t xml:space="preserve"> — L’idée de faute et de punition, y compris la doctrine de la « grâce », du « salut » et du « pardon » — rien que des mensonges sans aucune réalité psychologique, inventés pour détruire chez l’homme le </w:t>
      </w:r>
      <w:r w:rsidRPr="00D61AD2">
        <w:rPr>
          <w:rFonts w:ascii="Times New Roman" w:eastAsia="Times New Roman" w:hAnsi="Times New Roman" w:cs="Times New Roman"/>
          <w:i/>
          <w:iCs/>
          <w:sz w:val="24"/>
          <w:szCs w:val="24"/>
          <w:lang w:eastAsia="fr-FR"/>
        </w:rPr>
        <w:t>sens des causes</w:t>
      </w:r>
      <w:r w:rsidRPr="00D61AD2">
        <w:rPr>
          <w:rFonts w:ascii="Times New Roman" w:eastAsia="Times New Roman" w:hAnsi="Times New Roman" w:cs="Times New Roman"/>
          <w:sz w:val="24"/>
          <w:szCs w:val="24"/>
          <w:lang w:eastAsia="fr-FR"/>
        </w:rPr>
        <w:t xml:space="preserve"> ; ils sont un attentat contre l’idée d’effet et de cause ! — Et ce n’est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un attentat avec le poing, le couteau, la franchise dans la haine et l’amour. Non, les instincts les plus lâches, les plus rusés, les plus bas sont en jeu. Un </w:t>
      </w:r>
      <w:r w:rsidRPr="00D61AD2">
        <w:rPr>
          <w:rFonts w:ascii="Times New Roman" w:eastAsia="Times New Roman" w:hAnsi="Times New Roman" w:cs="Times New Roman"/>
          <w:i/>
          <w:iCs/>
          <w:sz w:val="24"/>
          <w:szCs w:val="24"/>
          <w:lang w:eastAsia="fr-FR"/>
        </w:rPr>
        <w:t>attentat</w:t>
      </w:r>
      <w:r w:rsidRPr="00D61AD2">
        <w:rPr>
          <w:rFonts w:ascii="Times New Roman" w:eastAsia="Times New Roman" w:hAnsi="Times New Roman" w:cs="Times New Roman"/>
          <w:sz w:val="24"/>
          <w:szCs w:val="24"/>
          <w:lang w:eastAsia="fr-FR"/>
        </w:rPr>
        <w:t xml:space="preserve"> de prêtre. Un attentat de </w:t>
      </w:r>
      <w:r w:rsidRPr="00D61AD2">
        <w:rPr>
          <w:rFonts w:ascii="Times New Roman" w:eastAsia="Times New Roman" w:hAnsi="Times New Roman" w:cs="Times New Roman"/>
          <w:i/>
          <w:iCs/>
          <w:sz w:val="24"/>
          <w:szCs w:val="24"/>
          <w:lang w:eastAsia="fr-FR"/>
        </w:rPr>
        <w:t>parasite !</w:t>
      </w:r>
      <w:r w:rsidRPr="00D61AD2">
        <w:rPr>
          <w:rFonts w:ascii="Times New Roman" w:eastAsia="Times New Roman" w:hAnsi="Times New Roman" w:cs="Times New Roman"/>
          <w:sz w:val="24"/>
          <w:szCs w:val="24"/>
          <w:lang w:eastAsia="fr-FR"/>
        </w:rPr>
        <w:t xml:space="preserve"> Le vampirisme de sangsues pâles et souterraines !... Si les conséquences naturelles d’un acte ne sont plus « naturelles », mais si l’on se les figure provoquées par des fantômes de superstition, par « Dieu », des « esprits », des « âmes », comme consé</w:t>
      </w:r>
      <w:r w:rsidRPr="00D61AD2">
        <w:rPr>
          <w:rFonts w:ascii="Times New Roman" w:eastAsia="Times New Roman" w:hAnsi="Times New Roman" w:cs="Times New Roman"/>
          <w:sz w:val="24"/>
          <w:szCs w:val="24"/>
          <w:lang w:eastAsia="fr-FR"/>
        </w:rPr>
        <w:softHyphen/>
        <w:t xml:space="preserve">quences « morales », récompense, peine, avertissement, moyen d’éducation, c’est que la condition première de la connaissance est détruite, — </w:t>
      </w:r>
      <w:r w:rsidRPr="00D61AD2">
        <w:rPr>
          <w:rFonts w:ascii="Times New Roman" w:eastAsia="Times New Roman" w:hAnsi="Times New Roman" w:cs="Times New Roman"/>
          <w:i/>
          <w:iCs/>
          <w:sz w:val="24"/>
          <w:szCs w:val="24"/>
          <w:lang w:eastAsia="fr-FR"/>
        </w:rPr>
        <w:t>c’est que l’on a commis le plus grand crime contre l’humanité.</w:t>
      </w:r>
      <w:r w:rsidRPr="00D61AD2">
        <w:rPr>
          <w:rFonts w:ascii="Times New Roman" w:eastAsia="Times New Roman" w:hAnsi="Times New Roman" w:cs="Times New Roman"/>
          <w:sz w:val="24"/>
          <w:szCs w:val="24"/>
          <w:lang w:eastAsia="fr-FR"/>
        </w:rPr>
        <w:t xml:space="preserve"> — Le péché, encore une fois, cette forme de pollution de l’humanité </w:t>
      </w:r>
      <w:r w:rsidRPr="00D61AD2">
        <w:rPr>
          <w:rFonts w:ascii="Times New Roman" w:eastAsia="Times New Roman" w:hAnsi="Times New Roman" w:cs="Times New Roman"/>
          <w:i/>
          <w:iCs/>
          <w:sz w:val="24"/>
          <w:szCs w:val="24"/>
          <w:lang w:eastAsia="fr-FR"/>
        </w:rPr>
        <w:t>par excellence,</w:t>
      </w:r>
      <w:r w:rsidRPr="00D61AD2">
        <w:rPr>
          <w:rFonts w:ascii="Times New Roman" w:eastAsia="Times New Roman" w:hAnsi="Times New Roman" w:cs="Times New Roman"/>
          <w:sz w:val="24"/>
          <w:szCs w:val="24"/>
          <w:lang w:eastAsia="fr-FR"/>
        </w:rPr>
        <w:t xml:space="preserve"> a été inventé pour rendre impossible la science, la culture, toute élévation, toute noblesse de l’humanité ; le prêtre </w:t>
      </w:r>
      <w:r w:rsidRPr="00D61AD2">
        <w:rPr>
          <w:rFonts w:ascii="Times New Roman" w:eastAsia="Times New Roman" w:hAnsi="Times New Roman" w:cs="Times New Roman"/>
          <w:i/>
          <w:iCs/>
          <w:sz w:val="24"/>
          <w:szCs w:val="24"/>
          <w:lang w:eastAsia="fr-FR"/>
        </w:rPr>
        <w:t>règne</w:t>
      </w:r>
      <w:r w:rsidRPr="00D61AD2">
        <w:rPr>
          <w:rFonts w:ascii="Times New Roman" w:eastAsia="Times New Roman" w:hAnsi="Times New Roman" w:cs="Times New Roman"/>
          <w:sz w:val="24"/>
          <w:szCs w:val="24"/>
          <w:lang w:eastAsia="fr-FR"/>
        </w:rPr>
        <w:t xml:space="preserve"> par l’invention du péché. —</w:t>
      </w:r>
    </w:p>
    <w:p w14:paraId="07EA2599"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3CB11A73"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59" w:tooltip="Modifier la section : 50."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50.</w:t>
      </w:r>
    </w:p>
    <w:p w14:paraId="71508CA2"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Je ne puis me dispenser ici d’une psychologie de la « foi » et des « croyants », au profit même des « croyants ». Si aujourd’hui encore il y en a qui ignorent à quel point il est </w:t>
      </w:r>
      <w:r w:rsidRPr="00D61AD2">
        <w:rPr>
          <w:rFonts w:ascii="Times New Roman" w:eastAsia="Times New Roman" w:hAnsi="Times New Roman" w:cs="Times New Roman"/>
          <w:i/>
          <w:iCs/>
          <w:sz w:val="24"/>
          <w:szCs w:val="24"/>
          <w:lang w:eastAsia="fr-FR"/>
        </w:rPr>
        <w:t>indécent</w:t>
      </w:r>
      <w:r w:rsidRPr="00D61AD2">
        <w:rPr>
          <w:rFonts w:ascii="Times New Roman" w:eastAsia="Times New Roman" w:hAnsi="Times New Roman" w:cs="Times New Roman"/>
          <w:sz w:val="24"/>
          <w:szCs w:val="24"/>
          <w:lang w:eastAsia="fr-FR"/>
        </w:rPr>
        <w:t xml:space="preserve"> d’être « croyant » — </w:t>
      </w:r>
      <w:r w:rsidRPr="00D61AD2">
        <w:rPr>
          <w:rFonts w:ascii="Times New Roman" w:eastAsia="Times New Roman" w:hAnsi="Times New Roman" w:cs="Times New Roman"/>
          <w:i/>
          <w:iCs/>
          <w:sz w:val="24"/>
          <w:szCs w:val="24"/>
          <w:lang w:eastAsia="fr-FR"/>
        </w:rPr>
        <w:t>ou bien</w:t>
      </w:r>
      <w:r w:rsidRPr="00D61AD2">
        <w:rPr>
          <w:rFonts w:ascii="Times New Roman" w:eastAsia="Times New Roman" w:hAnsi="Times New Roman" w:cs="Times New Roman"/>
          <w:sz w:val="24"/>
          <w:szCs w:val="24"/>
          <w:lang w:eastAsia="fr-FR"/>
        </w:rPr>
        <w:t xml:space="preserve"> que c’est un signe de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xml:space="preserve"> de volonté de vie brisée —, demain déjà ils le sauront. Ma voix atteint même ceux qui entendent mal. — Il semble exister entre chrétiens, si je n’ai mal compris, une sorte de critérium de vérité que l’on appelle « preuve de la force ». « La foi sauve ; donc elle est vraie. » — On pourrait d’abord objecter ici que le salut à venir n’est pas prouvé, mais seulement </w:t>
      </w:r>
      <w:r w:rsidRPr="00D61AD2">
        <w:rPr>
          <w:rFonts w:ascii="Times New Roman" w:eastAsia="Times New Roman" w:hAnsi="Times New Roman" w:cs="Times New Roman"/>
          <w:i/>
          <w:iCs/>
          <w:sz w:val="24"/>
          <w:szCs w:val="24"/>
          <w:lang w:eastAsia="fr-FR"/>
        </w:rPr>
        <w:t>promis :</w:t>
      </w:r>
      <w:r w:rsidRPr="00D61AD2">
        <w:rPr>
          <w:rFonts w:ascii="Times New Roman" w:eastAsia="Times New Roman" w:hAnsi="Times New Roman" w:cs="Times New Roman"/>
          <w:sz w:val="24"/>
          <w:szCs w:val="24"/>
          <w:lang w:eastAsia="fr-FR"/>
        </w:rPr>
        <w:t xml:space="preserve"> le salut est lié à la condition de « foi », — on </w:t>
      </w:r>
      <w:r w:rsidRPr="00D61AD2">
        <w:rPr>
          <w:rFonts w:ascii="Times New Roman" w:eastAsia="Times New Roman" w:hAnsi="Times New Roman" w:cs="Times New Roman"/>
          <w:i/>
          <w:iCs/>
          <w:sz w:val="24"/>
          <w:szCs w:val="24"/>
          <w:lang w:eastAsia="fr-FR"/>
        </w:rPr>
        <w:t>doit</w:t>
      </w:r>
      <w:r w:rsidRPr="00D61AD2">
        <w:rPr>
          <w:rFonts w:ascii="Times New Roman" w:eastAsia="Times New Roman" w:hAnsi="Times New Roman" w:cs="Times New Roman"/>
          <w:sz w:val="24"/>
          <w:szCs w:val="24"/>
          <w:lang w:eastAsia="fr-FR"/>
        </w:rPr>
        <w:t xml:space="preserve"> être sauvé, — puisque l’on croit. Mais comment démontrerait-on ce que le prêtre promet au croyant comme l’ « au-delà » qui échappe à tout contrôle ? La prétendue « preuve de force » n’est donc au fond de nouveau qu’une foi en la réalisation de l’effet qui promet la foi. En formule : « Je crois que la foi sauve ; — </w:t>
      </w:r>
      <w:r w:rsidRPr="00D61AD2">
        <w:rPr>
          <w:rFonts w:ascii="Times New Roman" w:eastAsia="Times New Roman" w:hAnsi="Times New Roman" w:cs="Times New Roman"/>
          <w:i/>
          <w:iCs/>
          <w:sz w:val="24"/>
          <w:szCs w:val="24"/>
          <w:lang w:eastAsia="fr-FR"/>
        </w:rPr>
        <w:t>donc</w:t>
      </w:r>
      <w:r w:rsidRPr="00D61AD2">
        <w:rPr>
          <w:rFonts w:ascii="Times New Roman" w:eastAsia="Times New Roman" w:hAnsi="Times New Roman" w:cs="Times New Roman"/>
          <w:sz w:val="24"/>
          <w:szCs w:val="24"/>
          <w:lang w:eastAsia="fr-FR"/>
        </w:rPr>
        <w:t xml:space="preserve"> elle est vraie. » — Mais ceci nous conduit déjà au bout. Ce « donc » serait l’absurdité même, transformée en critérium de vérité. — Admettons pourtant, avec un peu de déférence, que le salut à venir est démontré par la foi (— </w:t>
      </w:r>
      <w:r w:rsidRPr="00D61AD2">
        <w:rPr>
          <w:rFonts w:ascii="Times New Roman" w:eastAsia="Times New Roman" w:hAnsi="Times New Roman" w:cs="Times New Roman"/>
          <w:i/>
          <w:iCs/>
          <w:sz w:val="24"/>
          <w:szCs w:val="24"/>
          <w:lang w:eastAsia="fr-FR"/>
        </w:rPr>
        <w:t>non</w:t>
      </w:r>
      <w:r w:rsidRPr="00D61AD2">
        <w:rPr>
          <w:rFonts w:ascii="Times New Roman" w:eastAsia="Times New Roman" w:hAnsi="Times New Roman" w:cs="Times New Roman"/>
          <w:sz w:val="24"/>
          <w:szCs w:val="24"/>
          <w:lang w:eastAsia="fr-FR"/>
        </w:rPr>
        <w:t xml:space="preserve"> seulement prouvé, </w:t>
      </w:r>
      <w:r w:rsidRPr="00D61AD2">
        <w:rPr>
          <w:rFonts w:ascii="Times New Roman" w:eastAsia="Times New Roman" w:hAnsi="Times New Roman" w:cs="Times New Roman"/>
          <w:i/>
          <w:iCs/>
          <w:sz w:val="24"/>
          <w:szCs w:val="24"/>
          <w:lang w:eastAsia="fr-FR"/>
        </w:rPr>
        <w:t>non</w:t>
      </w:r>
      <w:r w:rsidRPr="00D61AD2">
        <w:rPr>
          <w:rFonts w:ascii="Times New Roman" w:eastAsia="Times New Roman" w:hAnsi="Times New Roman" w:cs="Times New Roman"/>
          <w:sz w:val="24"/>
          <w:szCs w:val="24"/>
          <w:lang w:eastAsia="fr-FR"/>
        </w:rPr>
        <w:t xml:space="preserve"> seulement promis de la bouche suspecte d’un prêtre) : Le salut — à parler d’une façon plus technique, le </w:t>
      </w:r>
      <w:r w:rsidRPr="00D61AD2">
        <w:rPr>
          <w:rFonts w:ascii="Times New Roman" w:eastAsia="Times New Roman" w:hAnsi="Times New Roman" w:cs="Times New Roman"/>
          <w:i/>
          <w:iCs/>
          <w:sz w:val="24"/>
          <w:szCs w:val="24"/>
          <w:lang w:eastAsia="fr-FR"/>
        </w:rPr>
        <w:t>plaisir</w:t>
      </w:r>
      <w:r w:rsidRPr="00D61AD2">
        <w:rPr>
          <w:rFonts w:ascii="Times New Roman" w:eastAsia="Times New Roman" w:hAnsi="Times New Roman" w:cs="Times New Roman"/>
          <w:sz w:val="24"/>
          <w:szCs w:val="24"/>
          <w:lang w:eastAsia="fr-FR"/>
        </w:rPr>
        <w:t xml:space="preserve"> — serait-il jamais une preuve de la vérité ? Si peu que, quand des sensations de plaisir se mêlent de répondre à la question « qu’est-ce qui est vrai ? », nous avons presque la contre-preuve et en tous les cas la plus grande méfiance de la « vérité ». La preuve du « plaisir » est une preuve </w:t>
      </w:r>
      <w:r w:rsidRPr="00D61AD2">
        <w:rPr>
          <w:rFonts w:ascii="Times New Roman" w:eastAsia="Times New Roman" w:hAnsi="Times New Roman" w:cs="Times New Roman"/>
          <w:i/>
          <w:iCs/>
          <w:sz w:val="24"/>
          <w:szCs w:val="24"/>
          <w:lang w:eastAsia="fr-FR"/>
        </w:rPr>
        <w:t>de</w:t>
      </w:r>
      <w:r w:rsidRPr="00D61AD2">
        <w:rPr>
          <w:rFonts w:ascii="Times New Roman" w:eastAsia="Times New Roman" w:hAnsi="Times New Roman" w:cs="Times New Roman"/>
          <w:sz w:val="24"/>
          <w:szCs w:val="24"/>
          <w:lang w:eastAsia="fr-FR"/>
        </w:rPr>
        <w:t xml:space="preserve"> « plaisir », — rien de plus ; comment saurait-on vraiment que des jugements </w:t>
      </w:r>
      <w:r w:rsidRPr="00D61AD2">
        <w:rPr>
          <w:rFonts w:ascii="Times New Roman" w:eastAsia="Times New Roman" w:hAnsi="Times New Roman" w:cs="Times New Roman"/>
          <w:i/>
          <w:iCs/>
          <w:sz w:val="24"/>
          <w:szCs w:val="24"/>
          <w:lang w:eastAsia="fr-FR"/>
        </w:rPr>
        <w:t>vrais</w:t>
      </w:r>
      <w:r w:rsidRPr="00D61AD2">
        <w:rPr>
          <w:rFonts w:ascii="Times New Roman" w:eastAsia="Times New Roman" w:hAnsi="Times New Roman" w:cs="Times New Roman"/>
          <w:sz w:val="24"/>
          <w:szCs w:val="24"/>
          <w:lang w:eastAsia="fr-FR"/>
        </w:rPr>
        <w:t xml:space="preserve"> causent un plus grand plaisir que des jugements faux, et que, conformément à une harmonie préétablie, ils entraîneraient nécessai</w:t>
      </w:r>
      <w:r w:rsidRPr="00D61AD2">
        <w:rPr>
          <w:rFonts w:ascii="Times New Roman" w:eastAsia="Times New Roman" w:hAnsi="Times New Roman" w:cs="Times New Roman"/>
          <w:sz w:val="24"/>
          <w:szCs w:val="24"/>
          <w:lang w:eastAsia="fr-FR"/>
        </w:rPr>
        <w:softHyphen/>
        <w:t xml:space="preserve">rement derrière eux des sensations de plaisir ? — L’expérience de tous les esprits </w:t>
      </w:r>
      <w:r w:rsidRPr="00D61AD2">
        <w:rPr>
          <w:rFonts w:ascii="Times New Roman" w:eastAsia="Times New Roman" w:hAnsi="Times New Roman" w:cs="Times New Roman"/>
          <w:sz w:val="24"/>
          <w:szCs w:val="24"/>
          <w:lang w:eastAsia="fr-FR"/>
        </w:rPr>
        <w:lastRenderedPageBreak/>
        <w:t xml:space="preserve">sérieux et profonds enseigne le </w:t>
      </w:r>
      <w:r w:rsidRPr="00D61AD2">
        <w:rPr>
          <w:rFonts w:ascii="Times New Roman" w:eastAsia="Times New Roman" w:hAnsi="Times New Roman" w:cs="Times New Roman"/>
          <w:i/>
          <w:iCs/>
          <w:sz w:val="24"/>
          <w:szCs w:val="24"/>
          <w:lang w:eastAsia="fr-FR"/>
        </w:rPr>
        <w:t>contraire.</w:t>
      </w:r>
      <w:r w:rsidRPr="00D61AD2">
        <w:rPr>
          <w:rFonts w:ascii="Times New Roman" w:eastAsia="Times New Roman" w:hAnsi="Times New Roman" w:cs="Times New Roman"/>
          <w:sz w:val="24"/>
          <w:szCs w:val="24"/>
          <w:lang w:eastAsia="fr-FR"/>
        </w:rPr>
        <w:t xml:space="preserve"> On a dû conquérir par la lutte chaque parcelle de vérité, on a dû sacrifier tout ce qui tient à nous, tout ce qu’aimait notre amour et notre confiance en la vie. Il faut de la gran</w:t>
      </w:r>
      <w:r w:rsidRPr="00D61AD2">
        <w:rPr>
          <w:rFonts w:ascii="Times New Roman" w:eastAsia="Times New Roman" w:hAnsi="Times New Roman" w:cs="Times New Roman"/>
          <w:sz w:val="24"/>
          <w:szCs w:val="24"/>
          <w:lang w:eastAsia="fr-FR"/>
        </w:rPr>
        <w:softHyphen/>
        <w:t xml:space="preserve">deur d’âme : Le service de la vérité est le plus dur service. Qu’est-ce qui s’appelle donc être loyal dans les choses de l’esprit ? Être sévère pour son cœur, mépriser les « beaux sentiments », se faire une question de conscience de chaque </w:t>
      </w:r>
      <w:r w:rsidRPr="00D61AD2">
        <w:rPr>
          <w:rFonts w:ascii="Times New Roman" w:eastAsia="Times New Roman" w:hAnsi="Times New Roman" w:cs="Times New Roman"/>
          <w:i/>
          <w:iCs/>
          <w:sz w:val="24"/>
          <w:szCs w:val="24"/>
          <w:lang w:eastAsia="fr-FR"/>
        </w:rPr>
        <w:t>oui</w:t>
      </w:r>
      <w:r w:rsidRPr="00D61AD2">
        <w:rPr>
          <w:rFonts w:ascii="Times New Roman" w:eastAsia="Times New Roman" w:hAnsi="Times New Roman" w:cs="Times New Roman"/>
          <w:sz w:val="24"/>
          <w:szCs w:val="24"/>
          <w:lang w:eastAsia="fr-FR"/>
        </w:rPr>
        <w:t xml:space="preserve"> et </w:t>
      </w:r>
      <w:r w:rsidRPr="00D61AD2">
        <w:rPr>
          <w:rFonts w:ascii="Times New Roman" w:eastAsia="Times New Roman" w:hAnsi="Times New Roman" w:cs="Times New Roman"/>
          <w:i/>
          <w:iCs/>
          <w:sz w:val="24"/>
          <w:szCs w:val="24"/>
          <w:lang w:eastAsia="fr-FR"/>
        </w:rPr>
        <w:t>non !</w:t>
      </w:r>
      <w:r w:rsidRPr="00D61AD2">
        <w:rPr>
          <w:rFonts w:ascii="Times New Roman" w:eastAsia="Times New Roman" w:hAnsi="Times New Roman" w:cs="Times New Roman"/>
          <w:sz w:val="24"/>
          <w:szCs w:val="24"/>
          <w:lang w:eastAsia="fr-FR"/>
        </w:rPr>
        <w:t xml:space="preserve"> ——— La foi sauve : </w:t>
      </w:r>
      <w:r w:rsidRPr="00D61AD2">
        <w:rPr>
          <w:rFonts w:ascii="Times New Roman" w:eastAsia="Times New Roman" w:hAnsi="Times New Roman" w:cs="Times New Roman"/>
          <w:i/>
          <w:iCs/>
          <w:sz w:val="24"/>
          <w:szCs w:val="24"/>
          <w:lang w:eastAsia="fr-FR"/>
        </w:rPr>
        <w:t>donc</w:t>
      </w:r>
      <w:r w:rsidRPr="00D61AD2">
        <w:rPr>
          <w:rFonts w:ascii="Times New Roman" w:eastAsia="Times New Roman" w:hAnsi="Times New Roman" w:cs="Times New Roman"/>
          <w:sz w:val="24"/>
          <w:szCs w:val="24"/>
          <w:lang w:eastAsia="fr-FR"/>
        </w:rPr>
        <w:t xml:space="preserve"> elle ment...</w:t>
      </w:r>
    </w:p>
    <w:p w14:paraId="3A30216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637E64AD"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0" w:tooltip="Modifier la section : 51."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51.</w:t>
      </w:r>
    </w:p>
    <w:p w14:paraId="02E92F2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Que la foi sauve dans certaines circonstances, que la béatitude ne fait pas encore une idée </w:t>
      </w:r>
      <w:r w:rsidRPr="00D61AD2">
        <w:rPr>
          <w:rFonts w:ascii="Times New Roman" w:eastAsia="Times New Roman" w:hAnsi="Times New Roman" w:cs="Times New Roman"/>
          <w:i/>
          <w:iCs/>
          <w:sz w:val="24"/>
          <w:szCs w:val="24"/>
          <w:lang w:eastAsia="fr-FR"/>
        </w:rPr>
        <w:t>vraie</w:t>
      </w:r>
      <w:r w:rsidRPr="00D61AD2">
        <w:rPr>
          <w:rFonts w:ascii="Times New Roman" w:eastAsia="Times New Roman" w:hAnsi="Times New Roman" w:cs="Times New Roman"/>
          <w:sz w:val="24"/>
          <w:szCs w:val="24"/>
          <w:lang w:eastAsia="fr-FR"/>
        </w:rPr>
        <w:t xml:space="preserve"> d’une idée fixe, que la foi ne déplace pas de mon</w:t>
      </w:r>
      <w:r w:rsidRPr="00D61AD2">
        <w:rPr>
          <w:rFonts w:ascii="Times New Roman" w:eastAsia="Times New Roman" w:hAnsi="Times New Roman" w:cs="Times New Roman"/>
          <w:sz w:val="24"/>
          <w:szCs w:val="24"/>
          <w:lang w:eastAsia="fr-FR"/>
        </w:rPr>
        <w:softHyphen/>
        <w:t xml:space="preserve">tagnes, mais qu’elle en </w:t>
      </w:r>
      <w:r w:rsidRPr="00D61AD2">
        <w:rPr>
          <w:rFonts w:ascii="Times New Roman" w:eastAsia="Times New Roman" w:hAnsi="Times New Roman" w:cs="Times New Roman"/>
          <w:i/>
          <w:iCs/>
          <w:sz w:val="24"/>
          <w:szCs w:val="24"/>
          <w:lang w:eastAsia="fr-FR"/>
        </w:rPr>
        <w:t>place</w:t>
      </w:r>
      <w:r w:rsidRPr="00D61AD2">
        <w:rPr>
          <w:rFonts w:ascii="Times New Roman" w:eastAsia="Times New Roman" w:hAnsi="Times New Roman" w:cs="Times New Roman"/>
          <w:sz w:val="24"/>
          <w:szCs w:val="24"/>
          <w:lang w:eastAsia="fr-FR"/>
        </w:rPr>
        <w:t xml:space="preserve"> souvent, là où il n’y en a point : une visite rapide dans une </w:t>
      </w:r>
      <w:r w:rsidRPr="00D61AD2">
        <w:rPr>
          <w:rFonts w:ascii="Times New Roman" w:eastAsia="Times New Roman" w:hAnsi="Times New Roman" w:cs="Times New Roman"/>
          <w:i/>
          <w:iCs/>
          <w:sz w:val="24"/>
          <w:szCs w:val="24"/>
          <w:lang w:eastAsia="fr-FR"/>
        </w:rPr>
        <w:t>maison d’aliénés</w:t>
      </w:r>
      <w:r w:rsidRPr="00D61AD2">
        <w:rPr>
          <w:rFonts w:ascii="Times New Roman" w:eastAsia="Times New Roman" w:hAnsi="Times New Roman" w:cs="Times New Roman"/>
          <w:sz w:val="24"/>
          <w:szCs w:val="24"/>
          <w:lang w:eastAsia="fr-FR"/>
        </w:rPr>
        <w:t xml:space="preserve"> le prouvera suffisamment. Cependant pas à un prêtre : car celui-ci nie par instinct que la maladie soit maladie, que la maison d’aliénés soit maison d’aliénés. Le christianisme a </w:t>
      </w:r>
      <w:r w:rsidRPr="00D61AD2">
        <w:rPr>
          <w:rFonts w:ascii="Times New Roman" w:eastAsia="Times New Roman" w:hAnsi="Times New Roman" w:cs="Times New Roman"/>
          <w:i/>
          <w:iCs/>
          <w:sz w:val="24"/>
          <w:szCs w:val="24"/>
          <w:lang w:eastAsia="fr-FR"/>
        </w:rPr>
        <w:t>besoin</w:t>
      </w:r>
      <w:r w:rsidRPr="00D61AD2">
        <w:rPr>
          <w:rFonts w:ascii="Times New Roman" w:eastAsia="Times New Roman" w:hAnsi="Times New Roman" w:cs="Times New Roman"/>
          <w:sz w:val="24"/>
          <w:szCs w:val="24"/>
          <w:lang w:eastAsia="fr-FR"/>
        </w:rPr>
        <w:t xml:space="preserve"> de la mala</w:t>
      </w:r>
      <w:r w:rsidRPr="00D61AD2">
        <w:rPr>
          <w:rFonts w:ascii="Times New Roman" w:eastAsia="Times New Roman" w:hAnsi="Times New Roman" w:cs="Times New Roman"/>
          <w:sz w:val="24"/>
          <w:szCs w:val="24"/>
          <w:lang w:eastAsia="fr-FR"/>
        </w:rPr>
        <w:softHyphen/>
        <w:t xml:space="preserve">die, à peu près comme l’hellénisme a besoin d’un excédent de santé ; </w:t>
      </w:r>
      <w:r w:rsidRPr="00D61AD2">
        <w:rPr>
          <w:rFonts w:ascii="Times New Roman" w:eastAsia="Times New Roman" w:hAnsi="Times New Roman" w:cs="Times New Roman"/>
          <w:i/>
          <w:iCs/>
          <w:sz w:val="24"/>
          <w:szCs w:val="24"/>
          <w:lang w:eastAsia="fr-FR"/>
        </w:rPr>
        <w:t>rendre</w:t>
      </w:r>
      <w:r w:rsidRPr="00D61AD2">
        <w:rPr>
          <w:rFonts w:ascii="Times New Roman" w:eastAsia="Times New Roman" w:hAnsi="Times New Roman" w:cs="Times New Roman"/>
          <w:sz w:val="24"/>
          <w:szCs w:val="24"/>
          <w:lang w:eastAsia="fr-FR"/>
        </w:rPr>
        <w:t xml:space="preserve"> malade, voilà la véritable pensée de derrière la tête de tout le système de salut de l’Église. Et l’Église elle-même, n’est-elle pas la maison d’aliénés catho</w:t>
      </w:r>
      <w:r w:rsidRPr="00D61AD2">
        <w:rPr>
          <w:rFonts w:ascii="Times New Roman" w:eastAsia="Times New Roman" w:hAnsi="Times New Roman" w:cs="Times New Roman"/>
          <w:sz w:val="24"/>
          <w:szCs w:val="24"/>
          <w:lang w:eastAsia="fr-FR"/>
        </w:rPr>
        <w:softHyphen/>
        <w:t xml:space="preserve">lique comme dernier idéal ? — La terre tout entière une maison d’aliénés ? — L’homme religieux comme le veut l’Église est un </w:t>
      </w:r>
      <w:r w:rsidRPr="00D61AD2">
        <w:rPr>
          <w:rFonts w:ascii="Times New Roman" w:eastAsia="Times New Roman" w:hAnsi="Times New Roman" w:cs="Times New Roman"/>
          <w:i/>
          <w:iCs/>
          <w:sz w:val="24"/>
          <w:szCs w:val="24"/>
          <w:lang w:eastAsia="fr-FR"/>
        </w:rPr>
        <w:t>décadent</w:t>
      </w:r>
      <w:r w:rsidRPr="00D61AD2">
        <w:rPr>
          <w:rFonts w:ascii="Times New Roman" w:eastAsia="Times New Roman" w:hAnsi="Times New Roman" w:cs="Times New Roman"/>
          <w:sz w:val="24"/>
          <w:szCs w:val="24"/>
          <w:lang w:eastAsia="fr-FR"/>
        </w:rPr>
        <w:t xml:space="preserve"> type ; l’époque où une crise religieuse s’empare d’un peuple est chaque fois marquée par une épidémie de maladie nerveuse ; le « monde intérieur » d’un homme reli</w:t>
      </w:r>
      <w:r w:rsidRPr="00D61AD2">
        <w:rPr>
          <w:rFonts w:ascii="Times New Roman" w:eastAsia="Times New Roman" w:hAnsi="Times New Roman" w:cs="Times New Roman"/>
          <w:sz w:val="24"/>
          <w:szCs w:val="24"/>
          <w:lang w:eastAsia="fr-FR"/>
        </w:rPr>
        <w:softHyphen/>
        <w:t>gieux ressemble à s’y méprendre au « monde intérieur » d’un homme sur</w:t>
      </w:r>
      <w:r w:rsidRPr="00D61AD2">
        <w:rPr>
          <w:rFonts w:ascii="Times New Roman" w:eastAsia="Times New Roman" w:hAnsi="Times New Roman" w:cs="Times New Roman"/>
          <w:sz w:val="24"/>
          <w:szCs w:val="24"/>
          <w:lang w:eastAsia="fr-FR"/>
        </w:rPr>
        <w:softHyphen/>
        <w:t>mené et épuisé ; les états « supérieurs » que le christianisme a mis au-des</w:t>
      </w:r>
      <w:r w:rsidRPr="00D61AD2">
        <w:rPr>
          <w:rFonts w:ascii="Times New Roman" w:eastAsia="Times New Roman" w:hAnsi="Times New Roman" w:cs="Times New Roman"/>
          <w:sz w:val="24"/>
          <w:szCs w:val="24"/>
          <w:lang w:eastAsia="fr-FR"/>
        </w:rPr>
        <w:softHyphen/>
        <w:t>sus de l’humanité, comme valeur de toutes les valeurs, — sont des formes épileptoïdes, — l’Église n’a canonisé que des déments, ou de grands impos</w:t>
      </w:r>
      <w:r w:rsidRPr="00D61AD2">
        <w:rPr>
          <w:rFonts w:ascii="Times New Roman" w:eastAsia="Times New Roman" w:hAnsi="Times New Roman" w:cs="Times New Roman"/>
          <w:sz w:val="24"/>
          <w:szCs w:val="24"/>
          <w:lang w:eastAsia="fr-FR"/>
        </w:rPr>
        <w:softHyphen/>
        <w:t xml:space="preserve">teurs </w:t>
      </w:r>
      <w:r w:rsidRPr="00D61AD2">
        <w:rPr>
          <w:rFonts w:ascii="Times New Roman" w:eastAsia="Times New Roman" w:hAnsi="Times New Roman" w:cs="Times New Roman"/>
          <w:i/>
          <w:iCs/>
          <w:sz w:val="24"/>
          <w:szCs w:val="24"/>
          <w:lang w:eastAsia="fr-FR"/>
        </w:rPr>
        <w:t>in majorent dei honorem...</w:t>
      </w:r>
      <w:r w:rsidRPr="00D61AD2">
        <w:rPr>
          <w:rFonts w:ascii="Times New Roman" w:eastAsia="Times New Roman" w:hAnsi="Times New Roman" w:cs="Times New Roman"/>
          <w:sz w:val="24"/>
          <w:szCs w:val="24"/>
          <w:lang w:eastAsia="fr-FR"/>
        </w:rPr>
        <w:t xml:space="preserve"> Je me suis une fois permis de considérer tout le </w:t>
      </w:r>
      <w:r w:rsidRPr="00D61AD2">
        <w:rPr>
          <w:rFonts w:ascii="Times New Roman" w:eastAsia="Times New Roman" w:hAnsi="Times New Roman" w:cs="Times New Roman"/>
          <w:i/>
          <w:iCs/>
          <w:sz w:val="24"/>
          <w:szCs w:val="24"/>
          <w:lang w:eastAsia="fr-FR"/>
        </w:rPr>
        <w:t>training</w:t>
      </w:r>
      <w:r w:rsidRPr="00D61AD2">
        <w:rPr>
          <w:rFonts w:ascii="Times New Roman" w:eastAsia="Times New Roman" w:hAnsi="Times New Roman" w:cs="Times New Roman"/>
          <w:sz w:val="24"/>
          <w:szCs w:val="24"/>
          <w:lang w:eastAsia="fr-FR"/>
        </w:rPr>
        <w:t xml:space="preserve"> de béatitude et de plaisir chrétiens (qu’aujourd’hui on étudie le mieux en Angleterre) comme </w:t>
      </w:r>
      <w:r w:rsidRPr="00D61AD2">
        <w:rPr>
          <w:rFonts w:ascii="Times New Roman" w:eastAsia="Times New Roman" w:hAnsi="Times New Roman" w:cs="Times New Roman"/>
          <w:i/>
          <w:iCs/>
          <w:sz w:val="24"/>
          <w:szCs w:val="24"/>
          <w:lang w:eastAsia="fr-FR"/>
        </w:rPr>
        <w:t xml:space="preserve">une folie </w:t>
      </w:r>
      <w:proofErr w:type="gramStart"/>
      <w:r w:rsidRPr="00D61AD2">
        <w:rPr>
          <w:rFonts w:ascii="Times New Roman" w:eastAsia="Times New Roman" w:hAnsi="Times New Roman" w:cs="Times New Roman"/>
          <w:i/>
          <w:iCs/>
          <w:sz w:val="24"/>
          <w:szCs w:val="24"/>
          <w:lang w:eastAsia="fr-FR"/>
        </w:rPr>
        <w:t>circulaire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"cite_note-16"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[17]</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méthodique</w:t>
      </w:r>
      <w:r w:rsidRPr="00D61AD2">
        <w:rPr>
          <w:rFonts w:ascii="Times New Roman" w:eastAsia="Times New Roman" w:hAnsi="Times New Roman" w:cs="Times New Roman"/>
          <w:sz w:val="24"/>
          <w:szCs w:val="24"/>
          <w:lang w:eastAsia="fr-FR"/>
        </w:rPr>
        <w:softHyphen/>
        <w:t xml:space="preserve">ment produite, sur un terrain déjà foncièrement morbide, préparé d’avance. Personne n’a le libre choix de devenir chrétien : on n’est pas « converti » au christianisme, il faut être assez malade pour cela... Nous autres, qui avons le </w:t>
      </w:r>
      <w:r w:rsidRPr="00D61AD2">
        <w:rPr>
          <w:rFonts w:ascii="Times New Roman" w:eastAsia="Times New Roman" w:hAnsi="Times New Roman" w:cs="Times New Roman"/>
          <w:i/>
          <w:iCs/>
          <w:sz w:val="24"/>
          <w:szCs w:val="24"/>
          <w:lang w:eastAsia="fr-FR"/>
        </w:rPr>
        <w:t>courage</w:t>
      </w:r>
      <w:r w:rsidRPr="00D61AD2">
        <w:rPr>
          <w:rFonts w:ascii="Times New Roman" w:eastAsia="Times New Roman" w:hAnsi="Times New Roman" w:cs="Times New Roman"/>
          <w:sz w:val="24"/>
          <w:szCs w:val="24"/>
          <w:lang w:eastAsia="fr-FR"/>
        </w:rPr>
        <w:t xml:space="preserve"> de la santé et aussi du mépris, combien </w:t>
      </w:r>
      <w:r w:rsidRPr="00D61AD2">
        <w:rPr>
          <w:rFonts w:ascii="Times New Roman" w:eastAsia="Times New Roman" w:hAnsi="Times New Roman" w:cs="Times New Roman"/>
          <w:i/>
          <w:iCs/>
          <w:sz w:val="24"/>
          <w:szCs w:val="24"/>
          <w:lang w:eastAsia="fr-FR"/>
        </w:rPr>
        <w:t>nous</w:t>
      </w:r>
      <w:r w:rsidRPr="00D61AD2">
        <w:rPr>
          <w:rFonts w:ascii="Times New Roman" w:eastAsia="Times New Roman" w:hAnsi="Times New Roman" w:cs="Times New Roman"/>
          <w:sz w:val="24"/>
          <w:szCs w:val="24"/>
          <w:lang w:eastAsia="fr-FR"/>
        </w:rPr>
        <w:t xml:space="preserve"> avons le droit de mépriser une religion qui enseigna à se méprendre sur le corps ! </w:t>
      </w:r>
      <w:proofErr w:type="gramStart"/>
      <w:r w:rsidRPr="00D61AD2">
        <w:rPr>
          <w:rFonts w:ascii="Times New Roman" w:eastAsia="Times New Roman" w:hAnsi="Times New Roman" w:cs="Times New Roman"/>
          <w:sz w:val="24"/>
          <w:szCs w:val="24"/>
          <w:lang w:eastAsia="fr-FR"/>
        </w:rPr>
        <w:t>qui</w:t>
      </w:r>
      <w:proofErr w:type="gramEnd"/>
      <w:r w:rsidRPr="00D61AD2">
        <w:rPr>
          <w:rFonts w:ascii="Times New Roman" w:eastAsia="Times New Roman" w:hAnsi="Times New Roman" w:cs="Times New Roman"/>
          <w:sz w:val="24"/>
          <w:szCs w:val="24"/>
          <w:lang w:eastAsia="fr-FR"/>
        </w:rPr>
        <w:t xml:space="preserve"> ne veut pas se débarrasser de la superstition de l’âme ! </w:t>
      </w:r>
      <w:proofErr w:type="gramStart"/>
      <w:r w:rsidRPr="00D61AD2">
        <w:rPr>
          <w:rFonts w:ascii="Times New Roman" w:eastAsia="Times New Roman" w:hAnsi="Times New Roman" w:cs="Times New Roman"/>
          <w:sz w:val="24"/>
          <w:szCs w:val="24"/>
          <w:lang w:eastAsia="fr-FR"/>
        </w:rPr>
        <w:t>qui</w:t>
      </w:r>
      <w:proofErr w:type="gramEnd"/>
      <w:r w:rsidRPr="00D61AD2">
        <w:rPr>
          <w:rFonts w:ascii="Times New Roman" w:eastAsia="Times New Roman" w:hAnsi="Times New Roman" w:cs="Times New Roman"/>
          <w:sz w:val="24"/>
          <w:szCs w:val="24"/>
          <w:lang w:eastAsia="fr-FR"/>
        </w:rPr>
        <w:t xml:space="preserve"> fait un « mérite » de la nourriture insuffisante ! </w:t>
      </w:r>
      <w:proofErr w:type="gramStart"/>
      <w:r w:rsidRPr="00D61AD2">
        <w:rPr>
          <w:rFonts w:ascii="Times New Roman" w:eastAsia="Times New Roman" w:hAnsi="Times New Roman" w:cs="Times New Roman"/>
          <w:sz w:val="24"/>
          <w:szCs w:val="24"/>
          <w:lang w:eastAsia="fr-FR"/>
        </w:rPr>
        <w:t>qui</w:t>
      </w:r>
      <w:proofErr w:type="gramEnd"/>
      <w:r w:rsidRPr="00D61AD2">
        <w:rPr>
          <w:rFonts w:ascii="Times New Roman" w:eastAsia="Times New Roman" w:hAnsi="Times New Roman" w:cs="Times New Roman"/>
          <w:sz w:val="24"/>
          <w:szCs w:val="24"/>
          <w:lang w:eastAsia="fr-FR"/>
        </w:rPr>
        <w:t xml:space="preserve"> combat dans la santé une sorte d’ennemi, de démon, de tentation ! </w:t>
      </w:r>
      <w:proofErr w:type="gramStart"/>
      <w:r w:rsidRPr="00D61AD2">
        <w:rPr>
          <w:rFonts w:ascii="Times New Roman" w:eastAsia="Times New Roman" w:hAnsi="Times New Roman" w:cs="Times New Roman"/>
          <w:sz w:val="24"/>
          <w:szCs w:val="24"/>
          <w:lang w:eastAsia="fr-FR"/>
        </w:rPr>
        <w:t>qui</w:t>
      </w:r>
      <w:proofErr w:type="gramEnd"/>
      <w:r w:rsidRPr="00D61AD2">
        <w:rPr>
          <w:rFonts w:ascii="Times New Roman" w:eastAsia="Times New Roman" w:hAnsi="Times New Roman" w:cs="Times New Roman"/>
          <w:sz w:val="24"/>
          <w:szCs w:val="24"/>
          <w:lang w:eastAsia="fr-FR"/>
        </w:rPr>
        <w:t xml:space="preserve"> s’était persuadé que l’on peut por</w:t>
      </w:r>
      <w:r w:rsidRPr="00D61AD2">
        <w:rPr>
          <w:rFonts w:ascii="Times New Roman" w:eastAsia="Times New Roman" w:hAnsi="Times New Roman" w:cs="Times New Roman"/>
          <w:sz w:val="24"/>
          <w:szCs w:val="24"/>
          <w:lang w:eastAsia="fr-FR"/>
        </w:rPr>
        <w:softHyphen/>
        <w:t>ter une « âme accomplie » dans un corps cadavéreux et qui a encore eu besoin de se créer une nouvelle idée de la « perfection », un être pâle, mala</w:t>
      </w:r>
      <w:r w:rsidRPr="00D61AD2">
        <w:rPr>
          <w:rFonts w:ascii="Times New Roman" w:eastAsia="Times New Roman" w:hAnsi="Times New Roman" w:cs="Times New Roman"/>
          <w:sz w:val="24"/>
          <w:szCs w:val="24"/>
          <w:lang w:eastAsia="fr-FR"/>
        </w:rPr>
        <w:softHyphen/>
        <w:t>dif, idiotement fanatique, la « sainteté » — la sainteté qui n’est elle-même que le symptôme d’un corps appauvri, énervé, incurablement corrom</w:t>
      </w:r>
      <w:r w:rsidRPr="00D61AD2">
        <w:rPr>
          <w:rFonts w:ascii="Times New Roman" w:eastAsia="Times New Roman" w:hAnsi="Times New Roman" w:cs="Times New Roman"/>
          <w:sz w:val="24"/>
          <w:szCs w:val="24"/>
          <w:lang w:eastAsia="fr-FR"/>
        </w:rPr>
        <w:softHyphen/>
        <w:t xml:space="preserve">pu !... Le mouvement chrétien, en tant que mouvement européen, est de prime abord un mouvement d’ensemble des éléments de rebut et de déchet de toutes espèces — (ce sont eux qui cherchent la puissance dans le christianisme). Il n’exprime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la dégénérescence d’une race, mais il est un conglomérat et une agrégation des formes de décadence de partout, accumulés et se cherchant réciproquement. Ce n’est pas comme on croit la corruption de l’antiquité, de l’antiquité </w:t>
      </w:r>
      <w:r w:rsidRPr="00D61AD2">
        <w:rPr>
          <w:rFonts w:ascii="Times New Roman" w:eastAsia="Times New Roman" w:hAnsi="Times New Roman" w:cs="Times New Roman"/>
          <w:i/>
          <w:iCs/>
          <w:sz w:val="24"/>
          <w:szCs w:val="24"/>
          <w:lang w:eastAsia="fr-FR"/>
        </w:rPr>
        <w:t>noble,</w:t>
      </w:r>
      <w:r w:rsidRPr="00D61AD2">
        <w:rPr>
          <w:rFonts w:ascii="Times New Roman" w:eastAsia="Times New Roman" w:hAnsi="Times New Roman" w:cs="Times New Roman"/>
          <w:sz w:val="24"/>
          <w:szCs w:val="24"/>
          <w:lang w:eastAsia="fr-FR"/>
        </w:rPr>
        <w:t xml:space="preserve"> qui rendit possible le christianisme : On ne peut pas contredire assez violemment l’idiotisme savant qui, aujourd’hui encore, maintient un pareil fait. À l’époque où les couches de Tchândâla malades et perverties se christianisèrent dans tout l’empire romain, le </w:t>
      </w:r>
      <w:r w:rsidRPr="00D61AD2">
        <w:rPr>
          <w:rFonts w:ascii="Times New Roman" w:eastAsia="Times New Roman" w:hAnsi="Times New Roman" w:cs="Times New Roman"/>
          <w:i/>
          <w:iCs/>
          <w:sz w:val="24"/>
          <w:szCs w:val="24"/>
          <w:lang w:eastAsia="fr-FR"/>
        </w:rPr>
        <w:t>type contraire,</w:t>
      </w:r>
      <w:r w:rsidRPr="00D61AD2">
        <w:rPr>
          <w:rFonts w:ascii="Times New Roman" w:eastAsia="Times New Roman" w:hAnsi="Times New Roman" w:cs="Times New Roman"/>
          <w:sz w:val="24"/>
          <w:szCs w:val="24"/>
          <w:lang w:eastAsia="fr-FR"/>
        </w:rPr>
        <w:t xml:space="preserve"> la distinction existait précisément dans sa forme la plus belle et la plus mûre. Le grand nombre devint </w:t>
      </w:r>
      <w:r w:rsidRPr="00D61AD2">
        <w:rPr>
          <w:rFonts w:ascii="Times New Roman" w:eastAsia="Times New Roman" w:hAnsi="Times New Roman" w:cs="Times New Roman"/>
          <w:sz w:val="24"/>
          <w:szCs w:val="24"/>
          <w:lang w:eastAsia="fr-FR"/>
        </w:rPr>
        <w:lastRenderedPageBreak/>
        <w:t xml:space="preserve">maître ; le démocratisme des instincts chrétiens fut victorieux... Le christianisme n’était pas « national », il n’était pas soumis aux conditions d’une race, il s’adressait à toutes les variétés de déshérités de la vie, il avait partout ses alliés. Le christianisme a incorporé la </w:t>
      </w:r>
      <w:proofErr w:type="gramStart"/>
      <w:r w:rsidRPr="00D61AD2">
        <w:rPr>
          <w:rFonts w:ascii="Times New Roman" w:eastAsia="Times New Roman" w:hAnsi="Times New Roman" w:cs="Times New Roman"/>
          <w:i/>
          <w:iCs/>
          <w:sz w:val="24"/>
          <w:szCs w:val="24"/>
          <w:lang w:eastAsia="fr-FR"/>
        </w:rPr>
        <w:t>rancune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"cite_note-17"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[18]</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instinctive des malades </w:t>
      </w:r>
      <w:r w:rsidRPr="00D61AD2">
        <w:rPr>
          <w:rFonts w:ascii="Times New Roman" w:eastAsia="Times New Roman" w:hAnsi="Times New Roman" w:cs="Times New Roman"/>
          <w:i/>
          <w:iCs/>
          <w:sz w:val="24"/>
          <w:szCs w:val="24"/>
          <w:lang w:eastAsia="fr-FR"/>
        </w:rPr>
        <w:t>contre</w:t>
      </w:r>
      <w:r w:rsidRPr="00D61AD2">
        <w:rPr>
          <w:rFonts w:ascii="Times New Roman" w:eastAsia="Times New Roman" w:hAnsi="Times New Roman" w:cs="Times New Roman"/>
          <w:sz w:val="24"/>
          <w:szCs w:val="24"/>
          <w:lang w:eastAsia="fr-FR"/>
        </w:rPr>
        <w:t xml:space="preserve"> les bien portants, </w:t>
      </w:r>
      <w:r w:rsidRPr="00D61AD2">
        <w:rPr>
          <w:rFonts w:ascii="Times New Roman" w:eastAsia="Times New Roman" w:hAnsi="Times New Roman" w:cs="Times New Roman"/>
          <w:i/>
          <w:iCs/>
          <w:sz w:val="24"/>
          <w:szCs w:val="24"/>
          <w:lang w:eastAsia="fr-FR"/>
        </w:rPr>
        <w:t>contre</w:t>
      </w:r>
      <w:r w:rsidRPr="00D61AD2">
        <w:rPr>
          <w:rFonts w:ascii="Times New Roman" w:eastAsia="Times New Roman" w:hAnsi="Times New Roman" w:cs="Times New Roman"/>
          <w:sz w:val="24"/>
          <w:szCs w:val="24"/>
          <w:lang w:eastAsia="fr-FR"/>
        </w:rPr>
        <w:t xml:space="preserve"> la santé. Tout ce qui est droit, fier, superbe, la beauté avant tout lui fait mal aux oreilles et aux yeux. Je rappelle encore une fois l’inappréciable parole de saint Paul : « Dieu a choisi ce qui est </w:t>
      </w:r>
      <w:r w:rsidRPr="00D61AD2">
        <w:rPr>
          <w:rFonts w:ascii="Times New Roman" w:eastAsia="Times New Roman" w:hAnsi="Times New Roman" w:cs="Times New Roman"/>
          <w:i/>
          <w:iCs/>
          <w:sz w:val="24"/>
          <w:szCs w:val="24"/>
          <w:lang w:eastAsia="fr-FR"/>
        </w:rPr>
        <w:t>faible</w:t>
      </w:r>
      <w:r w:rsidRPr="00D61AD2">
        <w:rPr>
          <w:rFonts w:ascii="Times New Roman" w:eastAsia="Times New Roman" w:hAnsi="Times New Roman" w:cs="Times New Roman"/>
          <w:sz w:val="24"/>
          <w:szCs w:val="24"/>
          <w:lang w:eastAsia="fr-FR"/>
        </w:rPr>
        <w:t xml:space="preserve"> devant le monde, ce qui est </w:t>
      </w:r>
      <w:r w:rsidRPr="00D61AD2">
        <w:rPr>
          <w:rFonts w:ascii="Times New Roman" w:eastAsia="Times New Roman" w:hAnsi="Times New Roman" w:cs="Times New Roman"/>
          <w:i/>
          <w:iCs/>
          <w:sz w:val="24"/>
          <w:szCs w:val="24"/>
          <w:lang w:eastAsia="fr-FR"/>
        </w:rPr>
        <w:t>insensé</w:t>
      </w:r>
      <w:r w:rsidRPr="00D61AD2">
        <w:rPr>
          <w:rFonts w:ascii="Times New Roman" w:eastAsia="Times New Roman" w:hAnsi="Times New Roman" w:cs="Times New Roman"/>
          <w:sz w:val="24"/>
          <w:szCs w:val="24"/>
          <w:lang w:eastAsia="fr-FR"/>
        </w:rPr>
        <w:t xml:space="preserve"> devant le monde, ce qui est </w:t>
      </w:r>
      <w:r w:rsidRPr="00D61AD2">
        <w:rPr>
          <w:rFonts w:ascii="Times New Roman" w:eastAsia="Times New Roman" w:hAnsi="Times New Roman" w:cs="Times New Roman"/>
          <w:i/>
          <w:iCs/>
          <w:sz w:val="24"/>
          <w:szCs w:val="24"/>
          <w:lang w:eastAsia="fr-FR"/>
        </w:rPr>
        <w:t>ignoble</w:t>
      </w:r>
      <w:r w:rsidRPr="00D61AD2">
        <w:rPr>
          <w:rFonts w:ascii="Times New Roman" w:eastAsia="Times New Roman" w:hAnsi="Times New Roman" w:cs="Times New Roman"/>
          <w:sz w:val="24"/>
          <w:szCs w:val="24"/>
          <w:lang w:eastAsia="fr-FR"/>
        </w:rPr>
        <w:t xml:space="preserve"> et </w:t>
      </w:r>
      <w:r w:rsidRPr="00D61AD2">
        <w:rPr>
          <w:rFonts w:ascii="Times New Roman" w:eastAsia="Times New Roman" w:hAnsi="Times New Roman" w:cs="Times New Roman"/>
          <w:i/>
          <w:iCs/>
          <w:sz w:val="24"/>
          <w:szCs w:val="24"/>
          <w:lang w:eastAsia="fr-FR"/>
        </w:rPr>
        <w:t>méprisé</w:t>
      </w:r>
      <w:r w:rsidRPr="00D61AD2">
        <w:rPr>
          <w:rFonts w:ascii="Times New Roman" w:eastAsia="Times New Roman" w:hAnsi="Times New Roman" w:cs="Times New Roman"/>
          <w:sz w:val="24"/>
          <w:szCs w:val="24"/>
          <w:lang w:eastAsia="fr-FR"/>
        </w:rPr>
        <w:t xml:space="preserve">  » : ce fut là la formule, </w:t>
      </w:r>
      <w:r w:rsidRPr="00D61AD2">
        <w:rPr>
          <w:rFonts w:ascii="Times New Roman" w:eastAsia="Times New Roman" w:hAnsi="Times New Roman" w:cs="Times New Roman"/>
          <w:i/>
          <w:iCs/>
          <w:sz w:val="24"/>
          <w:szCs w:val="24"/>
          <w:lang w:eastAsia="fr-FR"/>
        </w:rPr>
        <w:t>in hoc signo,</w:t>
      </w:r>
      <w:r w:rsidRPr="00D61AD2">
        <w:rPr>
          <w:rFonts w:ascii="Times New Roman" w:eastAsia="Times New Roman" w:hAnsi="Times New Roman" w:cs="Times New Roman"/>
          <w:sz w:val="24"/>
          <w:szCs w:val="24"/>
          <w:lang w:eastAsia="fr-FR"/>
        </w:rPr>
        <w:t xml:space="preserve"> la décadence fut victorieuse. </w:t>
      </w:r>
      <w:r w:rsidRPr="00D61AD2">
        <w:rPr>
          <w:rFonts w:ascii="Times New Roman" w:eastAsia="Times New Roman" w:hAnsi="Times New Roman" w:cs="Times New Roman"/>
          <w:i/>
          <w:iCs/>
          <w:sz w:val="24"/>
          <w:szCs w:val="24"/>
          <w:lang w:eastAsia="fr-FR"/>
        </w:rPr>
        <w:t>Dieu sur la croix,</w:t>
      </w:r>
      <w:r w:rsidRPr="00D61AD2">
        <w:rPr>
          <w:rFonts w:ascii="Times New Roman" w:eastAsia="Times New Roman" w:hAnsi="Times New Roman" w:cs="Times New Roman"/>
          <w:sz w:val="24"/>
          <w:szCs w:val="24"/>
          <w:lang w:eastAsia="fr-FR"/>
        </w:rPr>
        <w:t xml:space="preserve"> ne comprend-on toujours pas la terrible arrière-pensée qu’il y a derrière ce symbole ? Tout ce qui souffre, tout ce qui est suspendu à la croix est divin... Nous tous, nous sommes suspendus à la croix, donc nous sommes divins... Nous seuls, nous sommes divins... Le christianisme fut une victoire, une opinion </w:t>
      </w:r>
      <w:r w:rsidRPr="00D61AD2">
        <w:rPr>
          <w:rFonts w:ascii="Times New Roman" w:eastAsia="Times New Roman" w:hAnsi="Times New Roman" w:cs="Times New Roman"/>
          <w:i/>
          <w:iCs/>
          <w:sz w:val="24"/>
          <w:szCs w:val="24"/>
          <w:lang w:eastAsia="fr-FR"/>
        </w:rPr>
        <w:t>distinguée</w:t>
      </w:r>
      <w:r w:rsidRPr="00D61AD2">
        <w:rPr>
          <w:rFonts w:ascii="Times New Roman" w:eastAsia="Times New Roman" w:hAnsi="Times New Roman" w:cs="Times New Roman"/>
          <w:sz w:val="24"/>
          <w:szCs w:val="24"/>
          <w:lang w:eastAsia="fr-FR"/>
        </w:rPr>
        <w:t xml:space="preserve"> périt par lui, le christianisme fut jusqu’à présent le plus grand malheur de l’humanité. —</w:t>
      </w:r>
    </w:p>
    <w:p w14:paraId="46C2604E"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29F55D37"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1" w:tooltip="Modifier la section : 52."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52.</w:t>
      </w:r>
    </w:p>
    <w:p w14:paraId="4505DF6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Le christianisme se trouve aussi en contradiction avec toute droiture </w:t>
      </w:r>
      <w:r w:rsidRPr="00D61AD2">
        <w:rPr>
          <w:rFonts w:ascii="Times New Roman" w:eastAsia="Times New Roman" w:hAnsi="Times New Roman" w:cs="Times New Roman"/>
          <w:i/>
          <w:iCs/>
          <w:sz w:val="24"/>
          <w:szCs w:val="24"/>
          <w:lang w:eastAsia="fr-FR"/>
        </w:rPr>
        <w:t>intellectuelle,</w:t>
      </w:r>
      <w:r w:rsidRPr="00D61AD2">
        <w:rPr>
          <w:rFonts w:ascii="Times New Roman" w:eastAsia="Times New Roman" w:hAnsi="Times New Roman" w:cs="Times New Roman"/>
          <w:sz w:val="24"/>
          <w:szCs w:val="24"/>
          <w:lang w:eastAsia="fr-FR"/>
        </w:rPr>
        <w:t xml:space="preserve"> la raison malade lui est seule raison chrétienne, il prend parti pour tout ce qui manque d’intelligence, il prononce l’anathème contre l’esprit, contre la </w:t>
      </w:r>
      <w:r w:rsidRPr="00D61AD2">
        <w:rPr>
          <w:rFonts w:ascii="Times New Roman" w:eastAsia="Times New Roman" w:hAnsi="Times New Roman" w:cs="Times New Roman"/>
          <w:i/>
          <w:iCs/>
          <w:sz w:val="24"/>
          <w:szCs w:val="24"/>
          <w:lang w:eastAsia="fr-FR"/>
        </w:rPr>
        <w:t>superbia</w:t>
      </w:r>
      <w:r w:rsidRPr="00D61AD2">
        <w:rPr>
          <w:rFonts w:ascii="Times New Roman" w:eastAsia="Times New Roman" w:hAnsi="Times New Roman" w:cs="Times New Roman"/>
          <w:sz w:val="24"/>
          <w:szCs w:val="24"/>
          <w:lang w:eastAsia="fr-FR"/>
        </w:rPr>
        <w:t xml:space="preserve"> de l’esprit bien portant. Puisque la maladie fait partie de l’essence du christianisme, il faut aussi que l’état-type chrétien, « la foi », soit une forme morbide, il </w:t>
      </w:r>
      <w:r w:rsidRPr="00D61AD2">
        <w:rPr>
          <w:rFonts w:ascii="Times New Roman" w:eastAsia="Times New Roman" w:hAnsi="Times New Roman" w:cs="Times New Roman"/>
          <w:i/>
          <w:iCs/>
          <w:sz w:val="24"/>
          <w:szCs w:val="24"/>
          <w:lang w:eastAsia="fr-FR"/>
        </w:rPr>
        <w:t>faut</w:t>
      </w:r>
      <w:r w:rsidRPr="00D61AD2">
        <w:rPr>
          <w:rFonts w:ascii="Times New Roman" w:eastAsia="Times New Roman" w:hAnsi="Times New Roman" w:cs="Times New Roman"/>
          <w:sz w:val="24"/>
          <w:szCs w:val="24"/>
          <w:lang w:eastAsia="fr-FR"/>
        </w:rPr>
        <w:t xml:space="preserve"> que tous les chemins droits, loyaux, scientifiques qui mènent à la connaissance soient rejetés par l’Église comme chemins </w:t>
      </w:r>
      <w:r w:rsidRPr="00D61AD2">
        <w:rPr>
          <w:rFonts w:ascii="Times New Roman" w:eastAsia="Times New Roman" w:hAnsi="Times New Roman" w:cs="Times New Roman"/>
          <w:i/>
          <w:iCs/>
          <w:sz w:val="24"/>
          <w:szCs w:val="24"/>
          <w:lang w:eastAsia="fr-FR"/>
        </w:rPr>
        <w:t>défendus.</w:t>
      </w:r>
      <w:r w:rsidRPr="00D61AD2">
        <w:rPr>
          <w:rFonts w:ascii="Times New Roman" w:eastAsia="Times New Roman" w:hAnsi="Times New Roman" w:cs="Times New Roman"/>
          <w:sz w:val="24"/>
          <w:szCs w:val="24"/>
          <w:lang w:eastAsia="fr-FR"/>
        </w:rPr>
        <w:t xml:space="preserve"> Le doute déjà est un péché... Le manque com</w:t>
      </w:r>
      <w:r w:rsidRPr="00D61AD2">
        <w:rPr>
          <w:rFonts w:ascii="Times New Roman" w:eastAsia="Times New Roman" w:hAnsi="Times New Roman" w:cs="Times New Roman"/>
          <w:sz w:val="24"/>
          <w:szCs w:val="24"/>
          <w:lang w:eastAsia="fr-FR"/>
        </w:rPr>
        <w:softHyphen/>
        <w:t>plet de propreté psychologique chez le prêtre — qui se révèle dans le regard — est une suite de la décadence ; qu’on observe les femmes hystériques d’une part, et les enfants rachitiques d’autre part, et l’on verra régulière</w:t>
      </w:r>
      <w:r w:rsidRPr="00D61AD2">
        <w:rPr>
          <w:rFonts w:ascii="Times New Roman" w:eastAsia="Times New Roman" w:hAnsi="Times New Roman" w:cs="Times New Roman"/>
          <w:sz w:val="24"/>
          <w:szCs w:val="24"/>
          <w:lang w:eastAsia="fr-FR"/>
        </w:rPr>
        <w:softHyphen/>
        <w:t>ment que la fausseté par instinct, le plaisir de mentir pour mentir, l’inca</w:t>
      </w:r>
      <w:r w:rsidRPr="00D61AD2">
        <w:rPr>
          <w:rFonts w:ascii="Times New Roman" w:eastAsia="Times New Roman" w:hAnsi="Times New Roman" w:cs="Times New Roman"/>
          <w:sz w:val="24"/>
          <w:szCs w:val="24"/>
          <w:lang w:eastAsia="fr-FR"/>
        </w:rPr>
        <w:softHyphen/>
        <w:t xml:space="preserve">pacité de regarder et de marcher droit sont des symptômes de décadence. La « foi », c’est ne point </w:t>
      </w:r>
      <w:r w:rsidRPr="00D61AD2">
        <w:rPr>
          <w:rFonts w:ascii="Times New Roman" w:eastAsia="Times New Roman" w:hAnsi="Times New Roman" w:cs="Times New Roman"/>
          <w:i/>
          <w:iCs/>
          <w:sz w:val="24"/>
          <w:szCs w:val="24"/>
          <w:lang w:eastAsia="fr-FR"/>
        </w:rPr>
        <w:t>vouloir</w:t>
      </w:r>
      <w:r w:rsidRPr="00D61AD2">
        <w:rPr>
          <w:rFonts w:ascii="Times New Roman" w:eastAsia="Times New Roman" w:hAnsi="Times New Roman" w:cs="Times New Roman"/>
          <w:sz w:val="24"/>
          <w:szCs w:val="24"/>
          <w:lang w:eastAsia="fr-FR"/>
        </w:rPr>
        <w:t xml:space="preserve"> savoir ce qui est vrai. Le piétiste, le prêtre des deux sexes est faux </w:t>
      </w:r>
      <w:r w:rsidRPr="00D61AD2">
        <w:rPr>
          <w:rFonts w:ascii="Times New Roman" w:eastAsia="Times New Roman" w:hAnsi="Times New Roman" w:cs="Times New Roman"/>
          <w:i/>
          <w:iCs/>
          <w:sz w:val="24"/>
          <w:szCs w:val="24"/>
          <w:lang w:eastAsia="fr-FR"/>
        </w:rPr>
        <w:t>puisqu’il</w:t>
      </w:r>
      <w:r w:rsidRPr="00D61AD2">
        <w:rPr>
          <w:rFonts w:ascii="Times New Roman" w:eastAsia="Times New Roman" w:hAnsi="Times New Roman" w:cs="Times New Roman"/>
          <w:sz w:val="24"/>
          <w:szCs w:val="24"/>
          <w:lang w:eastAsia="fr-FR"/>
        </w:rPr>
        <w:t xml:space="preserve"> est malade : son instinct </w:t>
      </w:r>
      <w:r w:rsidRPr="00D61AD2">
        <w:rPr>
          <w:rFonts w:ascii="Times New Roman" w:eastAsia="Times New Roman" w:hAnsi="Times New Roman" w:cs="Times New Roman"/>
          <w:i/>
          <w:iCs/>
          <w:sz w:val="24"/>
          <w:szCs w:val="24"/>
          <w:lang w:eastAsia="fr-FR"/>
        </w:rPr>
        <w:t>exige</w:t>
      </w:r>
      <w:r w:rsidRPr="00D61AD2">
        <w:rPr>
          <w:rFonts w:ascii="Times New Roman" w:eastAsia="Times New Roman" w:hAnsi="Times New Roman" w:cs="Times New Roman"/>
          <w:sz w:val="24"/>
          <w:szCs w:val="24"/>
          <w:lang w:eastAsia="fr-FR"/>
        </w:rPr>
        <w:t xml:space="preserve"> que la vérité n’entre nulle part dans ses droits. « Ce qui rend malade est </w:t>
      </w:r>
      <w:r w:rsidRPr="00D61AD2">
        <w:rPr>
          <w:rFonts w:ascii="Times New Roman" w:eastAsia="Times New Roman" w:hAnsi="Times New Roman" w:cs="Times New Roman"/>
          <w:i/>
          <w:iCs/>
          <w:sz w:val="24"/>
          <w:szCs w:val="24"/>
          <w:lang w:eastAsia="fr-FR"/>
        </w:rPr>
        <w:t>bon ;</w:t>
      </w:r>
      <w:r w:rsidRPr="00D61AD2">
        <w:rPr>
          <w:rFonts w:ascii="Times New Roman" w:eastAsia="Times New Roman" w:hAnsi="Times New Roman" w:cs="Times New Roman"/>
          <w:sz w:val="24"/>
          <w:szCs w:val="24"/>
          <w:lang w:eastAsia="fr-FR"/>
        </w:rPr>
        <w:t xml:space="preserve"> ce qui déborde de la plénitude de la puissance est mauvais » : ainsi pense le croyant. C’est à la </w:t>
      </w:r>
      <w:r w:rsidRPr="00D61AD2">
        <w:rPr>
          <w:rFonts w:ascii="Times New Roman" w:eastAsia="Times New Roman" w:hAnsi="Times New Roman" w:cs="Times New Roman"/>
          <w:i/>
          <w:iCs/>
          <w:sz w:val="24"/>
          <w:szCs w:val="24"/>
          <w:lang w:eastAsia="fr-FR"/>
        </w:rPr>
        <w:t>restriction du mensonge</w:t>
      </w:r>
      <w:r w:rsidRPr="00D61AD2">
        <w:rPr>
          <w:rFonts w:ascii="Times New Roman" w:eastAsia="Times New Roman" w:hAnsi="Times New Roman" w:cs="Times New Roman"/>
          <w:sz w:val="24"/>
          <w:szCs w:val="24"/>
          <w:lang w:eastAsia="fr-FR"/>
        </w:rPr>
        <w:t xml:space="preserve"> que je reconnais les théologiens prédestinés. Un autre signe distinctif des théologiens est leur </w:t>
      </w:r>
      <w:r w:rsidRPr="00D61AD2">
        <w:rPr>
          <w:rFonts w:ascii="Times New Roman" w:eastAsia="Times New Roman" w:hAnsi="Times New Roman" w:cs="Times New Roman"/>
          <w:i/>
          <w:iCs/>
          <w:sz w:val="24"/>
          <w:szCs w:val="24"/>
          <w:lang w:eastAsia="fr-FR"/>
        </w:rPr>
        <w:t>incapacité philologique.</w:t>
      </w:r>
      <w:r w:rsidRPr="00D61AD2">
        <w:rPr>
          <w:rFonts w:ascii="Times New Roman" w:eastAsia="Times New Roman" w:hAnsi="Times New Roman" w:cs="Times New Roman"/>
          <w:sz w:val="24"/>
          <w:szCs w:val="24"/>
          <w:lang w:eastAsia="fr-FR"/>
        </w:rPr>
        <w:t xml:space="preserve"> J’entends ici par philologie, dans un sens très général, l’art de bien lire, de savoir distinguer les faits sans les fausser par des interpré</w:t>
      </w:r>
      <w:r w:rsidRPr="00D61AD2">
        <w:rPr>
          <w:rFonts w:ascii="Times New Roman" w:eastAsia="Times New Roman" w:hAnsi="Times New Roman" w:cs="Times New Roman"/>
          <w:sz w:val="24"/>
          <w:szCs w:val="24"/>
          <w:lang w:eastAsia="fr-FR"/>
        </w:rPr>
        <w:softHyphen/>
        <w:t xml:space="preserve">tations, </w:t>
      </w:r>
      <w:r w:rsidRPr="00D61AD2">
        <w:rPr>
          <w:rFonts w:ascii="Times New Roman" w:eastAsia="Times New Roman" w:hAnsi="Times New Roman" w:cs="Times New Roman"/>
          <w:i/>
          <w:iCs/>
          <w:sz w:val="24"/>
          <w:szCs w:val="24"/>
          <w:lang w:eastAsia="fr-FR"/>
        </w:rPr>
        <w:t>sans</w:t>
      </w:r>
      <w:r w:rsidRPr="00D61AD2">
        <w:rPr>
          <w:rFonts w:ascii="Times New Roman" w:eastAsia="Times New Roman" w:hAnsi="Times New Roman" w:cs="Times New Roman"/>
          <w:sz w:val="24"/>
          <w:szCs w:val="24"/>
          <w:lang w:eastAsia="fr-FR"/>
        </w:rPr>
        <w:t xml:space="preserve"> perdre, dans le désir de comprendre, la précaution, la patience et la finesse. La philologie comme </w:t>
      </w:r>
      <w:r w:rsidRPr="00D61AD2">
        <w:rPr>
          <w:rFonts w:ascii="Times New Roman" w:eastAsia="Times New Roman" w:hAnsi="Times New Roman" w:cs="Times New Roman"/>
          <w:i/>
          <w:iCs/>
          <w:sz w:val="24"/>
          <w:szCs w:val="24"/>
          <w:lang w:eastAsia="fr-FR"/>
        </w:rPr>
        <w:t>ephexis</w:t>
      </w:r>
      <w:r w:rsidRPr="00D61AD2">
        <w:rPr>
          <w:rFonts w:ascii="Times New Roman" w:eastAsia="Times New Roman" w:hAnsi="Times New Roman" w:cs="Times New Roman"/>
          <w:sz w:val="24"/>
          <w:szCs w:val="24"/>
          <w:lang w:eastAsia="fr-FR"/>
        </w:rPr>
        <w:t xml:space="preserve"> dans l’interprétation, qu’il s’agisse de livres ou de nouvelles de journaux, de destinées ou de faits météorologiques, pour ne point parler du « salut de l’âme ». La façon dont un théologien, que ce soit à Berlin ou à Rome, explique une « parole de la Bible » ou bien un événement quelconque, par exemple la victoire de l’ar</w:t>
      </w:r>
      <w:r w:rsidRPr="00D61AD2">
        <w:rPr>
          <w:rFonts w:ascii="Times New Roman" w:eastAsia="Times New Roman" w:hAnsi="Times New Roman" w:cs="Times New Roman"/>
          <w:sz w:val="24"/>
          <w:szCs w:val="24"/>
          <w:lang w:eastAsia="fr-FR"/>
        </w:rPr>
        <w:softHyphen/>
        <w:t>mée nationale sous la lumière des psaumes de David, est toujours tellement téméraire qu’il fait grimper au mur les philologues. Et comment devra-t-il donc s’y prendre, quand des piétistes et d’autres vaches du pays de Souabe font de leur misérable existence quotidienne et sédentaire une manifestation du « doigt de Dieu », un miracle de « grâce », de « providence », de « con</w:t>
      </w:r>
      <w:r w:rsidRPr="00D61AD2">
        <w:rPr>
          <w:rFonts w:ascii="Times New Roman" w:eastAsia="Times New Roman" w:hAnsi="Times New Roman" w:cs="Times New Roman"/>
          <w:sz w:val="24"/>
          <w:szCs w:val="24"/>
          <w:lang w:eastAsia="fr-FR"/>
        </w:rPr>
        <w:softHyphen/>
        <w:t xml:space="preserve">viction de salut » ! Le plus petit effort de pensée, disons de </w:t>
      </w:r>
      <w:r w:rsidRPr="00D61AD2">
        <w:rPr>
          <w:rFonts w:ascii="Times New Roman" w:eastAsia="Times New Roman" w:hAnsi="Times New Roman" w:cs="Times New Roman"/>
          <w:i/>
          <w:iCs/>
          <w:sz w:val="24"/>
          <w:szCs w:val="24"/>
          <w:lang w:eastAsia="fr-FR"/>
        </w:rPr>
        <w:t>bienséance,</w:t>
      </w:r>
      <w:r w:rsidRPr="00D61AD2">
        <w:rPr>
          <w:rFonts w:ascii="Times New Roman" w:eastAsia="Times New Roman" w:hAnsi="Times New Roman" w:cs="Times New Roman"/>
          <w:sz w:val="24"/>
          <w:szCs w:val="24"/>
          <w:lang w:eastAsia="fr-FR"/>
        </w:rPr>
        <w:t xml:space="preserve"> devrait pourtant convaincre ces interprètes de l’enfantillage et de l’indignité d’un tel abus de la dextérité divine. S’ils ne possédaient qu’une toute petite </w:t>
      </w:r>
      <w:r w:rsidRPr="00D61AD2">
        <w:rPr>
          <w:rFonts w:ascii="Times New Roman" w:eastAsia="Times New Roman" w:hAnsi="Times New Roman" w:cs="Times New Roman"/>
          <w:sz w:val="24"/>
          <w:szCs w:val="24"/>
          <w:lang w:eastAsia="fr-FR"/>
        </w:rPr>
        <w:lastRenderedPageBreak/>
        <w:t>dose de piété, un Dieu qui guérit à temps d’un gros rhume ou qui fait entrer dans une voiture au moment où il pleut à verse, un Dieu aussi absurde devrait être supprimé même s’il existait. Ce Dieu domestique, fac</w:t>
      </w:r>
      <w:r w:rsidRPr="00D61AD2">
        <w:rPr>
          <w:rFonts w:ascii="Times New Roman" w:eastAsia="Times New Roman" w:hAnsi="Times New Roman" w:cs="Times New Roman"/>
          <w:sz w:val="24"/>
          <w:szCs w:val="24"/>
          <w:lang w:eastAsia="fr-FR"/>
        </w:rPr>
        <w:softHyphen/>
        <w:t>teur, marchand de calendriers, on finit par en faire l’expression du plus bête de tous les hasards. La « Providence divine », comme aujourd’hui encore l’admet un tiers des citoyens de l’ « Allemagne cultivée », serait un argument contre Dieu, plus puissant qu’on ne pourrait se le figurer. Et en tous les cas elle est un argument contre les Allemands !...</w:t>
      </w:r>
    </w:p>
    <w:p w14:paraId="0D580C6C"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05E13FD7"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2" w:tooltip="Modifier la section : 53."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53.</w:t>
      </w:r>
    </w:p>
    <w:p w14:paraId="2D5ABBD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Il est si peu vrai qu’un martyr puisse prouver la vérité d’une chose que je voudrais affirmer qu’un martyr n’a jamais rien eu à voir avec la vérité. Dans l’allure que prend un martyr pour jeter sa conviction à la tête du monde, s’exprime un degré si inférieur de probité intellectuelle, une telle incapacité à résoudre la question de « vérité », qu’on n’a jamais besoin de réfuter un martyr. La vérité n’est pas une chose que les uns possèdent et que les autres ne possèdent pas : il n’y a que des paysans et des apôtres de paysans, dans le genre de Luther, qui puissent penser ainsi de la vérité. On peut être certain que, selon le degré de conscience dans les choses de l’esprit, la modestie sur ce point deviendra toujours plus grande. Savoir dans cinq ou six choses et refuser d’une main légère de savoir ailleurs... la « vérité », comme l’entend le prophète, le sectaire, le libre-penseur, le socialiste, l’homme d’église, est une preuve absolue que l’éducation de l’esprit et la victoire sur soi-même, nécessaires pour trouver une vérité, même des plus petites, manquent encore totalement. — Les supplices des martys, pour le dire en passant, ont été un grand malheur dans l’histoire — ils ont </w:t>
      </w:r>
      <w:r w:rsidRPr="00D61AD2">
        <w:rPr>
          <w:rFonts w:ascii="Times New Roman" w:eastAsia="Times New Roman" w:hAnsi="Times New Roman" w:cs="Times New Roman"/>
          <w:i/>
          <w:iCs/>
          <w:sz w:val="24"/>
          <w:szCs w:val="24"/>
          <w:lang w:eastAsia="fr-FR"/>
        </w:rPr>
        <w:t>séduit...</w:t>
      </w:r>
      <w:r w:rsidRPr="00D61AD2">
        <w:rPr>
          <w:rFonts w:ascii="Times New Roman" w:eastAsia="Times New Roman" w:hAnsi="Times New Roman" w:cs="Times New Roman"/>
          <w:sz w:val="24"/>
          <w:szCs w:val="24"/>
          <w:lang w:eastAsia="fr-FR"/>
        </w:rPr>
        <w:t xml:space="preserve"> Conclure comme font tous les faibles d’esprit, y compris les femmes et le peuple, qu’une cause qui peut mener au martyre (ou même qui provoque une épidé</w:t>
      </w:r>
      <w:r w:rsidRPr="00D61AD2">
        <w:rPr>
          <w:rFonts w:ascii="Times New Roman" w:eastAsia="Times New Roman" w:hAnsi="Times New Roman" w:cs="Times New Roman"/>
          <w:sz w:val="24"/>
          <w:szCs w:val="24"/>
          <w:lang w:eastAsia="fr-FR"/>
        </w:rPr>
        <w:softHyphen/>
        <w:t xml:space="preserve">mie de sacrifices, comme le premier christianisme) ait quelque valeur, — conclure ainsi empêche le libre examen, l’esprit d’examen et de précaution. Le martyre </w:t>
      </w:r>
      <w:r w:rsidRPr="00D61AD2">
        <w:rPr>
          <w:rFonts w:ascii="Times New Roman" w:eastAsia="Times New Roman" w:hAnsi="Times New Roman" w:cs="Times New Roman"/>
          <w:i/>
          <w:iCs/>
          <w:sz w:val="24"/>
          <w:szCs w:val="24"/>
          <w:lang w:eastAsia="fr-FR"/>
        </w:rPr>
        <w:t>nuit</w:t>
      </w:r>
      <w:r w:rsidRPr="00D61AD2">
        <w:rPr>
          <w:rFonts w:ascii="Times New Roman" w:eastAsia="Times New Roman" w:hAnsi="Times New Roman" w:cs="Times New Roman"/>
          <w:sz w:val="24"/>
          <w:szCs w:val="24"/>
          <w:lang w:eastAsia="fr-FR"/>
        </w:rPr>
        <w:t xml:space="preserve"> à la vérité... Aujourd’hui encore, il n’est besoin que d’une certaine crudité dans la persécution pour créer à des sectaires quelconques un nom honorable. Comment ! </w:t>
      </w:r>
      <w:proofErr w:type="gramStart"/>
      <w:r w:rsidRPr="00D61AD2">
        <w:rPr>
          <w:rFonts w:ascii="Times New Roman" w:eastAsia="Times New Roman" w:hAnsi="Times New Roman" w:cs="Times New Roman"/>
          <w:sz w:val="24"/>
          <w:szCs w:val="24"/>
          <w:lang w:eastAsia="fr-FR"/>
        </w:rPr>
        <w:t>une</w:t>
      </w:r>
      <w:proofErr w:type="gramEnd"/>
      <w:r w:rsidRPr="00D61AD2">
        <w:rPr>
          <w:rFonts w:ascii="Times New Roman" w:eastAsia="Times New Roman" w:hAnsi="Times New Roman" w:cs="Times New Roman"/>
          <w:sz w:val="24"/>
          <w:szCs w:val="24"/>
          <w:lang w:eastAsia="fr-FR"/>
        </w:rPr>
        <w:t xml:space="preserve"> cause peut gagner en valeur si quelqu’un lui sacrifie sa vie. Une erreur qui devient plus honorable est une erreur qui possède un charme de séduction de plus : croyez-vous, messieurs les théo</w:t>
      </w:r>
      <w:r w:rsidRPr="00D61AD2">
        <w:rPr>
          <w:rFonts w:ascii="Times New Roman" w:eastAsia="Times New Roman" w:hAnsi="Times New Roman" w:cs="Times New Roman"/>
          <w:sz w:val="24"/>
          <w:szCs w:val="24"/>
          <w:lang w:eastAsia="fr-FR"/>
        </w:rPr>
        <w:softHyphen/>
        <w:t xml:space="preserve">logiens, que nous vous donnerons occasion de faire les martyrs pour vos mensonges ? — On réfute une chose en en démontrant les points faibles avec égard, — c’est ainsi que l’on réfute aussi les théologiens... Ce fut la bêtise historique de tous les persécuteurs, de donner à la cause adverse l’apparence de l’honorabilité, — de lui accorder la fascination du martyr... La femme se met aujourd’hui encore à genoux devant une erreur, puisqu’on lui a dit que quelqu’un est mort sur la croix pour cette erreur. </w:t>
      </w:r>
      <w:r w:rsidRPr="00D61AD2">
        <w:rPr>
          <w:rFonts w:ascii="Times New Roman" w:eastAsia="Times New Roman" w:hAnsi="Times New Roman" w:cs="Times New Roman"/>
          <w:i/>
          <w:iCs/>
          <w:sz w:val="24"/>
          <w:szCs w:val="24"/>
          <w:lang w:eastAsia="fr-FR"/>
        </w:rPr>
        <w:t>La croix est-elle donc un argument ?</w:t>
      </w:r>
      <w:r w:rsidRPr="00D61AD2">
        <w:rPr>
          <w:rFonts w:ascii="Times New Roman" w:eastAsia="Times New Roman" w:hAnsi="Times New Roman" w:cs="Times New Roman"/>
          <w:sz w:val="24"/>
          <w:szCs w:val="24"/>
          <w:lang w:eastAsia="fr-FR"/>
        </w:rPr>
        <w:t xml:space="preserve"> —— Mais sur toutes ces choses un seul a dit le mot dont on aurait eu besoin depuis des milliers d’années — </w:t>
      </w:r>
      <w:r w:rsidRPr="00D61AD2">
        <w:rPr>
          <w:rFonts w:ascii="Times New Roman" w:eastAsia="Times New Roman" w:hAnsi="Times New Roman" w:cs="Times New Roman"/>
          <w:i/>
          <w:iCs/>
          <w:sz w:val="24"/>
          <w:szCs w:val="24"/>
          <w:lang w:eastAsia="fr-FR"/>
        </w:rPr>
        <w:t>Zarathustra.</w:t>
      </w:r>
    </w:p>
    <w:p w14:paraId="0CE55C23"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560C5832"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Ils inscrivent des signes de sang sur le chemin qu’ils ont parcouru, et leur folie enseignait que l’on prouve des vérités avec du sang.</w:t>
      </w:r>
    </w:p>
    <w:p w14:paraId="32A059D2"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lastRenderedPageBreak/>
        <w:t>Mais le sang est le plus mauvais témoin de la vérité ; le sang empoisonne la doctrine la plus pure, pour créer la présomption et la haine des cœurs.</w:t>
      </w:r>
    </w:p>
    <w:p w14:paraId="4CA2971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Et quand quelqu’un traverse le feu pour sa doctrine, — qu’est ce que cela prouve ? C’est bien davantage, vraiment, quand du propre incendie naît la propre doctrine.</w:t>
      </w:r>
    </w:p>
    <w:p w14:paraId="148B4A5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3EAF9E2F"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3" w:tooltip="Modifier la section : 54."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54.</w:t>
      </w:r>
    </w:p>
    <w:p w14:paraId="72543BD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Qu’on ne se laisse point égarer : les grands esprits sont des sceptiques. Zarathustra est un sceptique. La force et la </w:t>
      </w:r>
      <w:r w:rsidRPr="00D61AD2">
        <w:rPr>
          <w:rFonts w:ascii="Times New Roman" w:eastAsia="Times New Roman" w:hAnsi="Times New Roman" w:cs="Times New Roman"/>
          <w:i/>
          <w:iCs/>
          <w:sz w:val="24"/>
          <w:szCs w:val="24"/>
          <w:lang w:eastAsia="fr-FR"/>
        </w:rPr>
        <w:t>liberté</w:t>
      </w:r>
      <w:r w:rsidRPr="00D61AD2">
        <w:rPr>
          <w:rFonts w:ascii="Times New Roman" w:eastAsia="Times New Roman" w:hAnsi="Times New Roman" w:cs="Times New Roman"/>
          <w:sz w:val="24"/>
          <w:szCs w:val="24"/>
          <w:lang w:eastAsia="fr-FR"/>
        </w:rPr>
        <w:t xml:space="preserve"> issues de la vigueur et de la plénitude de l’esprit, se démontrent par le scepticisme. Pour tout ce qui regarde le principe de valeur ou de non-valeur, les hommes de conviction n’entrent pas du tout en ligne de compte. Les convictions sont des prisons. Elles ne voient pas assez loin, elles ne voient pas </w:t>
      </w:r>
      <w:r w:rsidRPr="00D61AD2">
        <w:rPr>
          <w:rFonts w:ascii="Times New Roman" w:eastAsia="Times New Roman" w:hAnsi="Times New Roman" w:cs="Times New Roman"/>
          <w:i/>
          <w:iCs/>
          <w:sz w:val="24"/>
          <w:szCs w:val="24"/>
          <w:lang w:eastAsia="fr-FR"/>
        </w:rPr>
        <w:t>au-dessous</w:t>
      </w:r>
      <w:r w:rsidRPr="00D61AD2">
        <w:rPr>
          <w:rFonts w:ascii="Times New Roman" w:eastAsia="Times New Roman" w:hAnsi="Times New Roman" w:cs="Times New Roman"/>
          <w:sz w:val="24"/>
          <w:szCs w:val="24"/>
          <w:lang w:eastAsia="fr-FR"/>
        </w:rPr>
        <w:t xml:space="preserve"> de soi ; mais pour pouvoir parler de valeur et de non-valeur, il faut voir cinq cents con</w:t>
      </w:r>
      <w:r w:rsidRPr="00D61AD2">
        <w:rPr>
          <w:rFonts w:ascii="Times New Roman" w:eastAsia="Times New Roman" w:hAnsi="Times New Roman" w:cs="Times New Roman"/>
          <w:sz w:val="24"/>
          <w:szCs w:val="24"/>
          <w:lang w:eastAsia="fr-FR"/>
        </w:rPr>
        <w:softHyphen/>
        <w:t xml:space="preserve">victions </w:t>
      </w:r>
      <w:r w:rsidRPr="00D61AD2">
        <w:rPr>
          <w:rFonts w:ascii="Times New Roman" w:eastAsia="Times New Roman" w:hAnsi="Times New Roman" w:cs="Times New Roman"/>
          <w:i/>
          <w:iCs/>
          <w:sz w:val="24"/>
          <w:szCs w:val="24"/>
          <w:lang w:eastAsia="fr-FR"/>
        </w:rPr>
        <w:t>au-dessous</w:t>
      </w:r>
      <w:r w:rsidRPr="00D61AD2">
        <w:rPr>
          <w:rFonts w:ascii="Times New Roman" w:eastAsia="Times New Roman" w:hAnsi="Times New Roman" w:cs="Times New Roman"/>
          <w:sz w:val="24"/>
          <w:szCs w:val="24"/>
          <w:lang w:eastAsia="fr-FR"/>
        </w:rPr>
        <w:t xml:space="preserve"> de soi, — </w:t>
      </w:r>
      <w:r w:rsidRPr="00D61AD2">
        <w:rPr>
          <w:rFonts w:ascii="Times New Roman" w:eastAsia="Times New Roman" w:hAnsi="Times New Roman" w:cs="Times New Roman"/>
          <w:i/>
          <w:iCs/>
          <w:sz w:val="24"/>
          <w:szCs w:val="24"/>
          <w:lang w:eastAsia="fr-FR"/>
        </w:rPr>
        <w:t>derrière</w:t>
      </w:r>
      <w:r w:rsidRPr="00D61AD2">
        <w:rPr>
          <w:rFonts w:ascii="Times New Roman" w:eastAsia="Times New Roman" w:hAnsi="Times New Roman" w:cs="Times New Roman"/>
          <w:sz w:val="24"/>
          <w:szCs w:val="24"/>
          <w:lang w:eastAsia="fr-FR"/>
        </w:rPr>
        <w:t xml:space="preserve"> soi... Un esprit qui veut quelque chose de grand, qui veut aussi les moyens pour y parvenir, est nécessai</w:t>
      </w:r>
      <w:r w:rsidRPr="00D61AD2">
        <w:rPr>
          <w:rFonts w:ascii="Times New Roman" w:eastAsia="Times New Roman" w:hAnsi="Times New Roman" w:cs="Times New Roman"/>
          <w:sz w:val="24"/>
          <w:szCs w:val="24"/>
          <w:lang w:eastAsia="fr-FR"/>
        </w:rPr>
        <w:softHyphen/>
        <w:t xml:space="preserve">rement un sceptique. L’indépendance de toutes espèces de convictions fait partie delà force, </w:t>
      </w:r>
      <w:r w:rsidRPr="00D61AD2">
        <w:rPr>
          <w:rFonts w:ascii="Times New Roman" w:eastAsia="Times New Roman" w:hAnsi="Times New Roman" w:cs="Times New Roman"/>
          <w:i/>
          <w:iCs/>
          <w:sz w:val="24"/>
          <w:szCs w:val="24"/>
          <w:lang w:eastAsia="fr-FR"/>
        </w:rPr>
        <w:t>savoir</w:t>
      </w:r>
      <w:r w:rsidRPr="00D61AD2">
        <w:rPr>
          <w:rFonts w:ascii="Times New Roman" w:eastAsia="Times New Roman" w:hAnsi="Times New Roman" w:cs="Times New Roman"/>
          <w:sz w:val="24"/>
          <w:szCs w:val="24"/>
          <w:lang w:eastAsia="fr-FR"/>
        </w:rPr>
        <w:t xml:space="preserve"> regarder librement !... La grande passion du scep</w:t>
      </w:r>
      <w:r w:rsidRPr="00D61AD2">
        <w:rPr>
          <w:rFonts w:ascii="Times New Roman" w:eastAsia="Times New Roman" w:hAnsi="Times New Roman" w:cs="Times New Roman"/>
          <w:sz w:val="24"/>
          <w:szCs w:val="24"/>
          <w:lang w:eastAsia="fr-FR"/>
        </w:rPr>
        <w:softHyphen/>
        <w:t xml:space="preserve">tique, le fond et la puissance de son être, plus éclairé et plus despotique encore qu’il ne l’est lui-même, met toute son intelligence à son service ; elle éloigne toute hésitation ; elle donne le courage des moyens impies ; elle </w:t>
      </w:r>
      <w:r w:rsidRPr="00D61AD2">
        <w:rPr>
          <w:rFonts w:ascii="Times New Roman" w:eastAsia="Times New Roman" w:hAnsi="Times New Roman" w:cs="Times New Roman"/>
          <w:i/>
          <w:iCs/>
          <w:sz w:val="24"/>
          <w:szCs w:val="24"/>
          <w:lang w:eastAsia="fr-FR"/>
        </w:rPr>
        <w:t>permet</w:t>
      </w:r>
      <w:r w:rsidRPr="00D61AD2">
        <w:rPr>
          <w:rFonts w:ascii="Times New Roman" w:eastAsia="Times New Roman" w:hAnsi="Times New Roman" w:cs="Times New Roman"/>
          <w:sz w:val="24"/>
          <w:szCs w:val="24"/>
          <w:lang w:eastAsia="fr-FR"/>
        </w:rPr>
        <w:t xml:space="preserve"> des convictions dans certaines circonstances. La conviction en tant que </w:t>
      </w:r>
      <w:r w:rsidRPr="00D61AD2">
        <w:rPr>
          <w:rFonts w:ascii="Times New Roman" w:eastAsia="Times New Roman" w:hAnsi="Times New Roman" w:cs="Times New Roman"/>
          <w:i/>
          <w:iCs/>
          <w:sz w:val="24"/>
          <w:szCs w:val="24"/>
          <w:lang w:eastAsia="fr-FR"/>
        </w:rPr>
        <w:t>moyen :</w:t>
      </w:r>
      <w:r w:rsidRPr="00D61AD2">
        <w:rPr>
          <w:rFonts w:ascii="Times New Roman" w:eastAsia="Times New Roman" w:hAnsi="Times New Roman" w:cs="Times New Roman"/>
          <w:sz w:val="24"/>
          <w:szCs w:val="24"/>
          <w:lang w:eastAsia="fr-FR"/>
        </w:rPr>
        <w:t xml:space="preserve"> il y a beaucoup de choses que l’on n’atteint qu’avec conviction. La grande passion a besoin de convictions, elle use des convic</w:t>
      </w:r>
      <w:r w:rsidRPr="00D61AD2">
        <w:rPr>
          <w:rFonts w:ascii="Times New Roman" w:eastAsia="Times New Roman" w:hAnsi="Times New Roman" w:cs="Times New Roman"/>
          <w:sz w:val="24"/>
          <w:szCs w:val="24"/>
          <w:lang w:eastAsia="fr-FR"/>
        </w:rPr>
        <w:softHyphen/>
        <w:t>tions, elle ne se soumet pas à elles, — elle se sait souveraine. — Au con</w:t>
      </w:r>
      <w:r w:rsidRPr="00D61AD2">
        <w:rPr>
          <w:rFonts w:ascii="Times New Roman" w:eastAsia="Times New Roman" w:hAnsi="Times New Roman" w:cs="Times New Roman"/>
          <w:sz w:val="24"/>
          <w:szCs w:val="24"/>
          <w:lang w:eastAsia="fr-FR"/>
        </w:rPr>
        <w:softHyphen/>
        <w:t xml:space="preserve">traire, le besoin de foi, de quelque chose d’indépendant du oui et du non, le </w:t>
      </w:r>
      <w:r w:rsidRPr="00D61AD2">
        <w:rPr>
          <w:rFonts w:ascii="Times New Roman" w:eastAsia="Times New Roman" w:hAnsi="Times New Roman" w:cs="Times New Roman"/>
          <w:i/>
          <w:iCs/>
          <w:sz w:val="24"/>
          <w:szCs w:val="24"/>
          <w:lang w:eastAsia="fr-FR"/>
        </w:rPr>
        <w:t>carlylisme,</w:t>
      </w:r>
      <w:r w:rsidRPr="00D61AD2">
        <w:rPr>
          <w:rFonts w:ascii="Times New Roman" w:eastAsia="Times New Roman" w:hAnsi="Times New Roman" w:cs="Times New Roman"/>
          <w:sz w:val="24"/>
          <w:szCs w:val="24"/>
          <w:lang w:eastAsia="fr-FR"/>
        </w:rPr>
        <w:t xml:space="preserve"> si je puis ainsi dire, est un besoin de la </w:t>
      </w:r>
      <w:r w:rsidRPr="00D61AD2">
        <w:rPr>
          <w:rFonts w:ascii="Times New Roman" w:eastAsia="Times New Roman" w:hAnsi="Times New Roman" w:cs="Times New Roman"/>
          <w:i/>
          <w:iCs/>
          <w:sz w:val="24"/>
          <w:szCs w:val="24"/>
          <w:lang w:eastAsia="fr-FR"/>
        </w:rPr>
        <w:t>faiblesse.</w:t>
      </w:r>
      <w:r w:rsidRPr="00D61AD2">
        <w:rPr>
          <w:rFonts w:ascii="Times New Roman" w:eastAsia="Times New Roman" w:hAnsi="Times New Roman" w:cs="Times New Roman"/>
          <w:sz w:val="24"/>
          <w:szCs w:val="24"/>
          <w:lang w:eastAsia="fr-FR"/>
        </w:rPr>
        <w:t xml:space="preserve"> L’homme de foi, le « croyant » de toutes espèces, est nécessairement un homme dépendant, — quelqu’un qui ne se considère pas comme but, qui ne peut en général pas faire partir de lui des buts. Le « croyant » ne s’appartient pas, il ne peut être que moyen, il doit être </w:t>
      </w:r>
      <w:r w:rsidRPr="00D61AD2">
        <w:rPr>
          <w:rFonts w:ascii="Times New Roman" w:eastAsia="Times New Roman" w:hAnsi="Times New Roman" w:cs="Times New Roman"/>
          <w:i/>
          <w:iCs/>
          <w:sz w:val="24"/>
          <w:szCs w:val="24"/>
          <w:lang w:eastAsia="fr-FR"/>
        </w:rPr>
        <w:t>consommé,</w:t>
      </w:r>
      <w:r w:rsidRPr="00D61AD2">
        <w:rPr>
          <w:rFonts w:ascii="Times New Roman" w:eastAsia="Times New Roman" w:hAnsi="Times New Roman" w:cs="Times New Roman"/>
          <w:sz w:val="24"/>
          <w:szCs w:val="24"/>
          <w:lang w:eastAsia="fr-FR"/>
        </w:rPr>
        <w:t xml:space="preserve"> il a besoin de quel</w:t>
      </w:r>
      <w:r w:rsidRPr="00D61AD2">
        <w:rPr>
          <w:rFonts w:ascii="Times New Roman" w:eastAsia="Times New Roman" w:hAnsi="Times New Roman" w:cs="Times New Roman"/>
          <w:sz w:val="24"/>
          <w:szCs w:val="24"/>
          <w:lang w:eastAsia="fr-FR"/>
        </w:rPr>
        <w:softHyphen/>
        <w:t>qu’un qui le consomme. Son instinct rend le plus grand honneur à une morale de sacrifice : tout le persuade de cette morale, sa prudence, son expé</w:t>
      </w:r>
      <w:r w:rsidRPr="00D61AD2">
        <w:rPr>
          <w:rFonts w:ascii="Times New Roman" w:eastAsia="Times New Roman" w:hAnsi="Times New Roman" w:cs="Times New Roman"/>
          <w:sz w:val="24"/>
          <w:szCs w:val="24"/>
          <w:lang w:eastAsia="fr-FR"/>
        </w:rPr>
        <w:softHyphen/>
        <w:t xml:space="preserve">rience, sa vanité. Toute espèce de foi en une chose est elle-même une sorte de sacrifice, d’éloignement de soi. Si l’on songe combien est nécessaire pour la plupart un régulatif qui les lie et les immobilise du dehors, que la contrainte, dans un sens plus élevé l’esclavage, est la seule et dernière condition qui permette de prospérer aux hommes de volonté faible, surtout à la femme : on comprendra aussi la conviction, la « foi ». L’homme de conviction a son épine dorsale dans la foi. Ne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voir beaucoup de choses, n’être indépendant sur aucun point, être « parti » toujours, avoir partout une optique sévère et nécessaire — cela seul explique pourquoi, en général, une telle sorte d’hommes existe. Mais cela fait qu’elle est le contraire, </w:t>
      </w:r>
      <w:r w:rsidRPr="00D61AD2">
        <w:rPr>
          <w:rFonts w:ascii="Times New Roman" w:eastAsia="Times New Roman" w:hAnsi="Times New Roman" w:cs="Times New Roman"/>
          <w:i/>
          <w:iCs/>
          <w:sz w:val="24"/>
          <w:szCs w:val="24"/>
          <w:lang w:eastAsia="fr-FR"/>
        </w:rPr>
        <w:t>l’anta</w:t>
      </w:r>
      <w:r w:rsidRPr="00D61AD2">
        <w:rPr>
          <w:rFonts w:ascii="Times New Roman" w:eastAsia="Times New Roman" w:hAnsi="Times New Roman" w:cs="Times New Roman"/>
          <w:i/>
          <w:iCs/>
          <w:sz w:val="24"/>
          <w:szCs w:val="24"/>
          <w:lang w:eastAsia="fr-FR"/>
        </w:rPr>
        <w:softHyphen/>
        <w:t>goniste,</w:t>
      </w:r>
      <w:r w:rsidRPr="00D61AD2">
        <w:rPr>
          <w:rFonts w:ascii="Times New Roman" w:eastAsia="Times New Roman" w:hAnsi="Times New Roman" w:cs="Times New Roman"/>
          <w:sz w:val="24"/>
          <w:szCs w:val="24"/>
          <w:lang w:eastAsia="fr-FR"/>
        </w:rPr>
        <w:t xml:space="preserve"> de la véracité, — de la vérité... Le croyant n’a pas la liberté d’avoir une conscience pour la question de « vrai » et de « faux » : </w:t>
      </w:r>
      <w:r w:rsidRPr="00D61AD2">
        <w:rPr>
          <w:rFonts w:ascii="Times New Roman" w:eastAsia="Times New Roman" w:hAnsi="Times New Roman" w:cs="Times New Roman"/>
          <w:i/>
          <w:iCs/>
          <w:sz w:val="24"/>
          <w:szCs w:val="24"/>
          <w:lang w:eastAsia="fr-FR"/>
        </w:rPr>
        <w:t>ici</w:t>
      </w:r>
      <w:r w:rsidRPr="00D61AD2">
        <w:rPr>
          <w:rFonts w:ascii="Times New Roman" w:eastAsia="Times New Roman" w:hAnsi="Times New Roman" w:cs="Times New Roman"/>
          <w:sz w:val="24"/>
          <w:szCs w:val="24"/>
          <w:lang w:eastAsia="fr-FR"/>
        </w:rPr>
        <w:t xml:space="preserve"> la probité serait sa perte. La dépendance pathologique de son optique fait du fanatique un convaincu — Savonarole, Luther, Rousseau, Robespierre, Saint-Simon — le type contraire des esprits forts et libérés. Mais la grande attitude de ces esprits </w:t>
      </w:r>
      <w:r w:rsidRPr="00D61AD2">
        <w:rPr>
          <w:rFonts w:ascii="Times New Roman" w:eastAsia="Times New Roman" w:hAnsi="Times New Roman" w:cs="Times New Roman"/>
          <w:i/>
          <w:iCs/>
          <w:sz w:val="24"/>
          <w:szCs w:val="24"/>
          <w:lang w:eastAsia="fr-FR"/>
        </w:rPr>
        <w:t>malades,</w:t>
      </w:r>
      <w:r w:rsidRPr="00D61AD2">
        <w:rPr>
          <w:rFonts w:ascii="Times New Roman" w:eastAsia="Times New Roman" w:hAnsi="Times New Roman" w:cs="Times New Roman"/>
          <w:sz w:val="24"/>
          <w:szCs w:val="24"/>
          <w:lang w:eastAsia="fr-FR"/>
        </w:rPr>
        <w:t xml:space="preserve"> de ces épileptiques des idées, agit sur les masses, — les fanatiques sont pittoresques, l’humanité préfère voir des attitudes que d’entendre des </w:t>
      </w:r>
      <w:r w:rsidRPr="00D61AD2">
        <w:rPr>
          <w:rFonts w:ascii="Times New Roman" w:eastAsia="Times New Roman" w:hAnsi="Times New Roman" w:cs="Times New Roman"/>
          <w:i/>
          <w:iCs/>
          <w:sz w:val="24"/>
          <w:szCs w:val="24"/>
          <w:lang w:eastAsia="fr-FR"/>
        </w:rPr>
        <w:t>raisons...</w:t>
      </w:r>
    </w:p>
    <w:p w14:paraId="2488FEA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369EFCA7"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4" w:tooltip="Modifier la section : 55."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55.</w:t>
      </w:r>
    </w:p>
    <w:p w14:paraId="0C4F694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Un pas de plus dans la psychologie de la conviction, de la « foi ». Il y a longtemps déjà que j’ai fait remarquer que les convictions sont peut-être des ennemis plus dangereux de la vérité que les mensonges </w:t>
      </w:r>
      <w:r w:rsidRPr="00D61AD2">
        <w:rPr>
          <w:rFonts w:ascii="Times New Roman" w:eastAsia="Times New Roman" w:hAnsi="Times New Roman" w:cs="Times New Roman"/>
          <w:i/>
          <w:iCs/>
          <w:sz w:val="24"/>
          <w:szCs w:val="24"/>
          <w:lang w:eastAsia="fr-FR"/>
        </w:rPr>
        <w:t>(Humain, trop humain ;</w:t>
      </w:r>
      <w:r w:rsidRPr="00D61AD2">
        <w:rPr>
          <w:rFonts w:ascii="Times New Roman" w:eastAsia="Times New Roman" w:hAnsi="Times New Roman" w:cs="Times New Roman"/>
          <w:sz w:val="24"/>
          <w:szCs w:val="24"/>
          <w:lang w:eastAsia="fr-FR"/>
        </w:rPr>
        <w:t xml:space="preserve"> I, Aph. 483). Ici je voudrais poser la question définitive : Existe-t-il en général une antithèse entre le mensonge et la conviction ? — Tout le monde le croit, mais que ne croit pas tout le monde ? — Toute conviction a son histoire, ses formes premières, ses tentatives et ses méprises : elle </w:t>
      </w:r>
      <w:r w:rsidRPr="00D61AD2">
        <w:rPr>
          <w:rFonts w:ascii="Times New Roman" w:eastAsia="Times New Roman" w:hAnsi="Times New Roman" w:cs="Times New Roman"/>
          <w:i/>
          <w:iCs/>
          <w:sz w:val="24"/>
          <w:szCs w:val="24"/>
          <w:lang w:eastAsia="fr-FR"/>
        </w:rPr>
        <w:t>devient</w:t>
      </w:r>
      <w:r w:rsidRPr="00D61AD2">
        <w:rPr>
          <w:rFonts w:ascii="Times New Roman" w:eastAsia="Times New Roman" w:hAnsi="Times New Roman" w:cs="Times New Roman"/>
          <w:sz w:val="24"/>
          <w:szCs w:val="24"/>
          <w:lang w:eastAsia="fr-FR"/>
        </w:rPr>
        <w:t xml:space="preserve"> conviction, après ne l’avoir point été pendant longtemps et sans qu’elle puisse le rester. Comment ? </w:t>
      </w:r>
      <w:proofErr w:type="gramStart"/>
      <w:r w:rsidRPr="00D61AD2">
        <w:rPr>
          <w:rFonts w:ascii="Times New Roman" w:eastAsia="Times New Roman" w:hAnsi="Times New Roman" w:cs="Times New Roman"/>
          <w:sz w:val="24"/>
          <w:szCs w:val="24"/>
          <w:lang w:eastAsia="fr-FR"/>
        </w:rPr>
        <w:t>sous</w:t>
      </w:r>
      <w:proofErr w:type="gramEnd"/>
      <w:r w:rsidRPr="00D61AD2">
        <w:rPr>
          <w:rFonts w:ascii="Times New Roman" w:eastAsia="Times New Roman" w:hAnsi="Times New Roman" w:cs="Times New Roman"/>
          <w:sz w:val="24"/>
          <w:szCs w:val="24"/>
          <w:lang w:eastAsia="fr-FR"/>
        </w:rPr>
        <w:t xml:space="preserve"> cette forme embryonnaire de la conviction, ne pourrait-il y avoir un mensonge ! — Quelquefois il n’est besoin que d’un changement de personne : chez le fils devient conviction ce qui chez le père était encore mensonge. — J’appelle mensonge ne point vouloir voir cer</w:t>
      </w:r>
      <w:r w:rsidRPr="00D61AD2">
        <w:rPr>
          <w:rFonts w:ascii="Times New Roman" w:eastAsia="Times New Roman" w:hAnsi="Times New Roman" w:cs="Times New Roman"/>
          <w:sz w:val="24"/>
          <w:szCs w:val="24"/>
          <w:lang w:eastAsia="fr-FR"/>
        </w:rPr>
        <w:softHyphen/>
        <w:t xml:space="preserve">taines choses que l’on voit, ne point vouloir voir quelque chose comme on le voit : il importe peu, si oui ou non, le mensonge a eu lieu devant des témoins. Le mensonge le plus fréquent est celui qu’on se fait à soi-même ; mentir aux autres n’est, relativement, qu’une exception. — Mais </w:t>
      </w:r>
      <w:r w:rsidRPr="00D61AD2">
        <w:rPr>
          <w:rFonts w:ascii="Times New Roman" w:eastAsia="Times New Roman" w:hAnsi="Times New Roman" w:cs="Times New Roman"/>
          <w:i/>
          <w:iCs/>
          <w:sz w:val="24"/>
          <w:szCs w:val="24"/>
          <w:lang w:eastAsia="fr-FR"/>
        </w:rPr>
        <w:t>ne point</w:t>
      </w:r>
      <w:r w:rsidRPr="00D61AD2">
        <w:rPr>
          <w:rFonts w:ascii="Times New Roman" w:eastAsia="Times New Roman" w:hAnsi="Times New Roman" w:cs="Times New Roman"/>
          <w:sz w:val="24"/>
          <w:szCs w:val="24"/>
          <w:lang w:eastAsia="fr-FR"/>
        </w:rPr>
        <w:t xml:space="preserve"> vouloir voir ce qu’on voit, ne point vouloir voir </w:t>
      </w:r>
      <w:r w:rsidRPr="00D61AD2">
        <w:rPr>
          <w:rFonts w:ascii="Times New Roman" w:eastAsia="Times New Roman" w:hAnsi="Times New Roman" w:cs="Times New Roman"/>
          <w:i/>
          <w:iCs/>
          <w:sz w:val="24"/>
          <w:szCs w:val="24"/>
          <w:lang w:eastAsia="fr-FR"/>
        </w:rPr>
        <w:t>comme on voit,</w:t>
      </w:r>
      <w:r w:rsidRPr="00D61AD2">
        <w:rPr>
          <w:rFonts w:ascii="Times New Roman" w:eastAsia="Times New Roman" w:hAnsi="Times New Roman" w:cs="Times New Roman"/>
          <w:sz w:val="24"/>
          <w:szCs w:val="24"/>
          <w:lang w:eastAsia="fr-FR"/>
        </w:rPr>
        <w:t xml:space="preserve"> ceci est con</w:t>
      </w:r>
      <w:r w:rsidRPr="00D61AD2">
        <w:rPr>
          <w:rFonts w:ascii="Times New Roman" w:eastAsia="Times New Roman" w:hAnsi="Times New Roman" w:cs="Times New Roman"/>
          <w:sz w:val="24"/>
          <w:szCs w:val="24"/>
          <w:lang w:eastAsia="fr-FR"/>
        </w:rPr>
        <w:softHyphen/>
        <w:t>dition première pour tous ceux qui sont « </w:t>
      </w:r>
      <w:r w:rsidRPr="00D61AD2">
        <w:rPr>
          <w:rFonts w:ascii="Times New Roman" w:eastAsia="Times New Roman" w:hAnsi="Times New Roman" w:cs="Times New Roman"/>
          <w:i/>
          <w:iCs/>
          <w:sz w:val="24"/>
          <w:szCs w:val="24"/>
          <w:lang w:eastAsia="fr-FR"/>
        </w:rPr>
        <w:t>parti</w:t>
      </w:r>
      <w:r w:rsidRPr="00D61AD2">
        <w:rPr>
          <w:rFonts w:ascii="Times New Roman" w:eastAsia="Times New Roman" w:hAnsi="Times New Roman" w:cs="Times New Roman"/>
          <w:sz w:val="24"/>
          <w:szCs w:val="24"/>
          <w:lang w:eastAsia="fr-FR"/>
        </w:rPr>
        <w:t xml:space="preserve"> » dans n’importe quel sens. Les historiens allemands, par exemple, sont persuadés que l’empire romain était le despotisme, que les Germains ont apporté l’esprit de liberté dans le monde : quelle différence y a-t-il entre cette conviction et un mensonge ? Peut-on s’étonner encore que, par instinct, tous les partis, y compris les historiens allemands, se servent du grand mot de morale, — que la morale </w:t>
      </w:r>
      <w:r w:rsidRPr="00D61AD2">
        <w:rPr>
          <w:rFonts w:ascii="Times New Roman" w:eastAsia="Times New Roman" w:hAnsi="Times New Roman" w:cs="Times New Roman"/>
          <w:i/>
          <w:iCs/>
          <w:sz w:val="24"/>
          <w:szCs w:val="24"/>
          <w:lang w:eastAsia="fr-FR"/>
        </w:rPr>
        <w:t>continue à exister</w:t>
      </w:r>
      <w:r w:rsidRPr="00D61AD2">
        <w:rPr>
          <w:rFonts w:ascii="Times New Roman" w:eastAsia="Times New Roman" w:hAnsi="Times New Roman" w:cs="Times New Roman"/>
          <w:sz w:val="24"/>
          <w:szCs w:val="24"/>
          <w:lang w:eastAsia="fr-FR"/>
        </w:rPr>
        <w:t xml:space="preserve"> presque uniquement puisque l’homme de parti en a besoin à tout instant ? — « Ceci est </w:t>
      </w:r>
      <w:r w:rsidRPr="00D61AD2">
        <w:rPr>
          <w:rFonts w:ascii="Times New Roman" w:eastAsia="Times New Roman" w:hAnsi="Times New Roman" w:cs="Times New Roman"/>
          <w:i/>
          <w:iCs/>
          <w:sz w:val="24"/>
          <w:szCs w:val="24"/>
          <w:lang w:eastAsia="fr-FR"/>
        </w:rPr>
        <w:t>notre</w:t>
      </w:r>
      <w:r w:rsidRPr="00D61AD2">
        <w:rPr>
          <w:rFonts w:ascii="Times New Roman" w:eastAsia="Times New Roman" w:hAnsi="Times New Roman" w:cs="Times New Roman"/>
          <w:sz w:val="24"/>
          <w:szCs w:val="24"/>
          <w:lang w:eastAsia="fr-FR"/>
        </w:rPr>
        <w:t xml:space="preserve"> conviction : nous la reconnais</w:t>
      </w:r>
      <w:r w:rsidRPr="00D61AD2">
        <w:rPr>
          <w:rFonts w:ascii="Times New Roman" w:eastAsia="Times New Roman" w:hAnsi="Times New Roman" w:cs="Times New Roman"/>
          <w:sz w:val="24"/>
          <w:szCs w:val="24"/>
          <w:lang w:eastAsia="fr-FR"/>
        </w:rPr>
        <w:softHyphen/>
        <w:t xml:space="preserve">sons devant tout le monde, nous vivons et nous mourons pour elle ; — que l’on respecte avant tout celui qui a des convictions ! » — C’est ce que j’ai entendu, même de la bouche des antisémites. Au contraire, Messieurs, en mentant par principe, un antisémite n’en devient pas plus décent. Les prêtres qui dans ces sortes de choses sont beaucoup plus fins, ont très bien compris la contradiction qui se trouve dans l’idée de conviction, c’est-à-dire dans une habitude de mentir par principe, dans un but précis. Ils ont emprunté aux Juifs la prudence d’introduire dans ce cas l’idée de « Dieu », de « volonté de Dieu », de « révélation divine ». Kant lui aussi avec son impératif catégorique se trouvait sur le même chemin : ici, sa raison devint </w:t>
      </w:r>
      <w:r w:rsidRPr="00D61AD2">
        <w:rPr>
          <w:rFonts w:ascii="Times New Roman" w:eastAsia="Times New Roman" w:hAnsi="Times New Roman" w:cs="Times New Roman"/>
          <w:i/>
          <w:iCs/>
          <w:sz w:val="24"/>
          <w:szCs w:val="24"/>
          <w:lang w:eastAsia="fr-FR"/>
        </w:rPr>
        <w:t>pratique.</w:t>
      </w:r>
      <w:r w:rsidRPr="00D61AD2">
        <w:rPr>
          <w:rFonts w:ascii="Times New Roman" w:eastAsia="Times New Roman" w:hAnsi="Times New Roman" w:cs="Times New Roman"/>
          <w:sz w:val="24"/>
          <w:szCs w:val="24"/>
          <w:lang w:eastAsia="fr-FR"/>
        </w:rPr>
        <w:t xml:space="preserve"> — Il y a des questions où l’homme ne peut pas décider du vrai ou du faux ; toutes les questions supérieures, tous les problèmes de valeur supé</w:t>
      </w:r>
      <w:r w:rsidRPr="00D61AD2">
        <w:rPr>
          <w:rFonts w:ascii="Times New Roman" w:eastAsia="Times New Roman" w:hAnsi="Times New Roman" w:cs="Times New Roman"/>
          <w:sz w:val="24"/>
          <w:szCs w:val="24"/>
          <w:lang w:eastAsia="fr-FR"/>
        </w:rPr>
        <w:softHyphen/>
        <w:t xml:space="preserve">rieure se trouvent par delà la raison humaine... Comprendre les frontières de la raison, — cela seul est la véritable philosophie... À quoi bon </w:t>
      </w:r>
      <w:r w:rsidRPr="00D61AD2">
        <w:rPr>
          <w:rFonts w:ascii="Times New Roman" w:eastAsia="Times New Roman" w:hAnsi="Times New Roman" w:cs="Times New Roman"/>
          <w:i/>
          <w:iCs/>
          <w:sz w:val="24"/>
          <w:szCs w:val="24"/>
          <w:lang w:eastAsia="fr-FR"/>
        </w:rPr>
        <w:t>Dieu</w:t>
      </w:r>
      <w:r w:rsidRPr="00D61AD2">
        <w:rPr>
          <w:rFonts w:ascii="Times New Roman" w:eastAsia="Times New Roman" w:hAnsi="Times New Roman" w:cs="Times New Roman"/>
          <w:sz w:val="24"/>
          <w:szCs w:val="24"/>
          <w:lang w:eastAsia="fr-FR"/>
        </w:rPr>
        <w:t xml:space="preserve"> donna-t-il à l’homme la révélation ? Comment, Dieu aurait-il fait quelque chose de superflu ? L’homme ne </w:t>
      </w:r>
      <w:r w:rsidRPr="00D61AD2">
        <w:rPr>
          <w:rFonts w:ascii="Times New Roman" w:eastAsia="Times New Roman" w:hAnsi="Times New Roman" w:cs="Times New Roman"/>
          <w:i/>
          <w:iCs/>
          <w:sz w:val="24"/>
          <w:szCs w:val="24"/>
          <w:lang w:eastAsia="fr-FR"/>
        </w:rPr>
        <w:t>peut</w:t>
      </w:r>
      <w:r w:rsidRPr="00D61AD2">
        <w:rPr>
          <w:rFonts w:ascii="Times New Roman" w:eastAsia="Times New Roman" w:hAnsi="Times New Roman" w:cs="Times New Roman"/>
          <w:sz w:val="24"/>
          <w:szCs w:val="24"/>
          <w:lang w:eastAsia="fr-FR"/>
        </w:rPr>
        <w:t xml:space="preserve"> pas savoir par lui-même ce qui est bien ou mal, c’est pourquoi Dieu lui enseigna sa volonté... Morale : le « prêtre » ne </w:t>
      </w:r>
      <w:r w:rsidRPr="00D61AD2">
        <w:rPr>
          <w:rFonts w:ascii="Times New Roman" w:eastAsia="Times New Roman" w:hAnsi="Times New Roman" w:cs="Times New Roman"/>
          <w:i/>
          <w:iCs/>
          <w:sz w:val="24"/>
          <w:szCs w:val="24"/>
          <w:lang w:eastAsia="fr-FR"/>
        </w:rPr>
        <w:t>ment pas,</w:t>
      </w:r>
      <w:r w:rsidRPr="00D61AD2">
        <w:rPr>
          <w:rFonts w:ascii="Times New Roman" w:eastAsia="Times New Roman" w:hAnsi="Times New Roman" w:cs="Times New Roman"/>
          <w:sz w:val="24"/>
          <w:szCs w:val="24"/>
          <w:lang w:eastAsia="fr-FR"/>
        </w:rPr>
        <w:t xml:space="preserve"> — la question de « vrai » et de « faux » dans les choses dont parlent les prêtres ne permet pas du tout le mensonge. Car pour mentir il faudrait pouvoir décider </w:t>
      </w:r>
      <w:r w:rsidRPr="00D61AD2">
        <w:rPr>
          <w:rFonts w:ascii="Times New Roman" w:eastAsia="Times New Roman" w:hAnsi="Times New Roman" w:cs="Times New Roman"/>
          <w:i/>
          <w:iCs/>
          <w:sz w:val="24"/>
          <w:szCs w:val="24"/>
          <w:lang w:eastAsia="fr-FR"/>
        </w:rPr>
        <w:t>ce</w:t>
      </w:r>
      <w:r w:rsidRPr="00D61AD2">
        <w:rPr>
          <w:rFonts w:ascii="Times New Roman" w:eastAsia="Times New Roman" w:hAnsi="Times New Roman" w:cs="Times New Roman"/>
          <w:sz w:val="24"/>
          <w:szCs w:val="24"/>
          <w:lang w:eastAsia="fr-FR"/>
        </w:rPr>
        <w:t xml:space="preserve"> qui est vrai. Mais c’est ce que l’homme </w:t>
      </w:r>
      <w:r w:rsidRPr="00D61AD2">
        <w:rPr>
          <w:rFonts w:ascii="Times New Roman" w:eastAsia="Times New Roman" w:hAnsi="Times New Roman" w:cs="Times New Roman"/>
          <w:i/>
          <w:iCs/>
          <w:sz w:val="24"/>
          <w:szCs w:val="24"/>
          <w:lang w:eastAsia="fr-FR"/>
        </w:rPr>
        <w:t>ne peut</w:t>
      </w:r>
      <w:r w:rsidRPr="00D61AD2">
        <w:rPr>
          <w:rFonts w:ascii="Times New Roman" w:eastAsia="Times New Roman" w:hAnsi="Times New Roman" w:cs="Times New Roman"/>
          <w:sz w:val="24"/>
          <w:szCs w:val="24"/>
          <w:lang w:eastAsia="fr-FR"/>
        </w:rPr>
        <w:t xml:space="preserve"> pas ; ce qui fait que le prêtre n’est que le porte-voix de Dieu. — Un pareil syllogisme de prêtre n’est pas absolument le propre d’un juif et d’un chré</w:t>
      </w:r>
      <w:r w:rsidRPr="00D61AD2">
        <w:rPr>
          <w:rFonts w:ascii="Times New Roman" w:eastAsia="Times New Roman" w:hAnsi="Times New Roman" w:cs="Times New Roman"/>
          <w:sz w:val="24"/>
          <w:szCs w:val="24"/>
          <w:lang w:eastAsia="fr-FR"/>
        </w:rPr>
        <w:softHyphen/>
        <w:t xml:space="preserve">tien ; le droit au mensonge et la </w:t>
      </w:r>
      <w:r w:rsidRPr="00D61AD2">
        <w:rPr>
          <w:rFonts w:ascii="Times New Roman" w:eastAsia="Times New Roman" w:hAnsi="Times New Roman" w:cs="Times New Roman"/>
          <w:i/>
          <w:iCs/>
          <w:sz w:val="24"/>
          <w:szCs w:val="24"/>
          <w:lang w:eastAsia="fr-FR"/>
        </w:rPr>
        <w:t>prudence</w:t>
      </w:r>
      <w:r w:rsidRPr="00D61AD2">
        <w:rPr>
          <w:rFonts w:ascii="Times New Roman" w:eastAsia="Times New Roman" w:hAnsi="Times New Roman" w:cs="Times New Roman"/>
          <w:sz w:val="24"/>
          <w:szCs w:val="24"/>
          <w:lang w:eastAsia="fr-FR"/>
        </w:rPr>
        <w:t xml:space="preserve"> de la « révélation » appartiennent au type du prêtre, aux prêtres décadents tout aussi bien qu’aux prêtres païens — (païens sont tous ceux qui disent oui à la vie, pour qui « Dieu » est le mot pour le grand oui à l’égard de toutes choses). — La « loi », la « volonté de Dieu », le « livre sacré », l’ « inspiration » — des mots qui ne </w:t>
      </w:r>
      <w:r w:rsidRPr="00D61AD2">
        <w:rPr>
          <w:rFonts w:ascii="Times New Roman" w:eastAsia="Times New Roman" w:hAnsi="Times New Roman" w:cs="Times New Roman"/>
          <w:sz w:val="24"/>
          <w:szCs w:val="24"/>
          <w:lang w:eastAsia="fr-FR"/>
        </w:rPr>
        <w:lastRenderedPageBreak/>
        <w:t>désignent que les conditions nécessaires au pouvoir du prêtre, pour mainte</w:t>
      </w:r>
      <w:r w:rsidRPr="00D61AD2">
        <w:rPr>
          <w:rFonts w:ascii="Times New Roman" w:eastAsia="Times New Roman" w:hAnsi="Times New Roman" w:cs="Times New Roman"/>
          <w:sz w:val="24"/>
          <w:szCs w:val="24"/>
          <w:lang w:eastAsia="fr-FR"/>
        </w:rPr>
        <w:softHyphen/>
        <w:t>nir le pouvoir du prêtre, — ces idées se trouvent au fond de toutes les orga</w:t>
      </w:r>
      <w:r w:rsidRPr="00D61AD2">
        <w:rPr>
          <w:rFonts w:ascii="Times New Roman" w:eastAsia="Times New Roman" w:hAnsi="Times New Roman" w:cs="Times New Roman"/>
          <w:sz w:val="24"/>
          <w:szCs w:val="24"/>
          <w:lang w:eastAsia="fr-FR"/>
        </w:rPr>
        <w:softHyphen/>
        <w:t>nisations sacerdotales, de tous les gouvernements ecclésiastiques et philoso</w:t>
      </w:r>
      <w:r w:rsidRPr="00D61AD2">
        <w:rPr>
          <w:rFonts w:ascii="Times New Roman" w:eastAsia="Times New Roman" w:hAnsi="Times New Roman" w:cs="Times New Roman"/>
          <w:sz w:val="24"/>
          <w:szCs w:val="24"/>
          <w:lang w:eastAsia="fr-FR"/>
        </w:rPr>
        <w:softHyphen/>
        <w:t xml:space="preserve">phiques. Le « saint mensonge » — commun à Confucius, au Livre de Manou, à Mahomet et à l’Église chrétienne — : ce mensonge se retrouve chez Platon « La Vérité est là » : cela signifie partout, </w:t>
      </w:r>
      <w:r w:rsidRPr="00D61AD2">
        <w:rPr>
          <w:rFonts w:ascii="Times New Roman" w:eastAsia="Times New Roman" w:hAnsi="Times New Roman" w:cs="Times New Roman"/>
          <w:i/>
          <w:iCs/>
          <w:sz w:val="24"/>
          <w:szCs w:val="24"/>
          <w:lang w:eastAsia="fr-FR"/>
        </w:rPr>
        <w:t>le prêtre ment...</w:t>
      </w:r>
    </w:p>
    <w:p w14:paraId="5D86EE75"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5" w:tooltip="Modifier la section : 56."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56.</w:t>
      </w:r>
    </w:p>
    <w:p w14:paraId="1C76EFA6"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En dernier lieu, il importe de savoir à quelle </w:t>
      </w:r>
      <w:r w:rsidRPr="00D61AD2">
        <w:rPr>
          <w:rFonts w:ascii="Times New Roman" w:eastAsia="Times New Roman" w:hAnsi="Times New Roman" w:cs="Times New Roman"/>
          <w:i/>
          <w:iCs/>
          <w:sz w:val="24"/>
          <w:szCs w:val="24"/>
          <w:lang w:eastAsia="fr-FR"/>
        </w:rPr>
        <w:t>fin</w:t>
      </w:r>
      <w:r w:rsidRPr="00D61AD2">
        <w:rPr>
          <w:rFonts w:ascii="Times New Roman" w:eastAsia="Times New Roman" w:hAnsi="Times New Roman" w:cs="Times New Roman"/>
          <w:sz w:val="24"/>
          <w:szCs w:val="24"/>
          <w:lang w:eastAsia="fr-FR"/>
        </w:rPr>
        <w:t xml:space="preserve"> l’on ment. J’objecte contre le christianisme qu’il lui manque les buts « sacrés ». Il n’y a que des fins mauvaises : empoisonnement, calomnie, négation de la vie, mépris du corps, dégradation et avilissement de l’homme par l’idée du péché, — </w:t>
      </w:r>
      <w:r w:rsidRPr="00D61AD2">
        <w:rPr>
          <w:rFonts w:ascii="Times New Roman" w:eastAsia="Times New Roman" w:hAnsi="Times New Roman" w:cs="Times New Roman"/>
          <w:i/>
          <w:iCs/>
          <w:sz w:val="24"/>
          <w:szCs w:val="24"/>
          <w:lang w:eastAsia="fr-FR"/>
        </w:rPr>
        <w:t>par conséquent</w:t>
      </w:r>
      <w:r w:rsidRPr="00D61AD2">
        <w:rPr>
          <w:rFonts w:ascii="Times New Roman" w:eastAsia="Times New Roman" w:hAnsi="Times New Roman" w:cs="Times New Roman"/>
          <w:sz w:val="24"/>
          <w:szCs w:val="24"/>
          <w:lang w:eastAsia="fr-FR"/>
        </w:rPr>
        <w:t xml:space="preserve"> ces moyens sont également mauvais. — C’est avec un sentiment opposé que je lis la Loi de </w:t>
      </w:r>
      <w:r w:rsidRPr="00D61AD2">
        <w:rPr>
          <w:rFonts w:ascii="Times New Roman" w:eastAsia="Times New Roman" w:hAnsi="Times New Roman" w:cs="Times New Roman"/>
          <w:i/>
          <w:iCs/>
          <w:sz w:val="24"/>
          <w:szCs w:val="24"/>
          <w:lang w:eastAsia="fr-FR"/>
        </w:rPr>
        <w:t>Manou.</w:t>
      </w:r>
      <w:r w:rsidRPr="00D61AD2">
        <w:rPr>
          <w:rFonts w:ascii="Times New Roman" w:eastAsia="Times New Roman" w:hAnsi="Times New Roman" w:cs="Times New Roman"/>
          <w:sz w:val="24"/>
          <w:szCs w:val="24"/>
          <w:lang w:eastAsia="fr-FR"/>
        </w:rPr>
        <w:t xml:space="preserve"> Un livre incomparablement spirituel et supérieur ; le </w:t>
      </w:r>
      <w:r w:rsidRPr="00D61AD2">
        <w:rPr>
          <w:rFonts w:ascii="Times New Roman" w:eastAsia="Times New Roman" w:hAnsi="Times New Roman" w:cs="Times New Roman"/>
          <w:i/>
          <w:iCs/>
          <w:sz w:val="24"/>
          <w:szCs w:val="24"/>
          <w:lang w:eastAsia="fr-FR"/>
        </w:rPr>
        <w:t>nommer</w:t>
      </w:r>
      <w:r w:rsidRPr="00D61AD2">
        <w:rPr>
          <w:rFonts w:ascii="Times New Roman" w:eastAsia="Times New Roman" w:hAnsi="Times New Roman" w:cs="Times New Roman"/>
          <w:sz w:val="24"/>
          <w:szCs w:val="24"/>
          <w:lang w:eastAsia="fr-FR"/>
        </w:rPr>
        <w:t xml:space="preserve"> d’une seule haleine avec la Bible serait un péché contre </w:t>
      </w:r>
      <w:r w:rsidRPr="00D61AD2">
        <w:rPr>
          <w:rFonts w:ascii="Times New Roman" w:eastAsia="Times New Roman" w:hAnsi="Times New Roman" w:cs="Times New Roman"/>
          <w:i/>
          <w:iCs/>
          <w:sz w:val="24"/>
          <w:szCs w:val="24"/>
          <w:lang w:eastAsia="fr-FR"/>
        </w:rPr>
        <w:t>l’esprit.</w:t>
      </w:r>
      <w:r w:rsidRPr="00D61AD2">
        <w:rPr>
          <w:rFonts w:ascii="Times New Roman" w:eastAsia="Times New Roman" w:hAnsi="Times New Roman" w:cs="Times New Roman"/>
          <w:sz w:val="24"/>
          <w:szCs w:val="24"/>
          <w:lang w:eastAsia="fr-FR"/>
        </w:rPr>
        <w:t xml:space="preserve"> On devine de suite : il a une philosophie véritable derrière lui et non pas seulement un mélange nauséabond de rabbinisme et de supers</w:t>
      </w:r>
      <w:r w:rsidRPr="00D61AD2">
        <w:rPr>
          <w:rFonts w:ascii="Times New Roman" w:eastAsia="Times New Roman" w:hAnsi="Times New Roman" w:cs="Times New Roman"/>
          <w:sz w:val="24"/>
          <w:szCs w:val="24"/>
          <w:lang w:eastAsia="fr-FR"/>
        </w:rPr>
        <w:softHyphen/>
        <w:t>tition. Il donne quelque chose à mordre même aux psychologues les plus délicats. N’oublions pas l’essentiel ; ce qui le distingue de toute espèce de bible : les castes supérieures, les philosophes et les guerriers s’en servent pour dominer la foule ; partout des valeurs nobles, un sentiment de perfec</w:t>
      </w:r>
      <w:r w:rsidRPr="00D61AD2">
        <w:rPr>
          <w:rFonts w:ascii="Times New Roman" w:eastAsia="Times New Roman" w:hAnsi="Times New Roman" w:cs="Times New Roman"/>
          <w:sz w:val="24"/>
          <w:szCs w:val="24"/>
          <w:lang w:eastAsia="fr-FR"/>
        </w:rPr>
        <w:softHyphen/>
        <w:t xml:space="preserve">tion, une affirmation de la vie, un triomphal bien-être, — le </w:t>
      </w:r>
      <w:r w:rsidRPr="00D61AD2">
        <w:rPr>
          <w:rFonts w:ascii="Times New Roman" w:eastAsia="Times New Roman" w:hAnsi="Times New Roman" w:cs="Times New Roman"/>
          <w:i/>
          <w:iCs/>
          <w:sz w:val="24"/>
          <w:szCs w:val="24"/>
          <w:lang w:eastAsia="fr-FR"/>
        </w:rPr>
        <w:t>soleil</w:t>
      </w:r>
      <w:r w:rsidRPr="00D61AD2">
        <w:rPr>
          <w:rFonts w:ascii="Times New Roman" w:eastAsia="Times New Roman" w:hAnsi="Times New Roman" w:cs="Times New Roman"/>
          <w:sz w:val="24"/>
          <w:szCs w:val="24"/>
          <w:lang w:eastAsia="fr-FR"/>
        </w:rPr>
        <w:t xml:space="preserve"> luit sur le livre tout entier. — Toutes choses que le christianisme couvre de sa vulgarité inépuisable, par exemple la conception, la femme, le mariage, devien</w:t>
      </w:r>
      <w:r w:rsidRPr="00D61AD2">
        <w:rPr>
          <w:rFonts w:ascii="Times New Roman" w:eastAsia="Times New Roman" w:hAnsi="Times New Roman" w:cs="Times New Roman"/>
          <w:sz w:val="24"/>
          <w:szCs w:val="24"/>
          <w:lang w:eastAsia="fr-FR"/>
        </w:rPr>
        <w:softHyphen/>
        <w:t>nent ici sérieuses et sont traitées avec respect, amour et confiance. Comment peut-on mettre entre les mains des enfants et des femmes un livre qui contient ces paroles abjectes : « Toutefois pour éviter l’impudicité que cha</w:t>
      </w:r>
      <w:r w:rsidRPr="00D61AD2">
        <w:rPr>
          <w:rFonts w:ascii="Times New Roman" w:eastAsia="Times New Roman" w:hAnsi="Times New Roman" w:cs="Times New Roman"/>
          <w:sz w:val="24"/>
          <w:szCs w:val="24"/>
          <w:lang w:eastAsia="fr-FR"/>
        </w:rPr>
        <w:softHyphen/>
        <w:t xml:space="preserve">cun ait sa femme, et que chaque femme ait son mari... car il vaut mieux se marier que de brûler » ? Et a-t-on le droit d’être chrétien tant que la création des hommes est christianisée, c’est-à-dire </w:t>
      </w:r>
      <w:r w:rsidRPr="00D61AD2">
        <w:rPr>
          <w:rFonts w:ascii="Times New Roman" w:eastAsia="Times New Roman" w:hAnsi="Times New Roman" w:cs="Times New Roman"/>
          <w:i/>
          <w:iCs/>
          <w:sz w:val="24"/>
          <w:szCs w:val="24"/>
          <w:lang w:eastAsia="fr-FR"/>
        </w:rPr>
        <w:t>souillée</w:t>
      </w:r>
      <w:r w:rsidRPr="00D61AD2">
        <w:rPr>
          <w:rFonts w:ascii="Times New Roman" w:eastAsia="Times New Roman" w:hAnsi="Times New Roman" w:cs="Times New Roman"/>
          <w:sz w:val="24"/>
          <w:szCs w:val="24"/>
          <w:lang w:eastAsia="fr-FR"/>
        </w:rPr>
        <w:t xml:space="preserve"> par l’idée de l’immaculée </w:t>
      </w:r>
      <w:r w:rsidRPr="00D61AD2">
        <w:rPr>
          <w:rFonts w:ascii="Times New Roman" w:eastAsia="Times New Roman" w:hAnsi="Times New Roman" w:cs="Times New Roman"/>
          <w:i/>
          <w:iCs/>
          <w:sz w:val="24"/>
          <w:szCs w:val="24"/>
          <w:lang w:eastAsia="fr-FR"/>
        </w:rPr>
        <w:t>conception...</w:t>
      </w:r>
      <w:r w:rsidRPr="00D61AD2">
        <w:rPr>
          <w:rFonts w:ascii="Times New Roman" w:eastAsia="Times New Roman" w:hAnsi="Times New Roman" w:cs="Times New Roman"/>
          <w:sz w:val="24"/>
          <w:szCs w:val="24"/>
          <w:lang w:eastAsia="fr-FR"/>
        </w:rPr>
        <w:t xml:space="preserve"> je ne connais pas de livres où il est dit autant de choses douces et bonnes à la femme que dans la Loi de Manou ; ces vieilles barbes et ces saints avaient une façon d’être aimables envers les femmes qui n’a peut être pas été dépassée depuis : « La bouche d’une femme, y est-il dit, le sein d’une jeune fille, la prière d’un enfant, la fumée du sacrifice sont tou</w:t>
      </w:r>
      <w:r w:rsidRPr="00D61AD2">
        <w:rPr>
          <w:rFonts w:ascii="Times New Roman" w:eastAsia="Times New Roman" w:hAnsi="Times New Roman" w:cs="Times New Roman"/>
          <w:sz w:val="24"/>
          <w:szCs w:val="24"/>
          <w:lang w:eastAsia="fr-FR"/>
        </w:rPr>
        <w:softHyphen/>
        <w:t>jours purs. » Ailleurs : « Il n’y a rien de plus pur que la lumière du soleil, l’ombre d’une vache, l’air, l’eau, le feu et l’haleine d’une jeune fille. » Et ailleurs, — peut-être aussi un saint mensonge — : « Toutes les ouvertures du corps au-dessus du nombril sont pures, toutes celles qui sont au-dessous sont impures ; mais chez la jeune fille le corps tout entier est pur. »</w:t>
      </w:r>
    </w:p>
    <w:p w14:paraId="19D4716C"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061005F8"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6" w:tooltip="Modifier la section : 57."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57.</w:t>
      </w:r>
    </w:p>
    <w:p w14:paraId="2FC1A46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On surprend en flagrant délit l</w:t>
      </w:r>
      <w:r w:rsidRPr="00D61AD2">
        <w:rPr>
          <w:rFonts w:ascii="Times New Roman" w:eastAsia="Times New Roman" w:hAnsi="Times New Roman" w:cs="Times New Roman"/>
          <w:i/>
          <w:iCs/>
          <w:sz w:val="24"/>
          <w:szCs w:val="24"/>
          <w:lang w:eastAsia="fr-FR"/>
        </w:rPr>
        <w:t>’irréligiosité</w:t>
      </w:r>
      <w:r w:rsidRPr="00D61AD2">
        <w:rPr>
          <w:rFonts w:ascii="Times New Roman" w:eastAsia="Times New Roman" w:hAnsi="Times New Roman" w:cs="Times New Roman"/>
          <w:sz w:val="24"/>
          <w:szCs w:val="24"/>
          <w:lang w:eastAsia="fr-FR"/>
        </w:rPr>
        <w:t xml:space="preserve"> des moyens chrétiens, si l’on mesure les </w:t>
      </w:r>
      <w:r w:rsidRPr="00D61AD2">
        <w:rPr>
          <w:rFonts w:ascii="Times New Roman" w:eastAsia="Times New Roman" w:hAnsi="Times New Roman" w:cs="Times New Roman"/>
          <w:i/>
          <w:iCs/>
          <w:sz w:val="24"/>
          <w:szCs w:val="24"/>
          <w:lang w:eastAsia="fr-FR"/>
        </w:rPr>
        <w:t>buts chrétiens</w:t>
      </w:r>
      <w:r w:rsidRPr="00D61AD2">
        <w:rPr>
          <w:rFonts w:ascii="Times New Roman" w:eastAsia="Times New Roman" w:hAnsi="Times New Roman" w:cs="Times New Roman"/>
          <w:sz w:val="24"/>
          <w:szCs w:val="24"/>
          <w:lang w:eastAsia="fr-FR"/>
        </w:rPr>
        <w:t xml:space="preserve"> avec les buts de la Loi de Manou, — si l’on éclaire d’une lumière très vive la grande contradiction de ces deux buts. Le critique du christianisme ne peut pas s’épargner de rendre méprisable le christianisme. — Une loi comme celle de Manou s’élabore comme tous les bons codes : elle résume la pratique, la prudence et la morale expérimentale de quelques milliers d’années, elle conclut, elle ne crée plus </w:t>
      </w:r>
      <w:r w:rsidRPr="00D61AD2">
        <w:rPr>
          <w:rFonts w:ascii="Times New Roman" w:eastAsia="Times New Roman" w:hAnsi="Times New Roman" w:cs="Times New Roman"/>
          <w:sz w:val="24"/>
          <w:szCs w:val="24"/>
          <w:lang w:eastAsia="fr-FR"/>
        </w:rPr>
        <w:lastRenderedPageBreak/>
        <w:t xml:space="preserve">rien. Les conditions premières pour une codification de son espèce seraient de se convaincre que les moyens pour créer de l’autorité à une </w:t>
      </w:r>
      <w:r w:rsidRPr="00D61AD2">
        <w:rPr>
          <w:rFonts w:ascii="Times New Roman" w:eastAsia="Times New Roman" w:hAnsi="Times New Roman" w:cs="Times New Roman"/>
          <w:i/>
          <w:iCs/>
          <w:sz w:val="24"/>
          <w:szCs w:val="24"/>
          <w:lang w:eastAsia="fr-FR"/>
        </w:rPr>
        <w:t>vérité</w:t>
      </w:r>
      <w:r w:rsidRPr="00D61AD2">
        <w:rPr>
          <w:rFonts w:ascii="Times New Roman" w:eastAsia="Times New Roman" w:hAnsi="Times New Roman" w:cs="Times New Roman"/>
          <w:sz w:val="24"/>
          <w:szCs w:val="24"/>
          <w:lang w:eastAsia="fr-FR"/>
        </w:rPr>
        <w:t xml:space="preserve"> lente</w:t>
      </w:r>
      <w:r w:rsidRPr="00D61AD2">
        <w:rPr>
          <w:rFonts w:ascii="Times New Roman" w:eastAsia="Times New Roman" w:hAnsi="Times New Roman" w:cs="Times New Roman"/>
          <w:sz w:val="24"/>
          <w:szCs w:val="24"/>
          <w:lang w:eastAsia="fr-FR"/>
        </w:rPr>
        <w:softHyphen/>
        <w:t>ment et difficilement acquise sont tout différents de ceux par lesquels on aurait démontré cette vérité. Un code ne raconte jamais dans sa préface l’utilité, la raison, la casuistique de ses lois : cela lui ferait perdre son ton impératif, le « tu dois » — première condition pour se faire obéir. C’est là que se trouve exactement le problème. En un certain point du développe</w:t>
      </w:r>
      <w:r w:rsidRPr="00D61AD2">
        <w:rPr>
          <w:rFonts w:ascii="Times New Roman" w:eastAsia="Times New Roman" w:hAnsi="Times New Roman" w:cs="Times New Roman"/>
          <w:sz w:val="24"/>
          <w:szCs w:val="24"/>
          <w:lang w:eastAsia="fr-FR"/>
        </w:rPr>
        <w:softHyphen/>
        <w:t xml:space="preserve">ment d’un peuple, son livre le plus circonspect, celui qui aperçoit le mieux le passé et l’avenir déclare arrêter la pratique d’après laquelle on doit vivre, c’est-à-dire, d’après laquelle on </w:t>
      </w:r>
      <w:r w:rsidRPr="00D61AD2">
        <w:rPr>
          <w:rFonts w:ascii="Times New Roman" w:eastAsia="Times New Roman" w:hAnsi="Times New Roman" w:cs="Times New Roman"/>
          <w:i/>
          <w:iCs/>
          <w:sz w:val="24"/>
          <w:szCs w:val="24"/>
          <w:lang w:eastAsia="fr-FR"/>
        </w:rPr>
        <w:t>peut</w:t>
      </w:r>
      <w:r w:rsidRPr="00D61AD2">
        <w:rPr>
          <w:rFonts w:ascii="Times New Roman" w:eastAsia="Times New Roman" w:hAnsi="Times New Roman" w:cs="Times New Roman"/>
          <w:sz w:val="24"/>
          <w:szCs w:val="24"/>
          <w:lang w:eastAsia="fr-FR"/>
        </w:rPr>
        <w:t xml:space="preserve"> vivre. Son but est de récolter aussi richement et aussi complètement que possible, les expériences du temps mauvais. Ce qu’il faut donc éviter surtout, c’est de continuer à faire des expériences, de continuer à l’infini l’état instable de l’étude, de l’examen, du choix, de la critique des valeurs. On y oppose un double mur : d’une part, la révélation, c’est à-dire l’affirmation que la raison de ces lois n’est pas d’origine humaine, qu’elle n’a pas été cherchée et trouvée lentement avec des méprises, qu’elle est d’origine divine, entière, parfaite, sans histoire, qu’elle est un présent, un miracle rapporté... D’autre part, la tradition, c’est-à-dire l’affirmation que la loi a existé de temps immémorial, que ce serait un manque de respect, un crime envers les ancêtres que de la mettre en doute. L’autorité de la loi est fondée sur ces deux thèses : Dieu l’a donné, les ancêtres l’ont </w:t>
      </w:r>
      <w:r w:rsidRPr="00D61AD2">
        <w:rPr>
          <w:rFonts w:ascii="Times New Roman" w:eastAsia="Times New Roman" w:hAnsi="Times New Roman" w:cs="Times New Roman"/>
          <w:i/>
          <w:iCs/>
          <w:sz w:val="24"/>
          <w:szCs w:val="24"/>
          <w:lang w:eastAsia="fr-FR"/>
        </w:rPr>
        <w:t>vécu.</w:t>
      </w:r>
      <w:r w:rsidRPr="00D61AD2">
        <w:rPr>
          <w:rFonts w:ascii="Times New Roman" w:eastAsia="Times New Roman" w:hAnsi="Times New Roman" w:cs="Times New Roman"/>
          <w:sz w:val="24"/>
          <w:szCs w:val="24"/>
          <w:lang w:eastAsia="fr-FR"/>
        </w:rPr>
        <w:t xml:space="preserve"> — La raison supérieure de cette procédure se découvre dans l’intention d’éloigner pas à pas la conscience de la vie reconnue juste (c’est-à-dire démontrée par une expérience énorme et soigneusement passée au crible : c’est ainsi que l’on atteint ce complet automatisme de l’instinct) — condition première de toute maîtrise, de toute perfection dans l’art de la vie. Dresser un code dans le genre de celui de Manou, c’est accorder dès lors à un peuple le droit d’être maître, de devenir parfait, — d’ambitionner le plus sublime art de la vie. </w:t>
      </w:r>
      <w:r w:rsidRPr="00D61AD2">
        <w:rPr>
          <w:rFonts w:ascii="Times New Roman" w:eastAsia="Times New Roman" w:hAnsi="Times New Roman" w:cs="Times New Roman"/>
          <w:i/>
          <w:iCs/>
          <w:sz w:val="24"/>
          <w:szCs w:val="24"/>
          <w:lang w:eastAsia="fr-FR"/>
        </w:rPr>
        <w:t>Pour ce, il faut le rendre inconscient :</w:t>
      </w:r>
      <w:r w:rsidRPr="00D61AD2">
        <w:rPr>
          <w:rFonts w:ascii="Times New Roman" w:eastAsia="Times New Roman" w:hAnsi="Times New Roman" w:cs="Times New Roman"/>
          <w:sz w:val="24"/>
          <w:szCs w:val="24"/>
          <w:lang w:eastAsia="fr-FR"/>
        </w:rPr>
        <w:t xml:space="preserve"> c’est le but de tous les saints mensonges. — </w:t>
      </w:r>
      <w:r w:rsidRPr="00D61AD2">
        <w:rPr>
          <w:rFonts w:ascii="Times New Roman" w:eastAsia="Times New Roman" w:hAnsi="Times New Roman" w:cs="Times New Roman"/>
          <w:i/>
          <w:iCs/>
          <w:sz w:val="24"/>
          <w:szCs w:val="24"/>
          <w:lang w:eastAsia="fr-FR"/>
        </w:rPr>
        <w:t>L’ordre des castes,</w:t>
      </w:r>
      <w:r w:rsidRPr="00D61AD2">
        <w:rPr>
          <w:rFonts w:ascii="Times New Roman" w:eastAsia="Times New Roman" w:hAnsi="Times New Roman" w:cs="Times New Roman"/>
          <w:sz w:val="24"/>
          <w:szCs w:val="24"/>
          <w:lang w:eastAsia="fr-FR"/>
        </w:rPr>
        <w:t xml:space="preserve"> la loi supérieure et dominante, n’est que la sanction d’un ordre naturel, d’une loi naturelle de premier rang qu’aucune volonté arbitraire, nulle idée moderne ne saurait renverser. Dans toute société saine on distingue trois types psychologiques gravitant différemment, mais soumis l’un à l’autre, dont chacun a sa propre hygiène, son propre domaine de travail, son propre sentiment de perfec</w:t>
      </w:r>
      <w:r w:rsidRPr="00D61AD2">
        <w:rPr>
          <w:rFonts w:ascii="Times New Roman" w:eastAsia="Times New Roman" w:hAnsi="Times New Roman" w:cs="Times New Roman"/>
          <w:sz w:val="24"/>
          <w:szCs w:val="24"/>
          <w:lang w:eastAsia="fr-FR"/>
        </w:rPr>
        <w:softHyphen/>
        <w:t xml:space="preserve">tion et de maîtrise. C’est la nature et non Manou qui sépare les hommes de prépondérance intellectuelle et ceux de prépondérance musculaire et de tempéraments forts et ceux qui ne se distinguent par aucune prépondérance, les troisièmes, les médiocres — les derniers sont le grand nombre, les premiers, le choix. La caste supérieure — c’est celle du </w:t>
      </w:r>
      <w:r w:rsidRPr="00D61AD2">
        <w:rPr>
          <w:rFonts w:ascii="Times New Roman" w:eastAsia="Times New Roman" w:hAnsi="Times New Roman" w:cs="Times New Roman"/>
          <w:i/>
          <w:iCs/>
          <w:sz w:val="24"/>
          <w:szCs w:val="24"/>
          <w:lang w:eastAsia="fr-FR"/>
        </w:rPr>
        <w:t>plus petit nombre</w:t>
      </w:r>
      <w:r w:rsidRPr="00D61AD2">
        <w:rPr>
          <w:rFonts w:ascii="Times New Roman" w:eastAsia="Times New Roman" w:hAnsi="Times New Roman" w:cs="Times New Roman"/>
          <w:sz w:val="24"/>
          <w:szCs w:val="24"/>
          <w:lang w:eastAsia="fr-FR"/>
        </w:rPr>
        <w:t xml:space="preserve"> — étant la plus parfaite, a aussi le droit du plus petit nombre : il faut donc qu’elle représente le bonheur, la beauté, la bonté sur la terre. Seuls les hommes les plus intellectuels ont le droit de la beauté, de l’aspiration au beau, eux seuls sont bonté et non point faiblesse. </w:t>
      </w:r>
      <w:r w:rsidRPr="00D61AD2">
        <w:rPr>
          <w:rFonts w:ascii="Times New Roman" w:eastAsia="Times New Roman" w:hAnsi="Times New Roman" w:cs="Times New Roman"/>
          <w:i/>
          <w:iCs/>
          <w:sz w:val="24"/>
          <w:szCs w:val="24"/>
          <w:lang w:eastAsia="fr-FR"/>
        </w:rPr>
        <w:t>Pulchrum est paucorum hominum ;</w:t>
      </w:r>
      <w:r w:rsidRPr="00D61AD2">
        <w:rPr>
          <w:rFonts w:ascii="Times New Roman" w:eastAsia="Times New Roman" w:hAnsi="Times New Roman" w:cs="Times New Roman"/>
          <w:sz w:val="24"/>
          <w:szCs w:val="24"/>
          <w:lang w:eastAsia="fr-FR"/>
        </w:rPr>
        <w:t xml:space="preserve"> la prérogative est à ce qui est bon. Rien ne leur est moins permis que des manières laides, un regard pessi</w:t>
      </w:r>
      <w:r w:rsidRPr="00D61AD2">
        <w:rPr>
          <w:rFonts w:ascii="Times New Roman" w:eastAsia="Times New Roman" w:hAnsi="Times New Roman" w:cs="Times New Roman"/>
          <w:sz w:val="24"/>
          <w:szCs w:val="24"/>
          <w:lang w:eastAsia="fr-FR"/>
        </w:rPr>
        <w:softHyphen/>
        <w:t xml:space="preserve">miste, un œil qui </w:t>
      </w:r>
      <w:r w:rsidRPr="00D61AD2">
        <w:rPr>
          <w:rFonts w:ascii="Times New Roman" w:eastAsia="Times New Roman" w:hAnsi="Times New Roman" w:cs="Times New Roman"/>
          <w:i/>
          <w:iCs/>
          <w:sz w:val="24"/>
          <w:szCs w:val="24"/>
          <w:lang w:eastAsia="fr-FR"/>
        </w:rPr>
        <w:t>enlaidit,</w:t>
      </w:r>
      <w:r w:rsidRPr="00D61AD2">
        <w:rPr>
          <w:rFonts w:ascii="Times New Roman" w:eastAsia="Times New Roman" w:hAnsi="Times New Roman" w:cs="Times New Roman"/>
          <w:sz w:val="24"/>
          <w:szCs w:val="24"/>
          <w:lang w:eastAsia="fr-FR"/>
        </w:rPr>
        <w:t xml:space="preserve"> — ou même l’indignation sur l’aspect général des choses. L’indignation est la prérogative du Tchândâla : le pessimisme de même. « Le monde est parfait — ainsi parle l’instinct des plus intellec</w:t>
      </w:r>
      <w:r w:rsidRPr="00D61AD2">
        <w:rPr>
          <w:rFonts w:ascii="Times New Roman" w:eastAsia="Times New Roman" w:hAnsi="Times New Roman" w:cs="Times New Roman"/>
          <w:sz w:val="24"/>
          <w:szCs w:val="24"/>
          <w:lang w:eastAsia="fr-FR"/>
        </w:rPr>
        <w:softHyphen/>
        <w:t xml:space="preserve">tuels, l’instinct affirmatif— : l’imperfection, tout ce qui est au-dessous de nous, la distance, le pathos de la distance, le Tchândâla lui-même, fait encore partie de cette perfection. » Les intellectuels qui sont </w:t>
      </w:r>
      <w:r w:rsidRPr="00D61AD2">
        <w:rPr>
          <w:rFonts w:ascii="Times New Roman" w:eastAsia="Times New Roman" w:hAnsi="Times New Roman" w:cs="Times New Roman"/>
          <w:i/>
          <w:iCs/>
          <w:sz w:val="24"/>
          <w:szCs w:val="24"/>
          <w:lang w:eastAsia="fr-FR"/>
        </w:rPr>
        <w:t>les plus forts,</w:t>
      </w:r>
      <w:r w:rsidRPr="00D61AD2">
        <w:rPr>
          <w:rFonts w:ascii="Times New Roman" w:eastAsia="Times New Roman" w:hAnsi="Times New Roman" w:cs="Times New Roman"/>
          <w:sz w:val="24"/>
          <w:szCs w:val="24"/>
          <w:lang w:eastAsia="fr-FR"/>
        </w:rPr>
        <w:t xml:space="preserve"> trouvent leur bonheur où d’autres périraient : dans le labyrinthe, dans la dureté envers soi-même et les autres dans la tentation ; leur joie c’est </w:t>
      </w:r>
      <w:r w:rsidRPr="00D61AD2">
        <w:rPr>
          <w:rFonts w:ascii="Times New Roman" w:eastAsia="Times New Roman" w:hAnsi="Times New Roman" w:cs="Times New Roman"/>
          <w:i/>
          <w:iCs/>
          <w:sz w:val="24"/>
          <w:szCs w:val="24"/>
          <w:lang w:eastAsia="fr-FR"/>
        </w:rPr>
        <w:t>de</w:t>
      </w:r>
      <w:r w:rsidRPr="00D61AD2">
        <w:rPr>
          <w:rFonts w:ascii="Times New Roman" w:eastAsia="Times New Roman" w:hAnsi="Times New Roman" w:cs="Times New Roman"/>
          <w:sz w:val="24"/>
          <w:szCs w:val="24"/>
          <w:lang w:eastAsia="fr-FR"/>
        </w:rPr>
        <w:t xml:space="preserve"> se vaincre soi-même : chez eux l’ascétisme devient nature, besoin, instinct. La tâche difficile leur est prérogative, jouer avec des fardeaux qui écrasent les autres leur est un </w:t>
      </w:r>
      <w:r w:rsidRPr="00D61AD2">
        <w:rPr>
          <w:rFonts w:ascii="Times New Roman" w:eastAsia="Times New Roman" w:hAnsi="Times New Roman" w:cs="Times New Roman"/>
          <w:i/>
          <w:iCs/>
          <w:sz w:val="24"/>
          <w:szCs w:val="24"/>
          <w:lang w:eastAsia="fr-FR"/>
        </w:rPr>
        <w:t>délassement...</w:t>
      </w:r>
      <w:r w:rsidRPr="00D61AD2">
        <w:rPr>
          <w:rFonts w:ascii="Times New Roman" w:eastAsia="Times New Roman" w:hAnsi="Times New Roman" w:cs="Times New Roman"/>
          <w:sz w:val="24"/>
          <w:szCs w:val="24"/>
          <w:lang w:eastAsia="fr-FR"/>
        </w:rPr>
        <w:t xml:space="preserve"> La </w:t>
      </w:r>
      <w:r w:rsidRPr="00D61AD2">
        <w:rPr>
          <w:rFonts w:ascii="Times New Roman" w:eastAsia="Times New Roman" w:hAnsi="Times New Roman" w:cs="Times New Roman"/>
          <w:sz w:val="24"/>
          <w:szCs w:val="24"/>
          <w:lang w:eastAsia="fr-FR"/>
        </w:rPr>
        <w:lastRenderedPageBreak/>
        <w:t xml:space="preserve">connaissance — c’est une des formes de l’ascétisme. — Ils sont la classe d’hommes la plus honorable et cela n’exclut pas qu’ils soient en même temps la plus joyeuse et la plus aimable. Ils régnent, non parce qu’ils veulent, mais puisqu’ils </w:t>
      </w:r>
      <w:r w:rsidRPr="00D61AD2">
        <w:rPr>
          <w:rFonts w:ascii="Times New Roman" w:eastAsia="Times New Roman" w:hAnsi="Times New Roman" w:cs="Times New Roman"/>
          <w:i/>
          <w:iCs/>
          <w:sz w:val="24"/>
          <w:szCs w:val="24"/>
          <w:lang w:eastAsia="fr-FR"/>
        </w:rPr>
        <w:t>sont ;</w:t>
      </w:r>
      <w:r w:rsidRPr="00D61AD2">
        <w:rPr>
          <w:rFonts w:ascii="Times New Roman" w:eastAsia="Times New Roman" w:hAnsi="Times New Roman" w:cs="Times New Roman"/>
          <w:sz w:val="24"/>
          <w:szCs w:val="24"/>
          <w:lang w:eastAsia="fr-FR"/>
        </w:rPr>
        <w:t xml:space="preserve"> ils n’ont point la liberté d’être les seconds. — Les </w:t>
      </w:r>
      <w:r w:rsidRPr="00D61AD2">
        <w:rPr>
          <w:rFonts w:ascii="Times New Roman" w:eastAsia="Times New Roman" w:hAnsi="Times New Roman" w:cs="Times New Roman"/>
          <w:i/>
          <w:iCs/>
          <w:sz w:val="24"/>
          <w:szCs w:val="24"/>
          <w:lang w:eastAsia="fr-FR"/>
        </w:rPr>
        <w:t>seconds,</w:t>
      </w:r>
      <w:r w:rsidRPr="00D61AD2">
        <w:rPr>
          <w:rFonts w:ascii="Times New Roman" w:eastAsia="Times New Roman" w:hAnsi="Times New Roman" w:cs="Times New Roman"/>
          <w:sz w:val="24"/>
          <w:szCs w:val="24"/>
          <w:lang w:eastAsia="fr-FR"/>
        </w:rPr>
        <w:t xml:space="preserve"> ce sont les gardiens du droit, les administrateurs de l’ordre et de la sûreté, ce sont les nobles guerriers, c’est avant tout </w:t>
      </w:r>
      <w:r w:rsidRPr="00D61AD2">
        <w:rPr>
          <w:rFonts w:ascii="Times New Roman" w:eastAsia="Times New Roman" w:hAnsi="Times New Roman" w:cs="Times New Roman"/>
          <w:i/>
          <w:iCs/>
          <w:sz w:val="24"/>
          <w:szCs w:val="24"/>
          <w:lang w:eastAsia="fr-FR"/>
        </w:rPr>
        <w:t>le roi,</w:t>
      </w:r>
      <w:r w:rsidRPr="00D61AD2">
        <w:rPr>
          <w:rFonts w:ascii="Times New Roman" w:eastAsia="Times New Roman" w:hAnsi="Times New Roman" w:cs="Times New Roman"/>
          <w:sz w:val="24"/>
          <w:szCs w:val="24"/>
          <w:lang w:eastAsia="fr-FR"/>
        </w:rPr>
        <w:t xml:space="preserve"> la formule supérieure du guerrier, du juge, du soutien de la loi. Les seconds : c’est l’executive des intellectuels, ce qui leur est plus proche, ce qui les décharge de tout ce qui est </w:t>
      </w:r>
      <w:r w:rsidRPr="00D61AD2">
        <w:rPr>
          <w:rFonts w:ascii="Times New Roman" w:eastAsia="Times New Roman" w:hAnsi="Times New Roman" w:cs="Times New Roman"/>
          <w:i/>
          <w:iCs/>
          <w:sz w:val="24"/>
          <w:szCs w:val="24"/>
          <w:lang w:eastAsia="fr-FR"/>
        </w:rPr>
        <w:t>grossier</w:t>
      </w:r>
      <w:r w:rsidRPr="00D61AD2">
        <w:rPr>
          <w:rFonts w:ascii="Times New Roman" w:eastAsia="Times New Roman" w:hAnsi="Times New Roman" w:cs="Times New Roman"/>
          <w:sz w:val="24"/>
          <w:szCs w:val="24"/>
          <w:lang w:eastAsia="fr-FR"/>
        </w:rPr>
        <w:t xml:space="preserve"> dans le travail de régner, — leur suite, leur main droite, ce sont leurs meilleurs élèves. — En tout cela, encore une fois, il n’est rien d’arbitraire, rien de factice : ce qui est </w:t>
      </w:r>
      <w:r w:rsidRPr="00D61AD2">
        <w:rPr>
          <w:rFonts w:ascii="Times New Roman" w:eastAsia="Times New Roman" w:hAnsi="Times New Roman" w:cs="Times New Roman"/>
          <w:i/>
          <w:iCs/>
          <w:sz w:val="24"/>
          <w:szCs w:val="24"/>
          <w:lang w:eastAsia="fr-FR"/>
        </w:rPr>
        <w:t>autre,</w:t>
      </w:r>
      <w:r w:rsidRPr="00D61AD2">
        <w:rPr>
          <w:rFonts w:ascii="Times New Roman" w:eastAsia="Times New Roman" w:hAnsi="Times New Roman" w:cs="Times New Roman"/>
          <w:sz w:val="24"/>
          <w:szCs w:val="24"/>
          <w:lang w:eastAsia="fr-FR"/>
        </w:rPr>
        <w:t xml:space="preserve"> est artificiel — c’est alors la nature qui a été profanée... L’ordre des castes, </w:t>
      </w:r>
      <w:r w:rsidRPr="00D61AD2">
        <w:rPr>
          <w:rFonts w:ascii="Times New Roman" w:eastAsia="Times New Roman" w:hAnsi="Times New Roman" w:cs="Times New Roman"/>
          <w:i/>
          <w:iCs/>
          <w:sz w:val="24"/>
          <w:szCs w:val="24"/>
          <w:lang w:eastAsia="fr-FR"/>
        </w:rPr>
        <w:t>le règlement des rangs</w:t>
      </w:r>
      <w:r w:rsidRPr="00D61AD2">
        <w:rPr>
          <w:rFonts w:ascii="Times New Roman" w:eastAsia="Times New Roman" w:hAnsi="Times New Roman" w:cs="Times New Roman"/>
          <w:sz w:val="24"/>
          <w:szCs w:val="24"/>
          <w:lang w:eastAsia="fr-FR"/>
        </w:rPr>
        <w:t xml:space="preserve"> ne formule que les règles supérieures de la vie même ; la séparation des trois types est néces</w:t>
      </w:r>
      <w:r w:rsidRPr="00D61AD2">
        <w:rPr>
          <w:rFonts w:ascii="Times New Roman" w:eastAsia="Times New Roman" w:hAnsi="Times New Roman" w:cs="Times New Roman"/>
          <w:sz w:val="24"/>
          <w:szCs w:val="24"/>
          <w:lang w:eastAsia="fr-FR"/>
        </w:rPr>
        <w:softHyphen/>
        <w:t xml:space="preserve">saire pour conserver la société, pour rendre possible les types supérieurs, — </w:t>
      </w:r>
      <w:r w:rsidRPr="00D61AD2">
        <w:rPr>
          <w:rFonts w:ascii="Times New Roman" w:eastAsia="Times New Roman" w:hAnsi="Times New Roman" w:cs="Times New Roman"/>
          <w:i/>
          <w:iCs/>
          <w:sz w:val="24"/>
          <w:szCs w:val="24"/>
          <w:lang w:eastAsia="fr-FR"/>
        </w:rPr>
        <w:t>l’inégalité</w:t>
      </w:r>
      <w:r w:rsidRPr="00D61AD2">
        <w:rPr>
          <w:rFonts w:ascii="Times New Roman" w:eastAsia="Times New Roman" w:hAnsi="Times New Roman" w:cs="Times New Roman"/>
          <w:sz w:val="24"/>
          <w:szCs w:val="24"/>
          <w:lang w:eastAsia="fr-FR"/>
        </w:rPr>
        <w:t xml:space="preserve"> des droits est la première condition pour l’existence des droits. — Un droit est un privilège. Dans sa façon d’être chacun a aussi son privi</w:t>
      </w:r>
      <w:r w:rsidRPr="00D61AD2">
        <w:rPr>
          <w:rFonts w:ascii="Times New Roman" w:eastAsia="Times New Roman" w:hAnsi="Times New Roman" w:cs="Times New Roman"/>
          <w:sz w:val="24"/>
          <w:szCs w:val="24"/>
          <w:lang w:eastAsia="fr-FR"/>
        </w:rPr>
        <w:softHyphen/>
        <w:t xml:space="preserve">lège. N’estimons pas trop bas les privilèges des </w:t>
      </w:r>
      <w:r w:rsidRPr="00D61AD2">
        <w:rPr>
          <w:rFonts w:ascii="Times New Roman" w:eastAsia="Times New Roman" w:hAnsi="Times New Roman" w:cs="Times New Roman"/>
          <w:i/>
          <w:iCs/>
          <w:sz w:val="24"/>
          <w:szCs w:val="24"/>
          <w:lang w:eastAsia="fr-FR"/>
        </w:rPr>
        <w:t>médiocres.</w:t>
      </w:r>
      <w:r w:rsidRPr="00D61AD2">
        <w:rPr>
          <w:rFonts w:ascii="Times New Roman" w:eastAsia="Times New Roman" w:hAnsi="Times New Roman" w:cs="Times New Roman"/>
          <w:sz w:val="24"/>
          <w:szCs w:val="24"/>
          <w:lang w:eastAsia="fr-FR"/>
        </w:rPr>
        <w:t xml:space="preserve"> À mesure que la vie s’élève, elle devient plus dure, — le froid augmente, la responsabilité augmente. Une haute culture est une pyramide, elle ne peut se dresser que sur un large terrain, elle a besoin, comme condition première, d’une médiocrité sainement et fortement consolidée. Le métier, le commerce, l’agriculture, la </w:t>
      </w:r>
      <w:r w:rsidRPr="00D61AD2">
        <w:rPr>
          <w:rFonts w:ascii="Times New Roman" w:eastAsia="Times New Roman" w:hAnsi="Times New Roman" w:cs="Times New Roman"/>
          <w:i/>
          <w:iCs/>
          <w:sz w:val="24"/>
          <w:szCs w:val="24"/>
          <w:lang w:eastAsia="fr-FR"/>
        </w:rPr>
        <w:t>science,</w:t>
      </w:r>
      <w:r w:rsidRPr="00D61AD2">
        <w:rPr>
          <w:rFonts w:ascii="Times New Roman" w:eastAsia="Times New Roman" w:hAnsi="Times New Roman" w:cs="Times New Roman"/>
          <w:sz w:val="24"/>
          <w:szCs w:val="24"/>
          <w:lang w:eastAsia="fr-FR"/>
        </w:rPr>
        <w:t xml:space="preserve"> la plus grande partie de l’art, en un mot, toutes les occupations quotidiennes ne s’accordent absolument qu’avec une cer</w:t>
      </w:r>
      <w:r w:rsidRPr="00D61AD2">
        <w:rPr>
          <w:rFonts w:ascii="Times New Roman" w:eastAsia="Times New Roman" w:hAnsi="Times New Roman" w:cs="Times New Roman"/>
          <w:sz w:val="24"/>
          <w:szCs w:val="24"/>
          <w:lang w:eastAsia="fr-FR"/>
        </w:rPr>
        <w:softHyphen/>
        <w:t>taine moyenne dans le pouvoir et dans le vouloir ; de telles choses seraient déplacées chez les êtres d’exception, l’instinct nécessaire serait en contradic</w:t>
      </w:r>
      <w:r w:rsidRPr="00D61AD2">
        <w:rPr>
          <w:rFonts w:ascii="Times New Roman" w:eastAsia="Times New Roman" w:hAnsi="Times New Roman" w:cs="Times New Roman"/>
          <w:sz w:val="24"/>
          <w:szCs w:val="24"/>
          <w:lang w:eastAsia="fr-FR"/>
        </w:rPr>
        <w:softHyphen/>
        <w:t xml:space="preserve">tion tant avec l’aristocratisme qu’avec l’anarchisme. Pour être une utilité publique, un rouage, une fonction, il faut y être prédestiné : ce n’est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la société, l’espèce de bonheur dont la plupart sont seule capables, qui fait de ce grand nombre des machines intelligentes. Pour le médiocre, être médiocre est un bonheur ; la maîtrise en une seule chose, la spécialisation lui est un instinct naturel. Il serait tout à fait indigne d’un esprit profond de voir une objection dans la médiocrité même. Elle est la première nécessité pour qu’il puisse y avoir des exceptions : une haute culture dépend d’elle. Si l’homme d’exception traite précisément le médiocre avec plus de douceur que lui même et ses égaux, ce n’est pas seulement politesse de cœur, — c’est tout simplement son </w:t>
      </w:r>
      <w:r w:rsidRPr="00D61AD2">
        <w:rPr>
          <w:rFonts w:ascii="Times New Roman" w:eastAsia="Times New Roman" w:hAnsi="Times New Roman" w:cs="Times New Roman"/>
          <w:i/>
          <w:iCs/>
          <w:sz w:val="24"/>
          <w:szCs w:val="24"/>
          <w:lang w:eastAsia="fr-FR"/>
        </w:rPr>
        <w:t>devoir...</w:t>
      </w:r>
      <w:r w:rsidRPr="00D61AD2">
        <w:rPr>
          <w:rFonts w:ascii="Times New Roman" w:eastAsia="Times New Roman" w:hAnsi="Times New Roman" w:cs="Times New Roman"/>
          <w:sz w:val="24"/>
          <w:szCs w:val="24"/>
          <w:lang w:eastAsia="fr-FR"/>
        </w:rPr>
        <w:t xml:space="preserve"> Qui est-ce que je hais le mieux parmi la racaille d’aujourd’hui ? La racaille socialiste, les apôtres de Tchândâla qui minent l’instinct, le plaisir, le sentiment de contentement de l’ouvrier à petite existence, — qui le rendent envieux, qui lui enseignent la vengeance... L’injus</w:t>
      </w:r>
      <w:r w:rsidRPr="00D61AD2">
        <w:rPr>
          <w:rFonts w:ascii="Times New Roman" w:eastAsia="Times New Roman" w:hAnsi="Times New Roman" w:cs="Times New Roman"/>
          <w:sz w:val="24"/>
          <w:szCs w:val="24"/>
          <w:lang w:eastAsia="fr-FR"/>
        </w:rPr>
        <w:softHyphen/>
        <w:t>tice ne se trouve jamais dans les droits inégaux, elle se trouve dans la prétention à des droits « </w:t>
      </w:r>
      <w:r w:rsidRPr="00D61AD2">
        <w:rPr>
          <w:rFonts w:ascii="Times New Roman" w:eastAsia="Times New Roman" w:hAnsi="Times New Roman" w:cs="Times New Roman"/>
          <w:i/>
          <w:iCs/>
          <w:sz w:val="24"/>
          <w:szCs w:val="24"/>
          <w:lang w:eastAsia="fr-FR"/>
        </w:rPr>
        <w:t>égaux</w:t>
      </w:r>
      <w:r w:rsidRPr="00D61AD2">
        <w:rPr>
          <w:rFonts w:ascii="Times New Roman" w:eastAsia="Times New Roman" w:hAnsi="Times New Roman" w:cs="Times New Roman"/>
          <w:sz w:val="24"/>
          <w:szCs w:val="24"/>
          <w:lang w:eastAsia="fr-FR"/>
        </w:rPr>
        <w:t xml:space="preserve"> »</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Qu’est-ce qui est </w:t>
      </w:r>
      <w:r w:rsidRPr="00D61AD2">
        <w:rPr>
          <w:rFonts w:ascii="Times New Roman" w:eastAsia="Times New Roman" w:hAnsi="Times New Roman" w:cs="Times New Roman"/>
          <w:i/>
          <w:iCs/>
          <w:sz w:val="24"/>
          <w:szCs w:val="24"/>
          <w:lang w:eastAsia="fr-FR"/>
        </w:rPr>
        <w:t>mauvais ?</w:t>
      </w:r>
      <w:r w:rsidRPr="00D61AD2">
        <w:rPr>
          <w:rFonts w:ascii="Times New Roman" w:eastAsia="Times New Roman" w:hAnsi="Times New Roman" w:cs="Times New Roman"/>
          <w:sz w:val="24"/>
          <w:szCs w:val="24"/>
          <w:lang w:eastAsia="fr-FR"/>
        </w:rPr>
        <w:t xml:space="preserve"> Je l’ai déjà dit : Tout ce qui a son origine dans la faiblesse, l’envie, </w:t>
      </w:r>
      <w:r w:rsidRPr="00D61AD2">
        <w:rPr>
          <w:rFonts w:ascii="Times New Roman" w:eastAsia="Times New Roman" w:hAnsi="Times New Roman" w:cs="Times New Roman"/>
          <w:i/>
          <w:iCs/>
          <w:sz w:val="24"/>
          <w:szCs w:val="24"/>
          <w:lang w:eastAsia="fr-FR"/>
        </w:rPr>
        <w:t>la vengeance.</w:t>
      </w:r>
      <w:r w:rsidRPr="00D61AD2">
        <w:rPr>
          <w:rFonts w:ascii="Times New Roman" w:eastAsia="Times New Roman" w:hAnsi="Times New Roman" w:cs="Times New Roman"/>
          <w:sz w:val="24"/>
          <w:szCs w:val="24"/>
          <w:lang w:eastAsia="fr-FR"/>
        </w:rPr>
        <w:t xml:space="preserve"> — L’anarchiste et le chrétien sont d’une même origine...</w:t>
      </w:r>
    </w:p>
    <w:p w14:paraId="32CBFA4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564E2660"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7" w:tooltip="Modifier la section : 58."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58.</w:t>
      </w:r>
    </w:p>
    <w:p w14:paraId="0F2318E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Il faut en effet considérer pour quel but on ment : il est bien différent si c'est pour conserver ou pour </w:t>
      </w:r>
      <w:r w:rsidRPr="00D61AD2">
        <w:rPr>
          <w:rFonts w:ascii="Times New Roman" w:eastAsia="Times New Roman" w:hAnsi="Times New Roman" w:cs="Times New Roman"/>
          <w:i/>
          <w:iCs/>
          <w:sz w:val="24"/>
          <w:szCs w:val="24"/>
          <w:lang w:eastAsia="fr-FR"/>
        </w:rPr>
        <w:t>détruire.</w:t>
      </w:r>
      <w:r w:rsidRPr="00D61AD2">
        <w:rPr>
          <w:rFonts w:ascii="Times New Roman" w:eastAsia="Times New Roman" w:hAnsi="Times New Roman" w:cs="Times New Roman"/>
          <w:sz w:val="24"/>
          <w:szCs w:val="24"/>
          <w:lang w:eastAsia="fr-FR"/>
        </w:rPr>
        <w:t xml:space="preserve"> On peut mettre complètement en parallèle le </w:t>
      </w:r>
      <w:r w:rsidRPr="00D61AD2">
        <w:rPr>
          <w:rFonts w:ascii="Times New Roman" w:eastAsia="Times New Roman" w:hAnsi="Times New Roman" w:cs="Times New Roman"/>
          <w:i/>
          <w:iCs/>
          <w:sz w:val="24"/>
          <w:szCs w:val="24"/>
          <w:lang w:eastAsia="fr-FR"/>
        </w:rPr>
        <w:t>chrétien</w:t>
      </w:r>
      <w:r w:rsidRPr="00D61AD2">
        <w:rPr>
          <w:rFonts w:ascii="Times New Roman" w:eastAsia="Times New Roman" w:hAnsi="Times New Roman" w:cs="Times New Roman"/>
          <w:sz w:val="24"/>
          <w:szCs w:val="24"/>
          <w:lang w:eastAsia="fr-FR"/>
        </w:rPr>
        <w:t xml:space="preserve"> et l’</w:t>
      </w:r>
      <w:r w:rsidRPr="00D61AD2">
        <w:rPr>
          <w:rFonts w:ascii="Times New Roman" w:eastAsia="Times New Roman" w:hAnsi="Times New Roman" w:cs="Times New Roman"/>
          <w:i/>
          <w:iCs/>
          <w:sz w:val="24"/>
          <w:szCs w:val="24"/>
          <w:lang w:eastAsia="fr-FR"/>
        </w:rPr>
        <w:t>anarchiste</w:t>
      </w:r>
      <w:r w:rsidRPr="00D61AD2">
        <w:rPr>
          <w:rFonts w:ascii="Times New Roman" w:eastAsia="Times New Roman" w:hAnsi="Times New Roman" w:cs="Times New Roman"/>
          <w:sz w:val="24"/>
          <w:szCs w:val="24"/>
          <w:lang w:eastAsia="fr-FR"/>
        </w:rPr>
        <w:t> : leurs buts, leurs instincts ne sont que destructeurs. L'histoire démontre cette affirmation avec une précision épou</w:t>
      </w:r>
      <w:r w:rsidRPr="00D61AD2">
        <w:rPr>
          <w:rFonts w:ascii="Times New Roman" w:eastAsia="Times New Roman" w:hAnsi="Times New Roman" w:cs="Times New Roman"/>
          <w:sz w:val="24"/>
          <w:szCs w:val="24"/>
          <w:lang w:eastAsia="fr-FR"/>
        </w:rPr>
        <w:softHyphen/>
        <w:t>vantable. Nous avons vu tout à l'heure une législation religieuse ayant pour but d' « éterniser » une grande organisation de la société, condition supé</w:t>
      </w:r>
      <w:r w:rsidRPr="00D61AD2">
        <w:rPr>
          <w:rFonts w:ascii="Times New Roman" w:eastAsia="Times New Roman" w:hAnsi="Times New Roman" w:cs="Times New Roman"/>
          <w:sz w:val="24"/>
          <w:szCs w:val="24"/>
          <w:lang w:eastAsia="fr-FR"/>
        </w:rPr>
        <w:softHyphen/>
        <w:t xml:space="preserve">rieure pour faire </w:t>
      </w:r>
      <w:r w:rsidRPr="00D61AD2">
        <w:rPr>
          <w:rFonts w:ascii="Times New Roman" w:eastAsia="Times New Roman" w:hAnsi="Times New Roman" w:cs="Times New Roman"/>
          <w:i/>
          <w:iCs/>
          <w:sz w:val="24"/>
          <w:szCs w:val="24"/>
          <w:lang w:eastAsia="fr-FR"/>
        </w:rPr>
        <w:t>prospérer</w:t>
      </w:r>
      <w:r w:rsidRPr="00D61AD2">
        <w:rPr>
          <w:rFonts w:ascii="Times New Roman" w:eastAsia="Times New Roman" w:hAnsi="Times New Roman" w:cs="Times New Roman"/>
          <w:sz w:val="24"/>
          <w:szCs w:val="24"/>
          <w:lang w:eastAsia="fr-FR"/>
        </w:rPr>
        <w:t xml:space="preserve"> la vie ; — le christianisme au contraire a trouvé sa mission dans la destruction d'un pareil organisme, </w:t>
      </w:r>
      <w:r w:rsidRPr="00D61AD2">
        <w:rPr>
          <w:rFonts w:ascii="Times New Roman" w:eastAsia="Times New Roman" w:hAnsi="Times New Roman" w:cs="Times New Roman"/>
          <w:i/>
          <w:iCs/>
          <w:sz w:val="24"/>
          <w:szCs w:val="24"/>
          <w:lang w:eastAsia="fr-FR"/>
        </w:rPr>
        <w:t xml:space="preserve">puisque la vie </w:t>
      </w:r>
      <w:r w:rsidRPr="00D61AD2">
        <w:rPr>
          <w:rFonts w:ascii="Times New Roman" w:eastAsia="Times New Roman" w:hAnsi="Times New Roman" w:cs="Times New Roman"/>
          <w:i/>
          <w:iCs/>
          <w:sz w:val="24"/>
          <w:szCs w:val="24"/>
          <w:lang w:eastAsia="fr-FR"/>
        </w:rPr>
        <w:lastRenderedPageBreak/>
        <w:t>y prospé</w:t>
      </w:r>
      <w:r w:rsidRPr="00D61AD2">
        <w:rPr>
          <w:rFonts w:ascii="Times New Roman" w:eastAsia="Times New Roman" w:hAnsi="Times New Roman" w:cs="Times New Roman"/>
          <w:i/>
          <w:iCs/>
          <w:sz w:val="24"/>
          <w:szCs w:val="24"/>
          <w:lang w:eastAsia="fr-FR"/>
        </w:rPr>
        <w:softHyphen/>
        <w:t>rait.</w:t>
      </w:r>
      <w:r w:rsidRPr="00D61AD2">
        <w:rPr>
          <w:rFonts w:ascii="Times New Roman" w:eastAsia="Times New Roman" w:hAnsi="Times New Roman" w:cs="Times New Roman"/>
          <w:sz w:val="24"/>
          <w:szCs w:val="24"/>
          <w:lang w:eastAsia="fr-FR"/>
        </w:rPr>
        <w:t xml:space="preserve"> Là-bas les résultats de la raison durant de longues années d'expérience et d'incertitude devaient être semés pour servir dans les temps les plus loin</w:t>
      </w:r>
      <w:r w:rsidRPr="00D61AD2">
        <w:rPr>
          <w:rFonts w:ascii="Times New Roman" w:eastAsia="Times New Roman" w:hAnsi="Times New Roman" w:cs="Times New Roman"/>
          <w:sz w:val="24"/>
          <w:szCs w:val="24"/>
          <w:lang w:eastAsia="fr-FR"/>
        </w:rPr>
        <w:softHyphen/>
        <w:t xml:space="preserve">tains et la récolte devait être aussi grande, aussi abondante, aussi complète que possible : ici l'on voudrait, au contraire, </w:t>
      </w:r>
      <w:r w:rsidRPr="00D61AD2">
        <w:rPr>
          <w:rFonts w:ascii="Times New Roman" w:eastAsia="Times New Roman" w:hAnsi="Times New Roman" w:cs="Times New Roman"/>
          <w:i/>
          <w:iCs/>
          <w:sz w:val="24"/>
          <w:szCs w:val="24"/>
          <w:lang w:eastAsia="fr-FR"/>
        </w:rPr>
        <w:t>empoisonner</w:t>
      </w:r>
      <w:r w:rsidRPr="00D61AD2">
        <w:rPr>
          <w:rFonts w:ascii="Times New Roman" w:eastAsia="Times New Roman" w:hAnsi="Times New Roman" w:cs="Times New Roman"/>
          <w:sz w:val="24"/>
          <w:szCs w:val="24"/>
          <w:lang w:eastAsia="fr-FR"/>
        </w:rPr>
        <w:t xml:space="preserve"> la récolte pen</w:t>
      </w:r>
      <w:r w:rsidRPr="00D61AD2">
        <w:rPr>
          <w:rFonts w:ascii="Times New Roman" w:eastAsia="Times New Roman" w:hAnsi="Times New Roman" w:cs="Times New Roman"/>
          <w:sz w:val="24"/>
          <w:szCs w:val="24"/>
          <w:lang w:eastAsia="fr-FR"/>
        </w:rPr>
        <w:softHyphen/>
        <w:t xml:space="preserve">dant la nuit... Ce qui existait </w:t>
      </w:r>
      <w:r w:rsidRPr="00D61AD2">
        <w:rPr>
          <w:rFonts w:ascii="Times New Roman" w:eastAsia="Times New Roman" w:hAnsi="Times New Roman" w:cs="Times New Roman"/>
          <w:i/>
          <w:iCs/>
          <w:sz w:val="24"/>
          <w:szCs w:val="24"/>
          <w:lang w:eastAsia="fr-FR"/>
        </w:rPr>
        <w:t>aere perennius,</w:t>
      </w:r>
      <w:r w:rsidRPr="00D61AD2">
        <w:rPr>
          <w:rFonts w:ascii="Times New Roman" w:eastAsia="Times New Roman" w:hAnsi="Times New Roman" w:cs="Times New Roman"/>
          <w:sz w:val="24"/>
          <w:szCs w:val="24"/>
          <w:lang w:eastAsia="fr-FR"/>
        </w:rPr>
        <w:t xml:space="preserve"> l'Empire romain, la plus grandiose forme d'organisation, sous des conditions difficiles, qui ait jamais été atteinte, tellement grandiose que, comparé à elle, tout ce qui l'a précédé et tout ce qui l'a suivi n'a été que dilettantisme, chose imparfaite et gâchée, — ces saints anarchistes se sont fait une « piété » de détruire « le monde » c'est-à-dire l'Empire romain, jusqu'à ce qu'il n'en restât plus pierre sur pierre, — jusqu'à ce que les Germains mêmes et d'autres lourdauds aient pu s'en rendre maître... Le chrétien et l'anarchiste sont décadents tous deux, tous deux incapables d'agir autrement que d'une façon dissolvante, veni</w:t>
      </w:r>
      <w:r w:rsidRPr="00D61AD2">
        <w:rPr>
          <w:rFonts w:ascii="Times New Roman" w:eastAsia="Times New Roman" w:hAnsi="Times New Roman" w:cs="Times New Roman"/>
          <w:sz w:val="24"/>
          <w:szCs w:val="24"/>
          <w:lang w:eastAsia="fr-FR"/>
        </w:rPr>
        <w:softHyphen/>
        <w:t>meuse, étiolante, partout ils épuisent le sang, ils ont tous deux, par ins</w:t>
      </w:r>
      <w:r w:rsidRPr="00D61AD2">
        <w:rPr>
          <w:rFonts w:ascii="Times New Roman" w:eastAsia="Times New Roman" w:hAnsi="Times New Roman" w:cs="Times New Roman"/>
          <w:sz w:val="24"/>
          <w:szCs w:val="24"/>
          <w:lang w:eastAsia="fr-FR"/>
        </w:rPr>
        <w:softHyphen/>
        <w:t xml:space="preserve">tinct, une </w:t>
      </w:r>
      <w:r w:rsidRPr="00D61AD2">
        <w:rPr>
          <w:rFonts w:ascii="Times New Roman" w:eastAsia="Times New Roman" w:hAnsi="Times New Roman" w:cs="Times New Roman"/>
          <w:i/>
          <w:iCs/>
          <w:sz w:val="24"/>
          <w:szCs w:val="24"/>
          <w:lang w:eastAsia="fr-FR"/>
        </w:rPr>
        <w:t>haine à mort</w:t>
      </w:r>
      <w:r w:rsidRPr="00D61AD2">
        <w:rPr>
          <w:rFonts w:ascii="Times New Roman" w:eastAsia="Times New Roman" w:hAnsi="Times New Roman" w:cs="Times New Roman"/>
          <w:sz w:val="24"/>
          <w:szCs w:val="24"/>
          <w:lang w:eastAsia="fr-FR"/>
        </w:rPr>
        <w:t xml:space="preserve"> contre tout ce qui existe, tout ce qui est grand, tout ce qui a de la durée, tout ce qui promet de l'avenir à la vie... Le christianisme a été le vampire de l'Empire romain, — il a mis à néant, en une seule nuit, cette action énorme des Romains : avoir gagné un terrain pour une grande culture </w:t>
      </w:r>
      <w:r w:rsidRPr="00D61AD2">
        <w:rPr>
          <w:rFonts w:ascii="Times New Roman" w:eastAsia="Times New Roman" w:hAnsi="Times New Roman" w:cs="Times New Roman"/>
          <w:i/>
          <w:iCs/>
          <w:sz w:val="24"/>
          <w:szCs w:val="24"/>
          <w:lang w:eastAsia="fr-FR"/>
        </w:rPr>
        <w:t>qui a le temps.</w:t>
      </w:r>
      <w:r w:rsidRPr="00D61AD2">
        <w:rPr>
          <w:rFonts w:ascii="Times New Roman" w:eastAsia="Times New Roman" w:hAnsi="Times New Roman" w:cs="Times New Roman"/>
          <w:sz w:val="24"/>
          <w:szCs w:val="24"/>
          <w:lang w:eastAsia="fr-FR"/>
        </w:rPr>
        <w:t xml:space="preserve"> — Ne comprend-on toujours pas ? L'Empire romain que nous connaissons, que l'histoire de la province romaine enseigne toujours davantage à connaître, cette admirable œuvre d'art de grand style, était un commencement, son édifice était calculé pour être </w:t>
      </w:r>
      <w:r w:rsidRPr="00D61AD2">
        <w:rPr>
          <w:rFonts w:ascii="Times New Roman" w:eastAsia="Times New Roman" w:hAnsi="Times New Roman" w:cs="Times New Roman"/>
          <w:i/>
          <w:iCs/>
          <w:sz w:val="24"/>
          <w:szCs w:val="24"/>
          <w:lang w:eastAsia="fr-FR"/>
        </w:rPr>
        <w:t>démontré</w:t>
      </w:r>
      <w:r w:rsidRPr="00D61AD2">
        <w:rPr>
          <w:rFonts w:ascii="Times New Roman" w:eastAsia="Times New Roman" w:hAnsi="Times New Roman" w:cs="Times New Roman"/>
          <w:sz w:val="24"/>
          <w:szCs w:val="24"/>
          <w:lang w:eastAsia="fr-FR"/>
        </w:rPr>
        <w:t xml:space="preserve"> par des milliers d'années, — jamais jusqu'à maintenant on n'a cons</w:t>
      </w:r>
      <w:r w:rsidRPr="00D61AD2">
        <w:rPr>
          <w:rFonts w:ascii="Times New Roman" w:eastAsia="Times New Roman" w:hAnsi="Times New Roman" w:cs="Times New Roman"/>
          <w:sz w:val="24"/>
          <w:szCs w:val="24"/>
          <w:lang w:eastAsia="fr-FR"/>
        </w:rPr>
        <w:softHyphen/>
        <w:t xml:space="preserve">truit ainsi, jamais on n'a même rêvé de construire, en une égale mesure, </w:t>
      </w:r>
      <w:r w:rsidRPr="00D61AD2">
        <w:rPr>
          <w:rFonts w:ascii="Times New Roman" w:eastAsia="Times New Roman" w:hAnsi="Times New Roman" w:cs="Times New Roman"/>
          <w:i/>
          <w:iCs/>
          <w:sz w:val="24"/>
          <w:szCs w:val="24"/>
          <w:lang w:eastAsia="fr-FR"/>
        </w:rPr>
        <w:t>sub specie æterni !</w:t>
      </w:r>
      <w:r w:rsidRPr="00D61AD2">
        <w:rPr>
          <w:rFonts w:ascii="Times New Roman" w:eastAsia="Times New Roman" w:hAnsi="Times New Roman" w:cs="Times New Roman"/>
          <w:sz w:val="24"/>
          <w:szCs w:val="24"/>
          <w:lang w:eastAsia="fr-FR"/>
        </w:rPr>
        <w:t xml:space="preserve"> — Cette organisation était assez forte pour supporter de mauvais empereurs : le hasard des personnes ne doit rien avoir à voir en de pareilles choses — </w:t>
      </w:r>
      <w:r w:rsidRPr="00D61AD2">
        <w:rPr>
          <w:rFonts w:ascii="Times New Roman" w:eastAsia="Times New Roman" w:hAnsi="Times New Roman" w:cs="Times New Roman"/>
          <w:i/>
          <w:iCs/>
          <w:sz w:val="24"/>
          <w:szCs w:val="24"/>
          <w:lang w:eastAsia="fr-FR"/>
        </w:rPr>
        <w:t>premier</w:t>
      </w:r>
      <w:r w:rsidRPr="00D61AD2">
        <w:rPr>
          <w:rFonts w:ascii="Times New Roman" w:eastAsia="Times New Roman" w:hAnsi="Times New Roman" w:cs="Times New Roman"/>
          <w:sz w:val="24"/>
          <w:szCs w:val="24"/>
          <w:lang w:eastAsia="fr-FR"/>
        </w:rPr>
        <w:t xml:space="preserve"> principe de toute grande architecture. Pourtant elle n'a pas été assez forte contre l'espèce la plus corrompue des corruptions, contre le </w:t>
      </w:r>
      <w:r w:rsidRPr="00D61AD2">
        <w:rPr>
          <w:rFonts w:ascii="Times New Roman" w:eastAsia="Times New Roman" w:hAnsi="Times New Roman" w:cs="Times New Roman"/>
          <w:i/>
          <w:iCs/>
          <w:sz w:val="24"/>
          <w:szCs w:val="24"/>
          <w:lang w:eastAsia="fr-FR"/>
        </w:rPr>
        <w:t>chrétien..</w:t>
      </w:r>
      <w:r w:rsidRPr="00D61AD2">
        <w:rPr>
          <w:rFonts w:ascii="Times New Roman" w:eastAsia="Times New Roman" w:hAnsi="Times New Roman" w:cs="Times New Roman"/>
          <w:sz w:val="24"/>
          <w:szCs w:val="24"/>
          <w:lang w:eastAsia="fr-FR"/>
        </w:rPr>
        <w:t xml:space="preserve">. Cette sourde vermine qui s'approchait de chacun en pleine nuit et dans le brouillard des jours douteux, qui soutirait à chacun le sérieux pour les choses </w:t>
      </w:r>
      <w:r w:rsidRPr="00D61AD2">
        <w:rPr>
          <w:rFonts w:ascii="Times New Roman" w:eastAsia="Times New Roman" w:hAnsi="Times New Roman" w:cs="Times New Roman"/>
          <w:i/>
          <w:iCs/>
          <w:sz w:val="24"/>
          <w:szCs w:val="24"/>
          <w:lang w:eastAsia="fr-FR"/>
        </w:rPr>
        <w:t>vraies,</w:t>
      </w:r>
      <w:r w:rsidRPr="00D61AD2">
        <w:rPr>
          <w:rFonts w:ascii="Times New Roman" w:eastAsia="Times New Roman" w:hAnsi="Times New Roman" w:cs="Times New Roman"/>
          <w:sz w:val="24"/>
          <w:szCs w:val="24"/>
          <w:lang w:eastAsia="fr-FR"/>
        </w:rPr>
        <w:t xml:space="preserve"> l'instinct des réalités, cette bande lâche, fémi</w:t>
      </w:r>
      <w:r w:rsidRPr="00D61AD2">
        <w:rPr>
          <w:rFonts w:ascii="Times New Roman" w:eastAsia="Times New Roman" w:hAnsi="Times New Roman" w:cs="Times New Roman"/>
          <w:sz w:val="24"/>
          <w:szCs w:val="24"/>
          <w:lang w:eastAsia="fr-FR"/>
        </w:rPr>
        <w:softHyphen/>
        <w:t xml:space="preserve">nine et doucereuse, a éloigné pas à pas l' « âme » de cet énorme édifice, — ces natures précieuses virilement nobles qui voyaient dans la cause de Rome leur propre cause, leur propre sérieux et leur propre fierté. La sournoiserie des cagots, la cachotterie des conventicules, des idées sombres comme l'enfer, le sacrifice des innocents, comme l'union mystique dans la dégustation du sang, avant tout, le feu de la haine lentement avivé, la haine des Tchândâla — c'est </w:t>
      </w:r>
      <w:r w:rsidRPr="00D61AD2">
        <w:rPr>
          <w:rFonts w:ascii="Times New Roman" w:eastAsia="Times New Roman" w:hAnsi="Times New Roman" w:cs="Times New Roman"/>
          <w:i/>
          <w:iCs/>
          <w:sz w:val="24"/>
          <w:szCs w:val="24"/>
          <w:lang w:eastAsia="fr-FR"/>
        </w:rPr>
        <w:t>cela</w:t>
      </w:r>
      <w:r w:rsidRPr="00D61AD2">
        <w:rPr>
          <w:rFonts w:ascii="Times New Roman" w:eastAsia="Times New Roman" w:hAnsi="Times New Roman" w:cs="Times New Roman"/>
          <w:sz w:val="24"/>
          <w:szCs w:val="24"/>
          <w:lang w:eastAsia="fr-FR"/>
        </w:rPr>
        <w:t xml:space="preserve"> qui devint maître de Rome, la même espèce de religion qui dans sa forme préexistante avait déjà été combattue par Épicure. Qu'on lise Lucrèce pour comprendre ce à quoi Épicure a fait la guerre, ce n'était </w:t>
      </w:r>
      <w:r w:rsidRPr="00D61AD2">
        <w:rPr>
          <w:rFonts w:ascii="Times New Roman" w:eastAsia="Times New Roman" w:hAnsi="Times New Roman" w:cs="Times New Roman"/>
          <w:i/>
          <w:iCs/>
          <w:sz w:val="24"/>
          <w:szCs w:val="24"/>
          <w:lang w:eastAsia="fr-FR"/>
        </w:rPr>
        <w:t>point</w:t>
      </w:r>
      <w:r w:rsidRPr="00D61AD2">
        <w:rPr>
          <w:rFonts w:ascii="Times New Roman" w:eastAsia="Times New Roman" w:hAnsi="Times New Roman" w:cs="Times New Roman"/>
          <w:sz w:val="24"/>
          <w:szCs w:val="24"/>
          <w:lang w:eastAsia="fr-FR"/>
        </w:rPr>
        <w:t xml:space="preserve"> le paganisme, mais le « christianisme », je veux dire la corruption de l'âme par l'idée du péché, de la pénitence et de l'immortalité. — Il combat</w:t>
      </w:r>
      <w:r w:rsidRPr="00D61AD2">
        <w:rPr>
          <w:rFonts w:ascii="Times New Roman" w:eastAsia="Times New Roman" w:hAnsi="Times New Roman" w:cs="Times New Roman"/>
          <w:sz w:val="24"/>
          <w:szCs w:val="24"/>
          <w:lang w:eastAsia="fr-FR"/>
        </w:rPr>
        <w:softHyphen/>
        <w:t xml:space="preserve">tit les cultes </w:t>
      </w:r>
      <w:r w:rsidRPr="00D61AD2">
        <w:rPr>
          <w:rFonts w:ascii="Times New Roman" w:eastAsia="Times New Roman" w:hAnsi="Times New Roman" w:cs="Times New Roman"/>
          <w:i/>
          <w:iCs/>
          <w:sz w:val="24"/>
          <w:szCs w:val="24"/>
          <w:lang w:eastAsia="fr-FR"/>
        </w:rPr>
        <w:t>souterrains,</w:t>
      </w:r>
      <w:r w:rsidRPr="00D61AD2">
        <w:rPr>
          <w:rFonts w:ascii="Times New Roman" w:eastAsia="Times New Roman" w:hAnsi="Times New Roman" w:cs="Times New Roman"/>
          <w:sz w:val="24"/>
          <w:szCs w:val="24"/>
          <w:lang w:eastAsia="fr-FR"/>
        </w:rPr>
        <w:t xml:space="preserve"> tout le christianisme latent, — en ce temps-là nier l'immortalité était déjà une véritable </w:t>
      </w:r>
      <w:r w:rsidRPr="00D61AD2">
        <w:rPr>
          <w:rFonts w:ascii="Times New Roman" w:eastAsia="Times New Roman" w:hAnsi="Times New Roman" w:cs="Times New Roman"/>
          <w:i/>
          <w:iCs/>
          <w:sz w:val="24"/>
          <w:szCs w:val="24"/>
          <w:lang w:eastAsia="fr-FR"/>
        </w:rPr>
        <w:t>rédemption.</w:t>
      </w:r>
      <w:r w:rsidRPr="00D61AD2">
        <w:rPr>
          <w:rFonts w:ascii="Times New Roman" w:eastAsia="Times New Roman" w:hAnsi="Times New Roman" w:cs="Times New Roman"/>
          <w:sz w:val="24"/>
          <w:szCs w:val="24"/>
          <w:lang w:eastAsia="fr-FR"/>
        </w:rPr>
        <w:t xml:space="preserve"> — Et Épicure eût été victorieux, tout esprit respectable de l'Empire romain était épicurien : </w:t>
      </w:r>
      <w:r w:rsidRPr="00D61AD2">
        <w:rPr>
          <w:rFonts w:ascii="Times New Roman" w:eastAsia="Times New Roman" w:hAnsi="Times New Roman" w:cs="Times New Roman"/>
          <w:i/>
          <w:iCs/>
          <w:sz w:val="24"/>
          <w:szCs w:val="24"/>
          <w:lang w:eastAsia="fr-FR"/>
        </w:rPr>
        <w:t>alors parut saint Paul...</w:t>
      </w:r>
      <w:r w:rsidRPr="00D61AD2">
        <w:rPr>
          <w:rFonts w:ascii="Times New Roman" w:eastAsia="Times New Roman" w:hAnsi="Times New Roman" w:cs="Times New Roman"/>
          <w:sz w:val="24"/>
          <w:szCs w:val="24"/>
          <w:lang w:eastAsia="fr-FR"/>
        </w:rPr>
        <w:t xml:space="preserve"> Saint Paul, la haine de Tchândâla contre Rome, contre le « monde » devenu chair, devenu génie, saint Paul le juif, le juif errant par </w:t>
      </w:r>
      <w:proofErr w:type="gramStart"/>
      <w:r w:rsidRPr="00D61AD2">
        <w:rPr>
          <w:rFonts w:ascii="Times New Roman" w:eastAsia="Times New Roman" w:hAnsi="Times New Roman" w:cs="Times New Roman"/>
          <w:sz w:val="24"/>
          <w:szCs w:val="24"/>
          <w:lang w:eastAsia="fr-FR"/>
        </w:rPr>
        <w:t>excellence</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"cite_note-18"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[19]</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 Ce qu'il devina, c'était comment on pourrait allumer un incendie universel avec l'aide du petit mouvement sectaire des chrétiens, à l'écart du judaïsme, comment, à l'aide du symbole « Dieu sur la Croix », on pourrait réunir en une puissance énorme tout ce qui était bas et secrète</w:t>
      </w:r>
      <w:r w:rsidRPr="00D61AD2">
        <w:rPr>
          <w:rFonts w:ascii="Times New Roman" w:eastAsia="Times New Roman" w:hAnsi="Times New Roman" w:cs="Times New Roman"/>
          <w:sz w:val="24"/>
          <w:szCs w:val="24"/>
          <w:lang w:eastAsia="fr-FR"/>
        </w:rPr>
        <w:softHyphen/>
        <w:t>ment insurgé, tout l'héritage des menées anarchistes de l'Empire. « Le salut vient par les Juifs. » — Faire du christianisme une formule pour surenché</w:t>
      </w:r>
      <w:r w:rsidRPr="00D61AD2">
        <w:rPr>
          <w:rFonts w:ascii="Times New Roman" w:eastAsia="Times New Roman" w:hAnsi="Times New Roman" w:cs="Times New Roman"/>
          <w:sz w:val="24"/>
          <w:szCs w:val="24"/>
          <w:lang w:eastAsia="fr-FR"/>
        </w:rPr>
        <w:softHyphen/>
        <w:t>rir les cultes souterrains de toutes les espèces, ceux d'Osiris, de la grande</w:t>
      </w:r>
    </w:p>
    <w:p w14:paraId="507E27B6"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12C63EE5"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[Lacune de deux pages]</w:t>
      </w:r>
    </w:p>
    <w:p w14:paraId="5A679F7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br/>
        <w:t>[...§ 60...]</w:t>
      </w:r>
    </w:p>
    <w:p w14:paraId="545EAFD7"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La noblesse allemande manque presque dans l'histoire de la haute culture... Christianisme, alcoolisme — les deux </w:t>
      </w:r>
      <w:r w:rsidRPr="00D61AD2">
        <w:rPr>
          <w:rFonts w:ascii="Times New Roman" w:eastAsia="Times New Roman" w:hAnsi="Times New Roman" w:cs="Times New Roman"/>
          <w:i/>
          <w:iCs/>
          <w:sz w:val="24"/>
          <w:szCs w:val="24"/>
          <w:lang w:eastAsia="fr-FR"/>
        </w:rPr>
        <w:t>grands</w:t>
      </w:r>
      <w:r w:rsidRPr="00D61AD2">
        <w:rPr>
          <w:rFonts w:ascii="Times New Roman" w:eastAsia="Times New Roman" w:hAnsi="Times New Roman" w:cs="Times New Roman"/>
          <w:sz w:val="24"/>
          <w:szCs w:val="24"/>
          <w:lang w:eastAsia="fr-FR"/>
        </w:rPr>
        <w:t xml:space="preserve"> moyens de corruption... En somme il ne pouvait pas y avoir de choix entre l'Islam et le christianisme, tout aussi peu qu'entre un Arabe et un Juif. La décision est prise ; personne n'a plus la liberté de choisir. Ou bien on est Tchândâla, ou bien on ne l'est </w:t>
      </w:r>
      <w:r w:rsidRPr="00D61AD2">
        <w:rPr>
          <w:rFonts w:ascii="Times New Roman" w:eastAsia="Times New Roman" w:hAnsi="Times New Roman" w:cs="Times New Roman"/>
          <w:i/>
          <w:iCs/>
          <w:sz w:val="24"/>
          <w:szCs w:val="24"/>
          <w:lang w:eastAsia="fr-FR"/>
        </w:rPr>
        <w:t>pas...</w:t>
      </w:r>
      <w:r w:rsidRPr="00D61AD2">
        <w:rPr>
          <w:rFonts w:ascii="Times New Roman" w:eastAsia="Times New Roman" w:hAnsi="Times New Roman" w:cs="Times New Roman"/>
          <w:sz w:val="24"/>
          <w:szCs w:val="24"/>
          <w:lang w:eastAsia="fr-FR"/>
        </w:rPr>
        <w:t xml:space="preserve"> « Guerre à mort avec Rome ! Paix et amitié avec l'Islam !... » Ainsi le voulut ce grand esprit libre, le génie parmi les empereurs allemands, Fré</w:t>
      </w:r>
      <w:r w:rsidRPr="00D61AD2">
        <w:rPr>
          <w:rFonts w:ascii="Times New Roman" w:eastAsia="Times New Roman" w:hAnsi="Times New Roman" w:cs="Times New Roman"/>
          <w:sz w:val="24"/>
          <w:szCs w:val="24"/>
          <w:lang w:eastAsia="fr-FR"/>
        </w:rPr>
        <w:softHyphen/>
        <w:t xml:space="preserve">déric II. Comment ? </w:t>
      </w:r>
      <w:proofErr w:type="gramStart"/>
      <w:r w:rsidRPr="00D61AD2">
        <w:rPr>
          <w:rFonts w:ascii="Times New Roman" w:eastAsia="Times New Roman" w:hAnsi="Times New Roman" w:cs="Times New Roman"/>
          <w:sz w:val="24"/>
          <w:szCs w:val="24"/>
          <w:lang w:eastAsia="fr-FR"/>
        </w:rPr>
        <w:t>faut-il</w:t>
      </w:r>
      <w:proofErr w:type="gramEnd"/>
      <w:r w:rsidRPr="00D61AD2">
        <w:rPr>
          <w:rFonts w:ascii="Times New Roman" w:eastAsia="Times New Roman" w:hAnsi="Times New Roman" w:cs="Times New Roman"/>
          <w:sz w:val="24"/>
          <w:szCs w:val="24"/>
          <w:lang w:eastAsia="fr-FR"/>
        </w:rPr>
        <w:t xml:space="preserve"> qu'un Allemand soit génie, soit esprit libre pour devenir </w:t>
      </w:r>
      <w:r w:rsidRPr="00D61AD2">
        <w:rPr>
          <w:rFonts w:ascii="Times New Roman" w:eastAsia="Times New Roman" w:hAnsi="Times New Roman" w:cs="Times New Roman"/>
          <w:i/>
          <w:iCs/>
          <w:sz w:val="24"/>
          <w:szCs w:val="24"/>
          <w:lang w:eastAsia="fr-FR"/>
        </w:rPr>
        <w:t>convenable</w:t>
      </w:r>
      <w:r w:rsidRPr="00D61AD2">
        <w:rPr>
          <w:rFonts w:ascii="Times New Roman" w:eastAsia="Times New Roman" w:hAnsi="Times New Roman" w:cs="Times New Roman"/>
          <w:sz w:val="24"/>
          <w:szCs w:val="24"/>
          <w:lang w:eastAsia="fr-FR"/>
        </w:rPr>
        <w:t> ? Je ne comprends pas comment un Allemand ait jamais pu se sentir chrétien...</w:t>
      </w:r>
    </w:p>
    <w:p w14:paraId="4F8CA9B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6258A14F"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8" w:tooltip="Modifier la section : 61."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61.</w:t>
      </w:r>
    </w:p>
    <w:p w14:paraId="7D3131E1"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Il est nécessaire de toucher ici un souvenir encore cent fois plus doulou</w:t>
      </w:r>
      <w:r w:rsidRPr="00D61AD2">
        <w:rPr>
          <w:rFonts w:ascii="Times New Roman" w:eastAsia="Times New Roman" w:hAnsi="Times New Roman" w:cs="Times New Roman"/>
          <w:sz w:val="24"/>
          <w:szCs w:val="24"/>
          <w:lang w:eastAsia="fr-FR"/>
        </w:rPr>
        <w:softHyphen/>
        <w:t xml:space="preserve">reux pour les Allemands. Les Allemands ont empêché en Europe la dernière grande moisson de culture qu'il était possible de récolter, — la </w:t>
      </w:r>
      <w:r w:rsidRPr="00D61AD2">
        <w:rPr>
          <w:rFonts w:ascii="Times New Roman" w:eastAsia="Times New Roman" w:hAnsi="Times New Roman" w:cs="Times New Roman"/>
          <w:i/>
          <w:iCs/>
          <w:sz w:val="24"/>
          <w:szCs w:val="24"/>
          <w:lang w:eastAsia="fr-FR"/>
        </w:rPr>
        <w:t>Renaissance.</w:t>
      </w:r>
      <w:r w:rsidRPr="00D61AD2">
        <w:rPr>
          <w:rFonts w:ascii="Times New Roman" w:eastAsia="Times New Roman" w:hAnsi="Times New Roman" w:cs="Times New Roman"/>
          <w:sz w:val="24"/>
          <w:szCs w:val="24"/>
          <w:lang w:eastAsia="fr-FR"/>
        </w:rPr>
        <w:t xml:space="preserve"> Comprend-on enfin, veut-on enfin comprendre, ce qu'était la Renaissance ? </w:t>
      </w:r>
      <w:proofErr w:type="gramStart"/>
      <w:r w:rsidRPr="00D61AD2">
        <w:rPr>
          <w:rFonts w:ascii="Times New Roman" w:eastAsia="Times New Roman" w:hAnsi="Times New Roman" w:cs="Times New Roman"/>
          <w:i/>
          <w:iCs/>
          <w:sz w:val="24"/>
          <w:szCs w:val="24"/>
          <w:lang w:eastAsia="fr-FR"/>
        </w:rPr>
        <w:t>la</w:t>
      </w:r>
      <w:proofErr w:type="gramEnd"/>
      <w:r w:rsidRPr="00D61AD2">
        <w:rPr>
          <w:rFonts w:ascii="Times New Roman" w:eastAsia="Times New Roman" w:hAnsi="Times New Roman" w:cs="Times New Roman"/>
          <w:i/>
          <w:iCs/>
          <w:sz w:val="24"/>
          <w:szCs w:val="24"/>
          <w:lang w:eastAsia="fr-FR"/>
        </w:rPr>
        <w:t xml:space="preserve"> transmutation des valeurs chrétiennes,</w:t>
      </w:r>
      <w:r w:rsidRPr="00D61AD2">
        <w:rPr>
          <w:rFonts w:ascii="Times New Roman" w:eastAsia="Times New Roman" w:hAnsi="Times New Roman" w:cs="Times New Roman"/>
          <w:sz w:val="24"/>
          <w:szCs w:val="24"/>
          <w:lang w:eastAsia="fr-FR"/>
        </w:rPr>
        <w:t xml:space="preserve"> l'essai de donner la victoire, avec tous les instincts, avec tout le génie, aux valeurs contraires, aux valeurs </w:t>
      </w:r>
      <w:r w:rsidRPr="00D61AD2">
        <w:rPr>
          <w:rFonts w:ascii="Times New Roman" w:eastAsia="Times New Roman" w:hAnsi="Times New Roman" w:cs="Times New Roman"/>
          <w:i/>
          <w:iCs/>
          <w:sz w:val="24"/>
          <w:szCs w:val="24"/>
          <w:lang w:eastAsia="fr-FR"/>
        </w:rPr>
        <w:t>nobles...</w:t>
      </w:r>
      <w:r w:rsidRPr="00D61AD2">
        <w:rPr>
          <w:rFonts w:ascii="Times New Roman" w:eastAsia="Times New Roman" w:hAnsi="Times New Roman" w:cs="Times New Roman"/>
          <w:sz w:val="24"/>
          <w:szCs w:val="24"/>
          <w:lang w:eastAsia="fr-FR"/>
        </w:rPr>
        <w:t xml:space="preserve"> Il n'y eut jusqu'à présent que cette </w:t>
      </w:r>
      <w:r w:rsidRPr="00D61AD2">
        <w:rPr>
          <w:rFonts w:ascii="Times New Roman" w:eastAsia="Times New Roman" w:hAnsi="Times New Roman" w:cs="Times New Roman"/>
          <w:i/>
          <w:iCs/>
          <w:sz w:val="24"/>
          <w:szCs w:val="24"/>
          <w:lang w:eastAsia="fr-FR"/>
        </w:rPr>
        <w:t>seule</w:t>
      </w:r>
      <w:r w:rsidRPr="00D61AD2">
        <w:rPr>
          <w:rFonts w:ascii="Times New Roman" w:eastAsia="Times New Roman" w:hAnsi="Times New Roman" w:cs="Times New Roman"/>
          <w:sz w:val="24"/>
          <w:szCs w:val="24"/>
          <w:lang w:eastAsia="fr-FR"/>
        </w:rPr>
        <w:t xml:space="preserve"> grande guerre, il n'y eut jusqu'à présent pas de problème plus concluant que celui de la Renaissance, — mon problème est le même que le sien — : il n'y a jamais eu de forme </w:t>
      </w:r>
      <w:r w:rsidRPr="00D61AD2">
        <w:rPr>
          <w:rFonts w:ascii="Times New Roman" w:eastAsia="Times New Roman" w:hAnsi="Times New Roman" w:cs="Times New Roman"/>
          <w:i/>
          <w:iCs/>
          <w:sz w:val="24"/>
          <w:szCs w:val="24"/>
          <w:lang w:eastAsia="fr-FR"/>
        </w:rPr>
        <w:t>d'attaque</w:t>
      </w:r>
      <w:r w:rsidRPr="00D61AD2">
        <w:rPr>
          <w:rFonts w:ascii="Times New Roman" w:eastAsia="Times New Roman" w:hAnsi="Times New Roman" w:cs="Times New Roman"/>
          <w:sz w:val="24"/>
          <w:szCs w:val="24"/>
          <w:lang w:eastAsia="fr-FR"/>
        </w:rPr>
        <w:t xml:space="preserve"> plus fondamentale, plus droite, plus sévère, dirigée contre le centre sur toute la ligne. Attaquer à l'endroit décisif au siège même du christianisme, mettre sur le trône papal les valeurs nobles, c'est-à-dire introduire ces valeurs dans les instincts, dans les besoins et les désirs infé</w:t>
      </w:r>
      <w:r w:rsidRPr="00D61AD2">
        <w:rPr>
          <w:rFonts w:ascii="Times New Roman" w:eastAsia="Times New Roman" w:hAnsi="Times New Roman" w:cs="Times New Roman"/>
          <w:sz w:val="24"/>
          <w:szCs w:val="24"/>
          <w:lang w:eastAsia="fr-FR"/>
        </w:rPr>
        <w:softHyphen/>
        <w:t xml:space="preserve">rieurs de ceux qui étaient au pouvoir... Je vois devant moi une possibilité d'une magie supra-terrestre, d'un parfait charme de couleur... — il me semble qu'elle reluit dans tous les frissons d'une beauté raffinée, qu'un art agit en elle, un art si divin, si diaboliquement divin, qu'on chercherait vainement dans des milliers d'années une seconde possibilité pareille ; je vois un spectacle si significatif et en même temps si merveilleusement paradoxal que toutes les divinités de l'Olympe auraient eu l'occasion d'un immortel éclat de rire — </w:t>
      </w:r>
      <w:r w:rsidRPr="00D61AD2">
        <w:rPr>
          <w:rFonts w:ascii="Times New Roman" w:eastAsia="Times New Roman" w:hAnsi="Times New Roman" w:cs="Times New Roman"/>
          <w:i/>
          <w:iCs/>
          <w:sz w:val="24"/>
          <w:szCs w:val="24"/>
          <w:lang w:eastAsia="fr-FR"/>
        </w:rPr>
        <w:t>César Borgia, pape...</w:t>
      </w:r>
      <w:r w:rsidRPr="00D61AD2">
        <w:rPr>
          <w:rFonts w:ascii="Times New Roman" w:eastAsia="Times New Roman" w:hAnsi="Times New Roman" w:cs="Times New Roman"/>
          <w:sz w:val="24"/>
          <w:szCs w:val="24"/>
          <w:lang w:eastAsia="fr-FR"/>
        </w:rPr>
        <w:t xml:space="preserve"> Me comprend-on ?... Vraiment cela eût été la victoire que moi seul je demande maintenant — : cela aurait </w:t>
      </w:r>
      <w:r w:rsidRPr="00D61AD2">
        <w:rPr>
          <w:rFonts w:ascii="Times New Roman" w:eastAsia="Times New Roman" w:hAnsi="Times New Roman" w:cs="Times New Roman"/>
          <w:i/>
          <w:iCs/>
          <w:sz w:val="24"/>
          <w:szCs w:val="24"/>
          <w:lang w:eastAsia="fr-FR"/>
        </w:rPr>
        <w:t>supprimé</w:t>
      </w:r>
      <w:r w:rsidRPr="00D61AD2">
        <w:rPr>
          <w:rFonts w:ascii="Times New Roman" w:eastAsia="Times New Roman" w:hAnsi="Times New Roman" w:cs="Times New Roman"/>
          <w:sz w:val="24"/>
          <w:szCs w:val="24"/>
          <w:lang w:eastAsia="fr-FR"/>
        </w:rPr>
        <w:t xml:space="preserve"> le christianisme ? — Qu'arriva-t-il ? Un moine allemand, Luther, vint à Rome. Ce moine chargé de tous les instincts de vengeance d'un prêtre malheureux se révolta à Rome </w:t>
      </w:r>
      <w:r w:rsidRPr="00D61AD2">
        <w:rPr>
          <w:rFonts w:ascii="Times New Roman" w:eastAsia="Times New Roman" w:hAnsi="Times New Roman" w:cs="Times New Roman"/>
          <w:i/>
          <w:iCs/>
          <w:sz w:val="24"/>
          <w:szCs w:val="24"/>
          <w:lang w:eastAsia="fr-FR"/>
        </w:rPr>
        <w:t>contre</w:t>
      </w:r>
      <w:r w:rsidRPr="00D61AD2">
        <w:rPr>
          <w:rFonts w:ascii="Times New Roman" w:eastAsia="Times New Roman" w:hAnsi="Times New Roman" w:cs="Times New Roman"/>
          <w:sz w:val="24"/>
          <w:szCs w:val="24"/>
          <w:lang w:eastAsia="fr-FR"/>
        </w:rPr>
        <w:t xml:space="preserve"> la Renaissance... Au lieu de comprendre, avec une profonde reconnaissance, le prodige qui était arrivé : le christianisme surmonté à son siège même — sa haine ne sut tirer de ce spectacle que sa propre nourriture. Un homme religieux ne songe qu'à lui-même. — Luther vit la </w:t>
      </w:r>
      <w:r w:rsidRPr="00D61AD2">
        <w:rPr>
          <w:rFonts w:ascii="Times New Roman" w:eastAsia="Times New Roman" w:hAnsi="Times New Roman" w:cs="Times New Roman"/>
          <w:i/>
          <w:iCs/>
          <w:sz w:val="24"/>
          <w:szCs w:val="24"/>
          <w:lang w:eastAsia="fr-FR"/>
        </w:rPr>
        <w:t>corruption</w:t>
      </w:r>
      <w:r w:rsidRPr="00D61AD2">
        <w:rPr>
          <w:rFonts w:ascii="Times New Roman" w:eastAsia="Times New Roman" w:hAnsi="Times New Roman" w:cs="Times New Roman"/>
          <w:sz w:val="24"/>
          <w:szCs w:val="24"/>
          <w:lang w:eastAsia="fr-FR"/>
        </w:rPr>
        <w:t xml:space="preserve"> de la papauté, tandis que le contraire était palpable : la vieille corruption, le </w:t>
      </w:r>
      <w:r w:rsidRPr="00D61AD2">
        <w:rPr>
          <w:rFonts w:ascii="Times New Roman" w:eastAsia="Times New Roman" w:hAnsi="Times New Roman" w:cs="Times New Roman"/>
          <w:i/>
          <w:iCs/>
          <w:sz w:val="24"/>
          <w:szCs w:val="24"/>
          <w:lang w:eastAsia="fr-FR"/>
        </w:rPr>
        <w:t>peccatum originale,</w:t>
      </w:r>
      <w:r w:rsidRPr="00D61AD2">
        <w:rPr>
          <w:rFonts w:ascii="Times New Roman" w:eastAsia="Times New Roman" w:hAnsi="Times New Roman" w:cs="Times New Roman"/>
          <w:sz w:val="24"/>
          <w:szCs w:val="24"/>
          <w:lang w:eastAsia="fr-FR"/>
        </w:rPr>
        <w:t xml:space="preserve"> le christia</w:t>
      </w:r>
      <w:r w:rsidRPr="00D61AD2">
        <w:rPr>
          <w:rFonts w:ascii="Times New Roman" w:eastAsia="Times New Roman" w:hAnsi="Times New Roman" w:cs="Times New Roman"/>
          <w:sz w:val="24"/>
          <w:szCs w:val="24"/>
          <w:lang w:eastAsia="fr-FR"/>
        </w:rPr>
        <w:softHyphen/>
        <w:t xml:space="preserve">nisme, n'était plus sur le siège du pape ! Mais la vie, le triomphe de la vie, le grand oui à l'égard de toutes les choses hautes, belles et </w:t>
      </w:r>
      <w:r w:rsidRPr="00D61AD2">
        <w:rPr>
          <w:rFonts w:ascii="Times New Roman" w:eastAsia="Times New Roman" w:hAnsi="Times New Roman" w:cs="Times New Roman"/>
          <w:sz w:val="24"/>
          <w:szCs w:val="24"/>
          <w:lang w:eastAsia="fr-FR"/>
        </w:rPr>
        <w:lastRenderedPageBreak/>
        <w:t xml:space="preserve">audacieuses !... Et Luther </w:t>
      </w:r>
      <w:r w:rsidRPr="00D61AD2">
        <w:rPr>
          <w:rFonts w:ascii="Times New Roman" w:eastAsia="Times New Roman" w:hAnsi="Times New Roman" w:cs="Times New Roman"/>
          <w:i/>
          <w:iCs/>
          <w:sz w:val="24"/>
          <w:szCs w:val="24"/>
          <w:lang w:eastAsia="fr-FR"/>
        </w:rPr>
        <w:t>rétablit l'Eglise :</w:t>
      </w:r>
      <w:r w:rsidRPr="00D61AD2">
        <w:rPr>
          <w:rFonts w:ascii="Times New Roman" w:eastAsia="Times New Roman" w:hAnsi="Times New Roman" w:cs="Times New Roman"/>
          <w:sz w:val="24"/>
          <w:szCs w:val="24"/>
          <w:lang w:eastAsia="fr-FR"/>
        </w:rPr>
        <w:t xml:space="preserve"> il l'attaqua... La Renaissance, un événement dépourvu de sens, un grand </w:t>
      </w:r>
      <w:r w:rsidRPr="00D61AD2">
        <w:rPr>
          <w:rFonts w:ascii="Times New Roman" w:eastAsia="Times New Roman" w:hAnsi="Times New Roman" w:cs="Times New Roman"/>
          <w:i/>
          <w:iCs/>
          <w:sz w:val="24"/>
          <w:szCs w:val="24"/>
          <w:lang w:eastAsia="fr-FR"/>
        </w:rPr>
        <w:t>en vain !</w:t>
      </w:r>
      <w:r w:rsidRPr="00D61AD2">
        <w:rPr>
          <w:rFonts w:ascii="Times New Roman" w:eastAsia="Times New Roman" w:hAnsi="Times New Roman" w:cs="Times New Roman"/>
          <w:sz w:val="24"/>
          <w:szCs w:val="24"/>
          <w:lang w:eastAsia="fr-FR"/>
        </w:rPr>
        <w:t xml:space="preserve"> Ah, ces Allemands, ce qu'ils nous ont déjà coûté ! En vain — c'est ce qui fut toujours l'œuvre des Allemands. — La Réforme ; Leibnitz ; Kant et ce qu'on appelle la philosophie allemande ; les guerres de « liberté » contre Napoléon I</w:t>
      </w:r>
      <w:r w:rsidRPr="00D61AD2">
        <w:rPr>
          <w:rFonts w:ascii="Times New Roman" w:eastAsia="Times New Roman" w:hAnsi="Times New Roman" w:cs="Times New Roman"/>
          <w:sz w:val="24"/>
          <w:szCs w:val="24"/>
          <w:vertAlign w:val="superscript"/>
          <w:lang w:eastAsia="fr-FR"/>
        </w:rPr>
        <w:t>er</w:t>
      </w:r>
      <w:r w:rsidRPr="00D61AD2">
        <w:rPr>
          <w:rFonts w:ascii="Times New Roman" w:eastAsia="Times New Roman" w:hAnsi="Times New Roman" w:cs="Times New Roman"/>
          <w:sz w:val="24"/>
          <w:szCs w:val="24"/>
          <w:lang w:eastAsia="fr-FR"/>
        </w:rPr>
        <w:t xml:space="preserve"> ; le nouvel Empire allemand — chaque fois un </w:t>
      </w:r>
      <w:r w:rsidRPr="00D61AD2">
        <w:rPr>
          <w:rFonts w:ascii="Times New Roman" w:eastAsia="Times New Roman" w:hAnsi="Times New Roman" w:cs="Times New Roman"/>
          <w:i/>
          <w:iCs/>
          <w:sz w:val="24"/>
          <w:szCs w:val="24"/>
          <w:lang w:eastAsia="fr-FR"/>
        </w:rPr>
        <w:t>en vain</w:t>
      </w:r>
      <w:r w:rsidRPr="00D61AD2">
        <w:rPr>
          <w:rFonts w:ascii="Times New Roman" w:eastAsia="Times New Roman" w:hAnsi="Times New Roman" w:cs="Times New Roman"/>
          <w:sz w:val="24"/>
          <w:szCs w:val="24"/>
          <w:lang w:eastAsia="fr-FR"/>
        </w:rPr>
        <w:t xml:space="preserve"> pour quelque chose qui était déjà là, pour quelque chose </w:t>
      </w:r>
      <w:r w:rsidRPr="00D61AD2">
        <w:rPr>
          <w:rFonts w:ascii="Times New Roman" w:eastAsia="Times New Roman" w:hAnsi="Times New Roman" w:cs="Times New Roman"/>
          <w:i/>
          <w:iCs/>
          <w:sz w:val="24"/>
          <w:szCs w:val="24"/>
          <w:lang w:eastAsia="fr-FR"/>
        </w:rPr>
        <w:t>d'irréparable...</w:t>
      </w:r>
      <w:r w:rsidRPr="00D61AD2">
        <w:rPr>
          <w:rFonts w:ascii="Times New Roman" w:eastAsia="Times New Roman" w:hAnsi="Times New Roman" w:cs="Times New Roman"/>
          <w:sz w:val="24"/>
          <w:szCs w:val="24"/>
          <w:lang w:eastAsia="fr-FR"/>
        </w:rPr>
        <w:t xml:space="preserve"> Ce sont </w:t>
      </w:r>
      <w:r w:rsidRPr="00D61AD2">
        <w:rPr>
          <w:rFonts w:ascii="Times New Roman" w:eastAsia="Times New Roman" w:hAnsi="Times New Roman" w:cs="Times New Roman"/>
          <w:i/>
          <w:iCs/>
          <w:sz w:val="24"/>
          <w:szCs w:val="24"/>
          <w:lang w:eastAsia="fr-FR"/>
        </w:rPr>
        <w:t>mes</w:t>
      </w:r>
      <w:r w:rsidRPr="00D61AD2">
        <w:rPr>
          <w:rFonts w:ascii="Times New Roman" w:eastAsia="Times New Roman" w:hAnsi="Times New Roman" w:cs="Times New Roman"/>
          <w:sz w:val="24"/>
          <w:szCs w:val="24"/>
          <w:lang w:eastAsia="fr-FR"/>
        </w:rPr>
        <w:t xml:space="preserve"> ennemis, je l'avoue, ces Allemands : je méprise en eux toute espèce de malpropreté d'idées et de valeurs, de lâcheté devant la probité de chaque oui et non. Depuis près de mille ans ils ont épaissi et embrouillé tout ce qu'ils ont touché de leurs doigts, ils ont sur la conscience toutes les demi-mesures, tous les compromis dont est malade l'Europe, — ils ont également sur la conscience l'espèce la plus malpropre de christianisme qu'il y ait, la plus incurable, la plus irréfutable, le pro</w:t>
      </w:r>
      <w:r w:rsidRPr="00D61AD2">
        <w:rPr>
          <w:rFonts w:ascii="Times New Roman" w:eastAsia="Times New Roman" w:hAnsi="Times New Roman" w:cs="Times New Roman"/>
          <w:sz w:val="24"/>
          <w:szCs w:val="24"/>
          <w:lang w:eastAsia="fr-FR"/>
        </w:rPr>
        <w:softHyphen/>
        <w:t xml:space="preserve">testantisme... Si on n'arrive pas à en finir du christianisme, les </w:t>
      </w:r>
      <w:r w:rsidRPr="00D61AD2">
        <w:rPr>
          <w:rFonts w:ascii="Times New Roman" w:eastAsia="Times New Roman" w:hAnsi="Times New Roman" w:cs="Times New Roman"/>
          <w:i/>
          <w:iCs/>
          <w:sz w:val="24"/>
          <w:szCs w:val="24"/>
          <w:lang w:eastAsia="fr-FR"/>
        </w:rPr>
        <w:t>Allemands</w:t>
      </w:r>
      <w:r w:rsidRPr="00D61AD2">
        <w:rPr>
          <w:rFonts w:ascii="Times New Roman" w:eastAsia="Times New Roman" w:hAnsi="Times New Roman" w:cs="Times New Roman"/>
          <w:sz w:val="24"/>
          <w:szCs w:val="24"/>
          <w:lang w:eastAsia="fr-FR"/>
        </w:rPr>
        <w:t xml:space="preserve"> en seront cause...</w:t>
      </w:r>
    </w:p>
    <w:p w14:paraId="6353914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17FA2DE3"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69" w:tooltip="Modifier la section : 62."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62.</w:t>
      </w:r>
    </w:p>
    <w:p w14:paraId="73BF1B0E"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 Je termine ici et je prononce mon jugement. Je </w:t>
      </w:r>
      <w:r w:rsidRPr="00D61AD2">
        <w:rPr>
          <w:rFonts w:ascii="Times New Roman" w:eastAsia="Times New Roman" w:hAnsi="Times New Roman" w:cs="Times New Roman"/>
          <w:i/>
          <w:iCs/>
          <w:sz w:val="24"/>
          <w:szCs w:val="24"/>
          <w:lang w:eastAsia="fr-FR"/>
        </w:rPr>
        <w:t>condamne</w:t>
      </w:r>
      <w:r w:rsidRPr="00D61AD2">
        <w:rPr>
          <w:rFonts w:ascii="Times New Roman" w:eastAsia="Times New Roman" w:hAnsi="Times New Roman" w:cs="Times New Roman"/>
          <w:sz w:val="24"/>
          <w:szCs w:val="24"/>
          <w:lang w:eastAsia="fr-FR"/>
        </w:rPr>
        <w:t xml:space="preserve"> le christia</w:t>
      </w:r>
      <w:r w:rsidRPr="00D61AD2">
        <w:rPr>
          <w:rFonts w:ascii="Times New Roman" w:eastAsia="Times New Roman" w:hAnsi="Times New Roman" w:cs="Times New Roman"/>
          <w:sz w:val="24"/>
          <w:szCs w:val="24"/>
          <w:lang w:eastAsia="fr-FR"/>
        </w:rPr>
        <w:softHyphen/>
        <w:t>nisme, j'élève contre l'Église chétienne la plus terrible de toutes les accusa</w:t>
      </w:r>
      <w:r w:rsidRPr="00D61AD2">
        <w:rPr>
          <w:rFonts w:ascii="Times New Roman" w:eastAsia="Times New Roman" w:hAnsi="Times New Roman" w:cs="Times New Roman"/>
          <w:sz w:val="24"/>
          <w:szCs w:val="24"/>
          <w:lang w:eastAsia="fr-FR"/>
        </w:rPr>
        <w:softHyphen/>
        <w:t xml:space="preserve">tions, que jamais accusateur ait prononcée. Elle est la plus grande corruption que l'on puisse imaginer, elle a eu la volonté de la dernière corruption possible. L'Église chrétienne n'épargna sur rien sa corruption, elle a fait de toute valeur une non-valeur, de chaque vérité un mensonge, de chaque intégrité une bassesse d'âme. Qu'on ose encore me parler de ses bienfaits « humanitaires ». Supprimer une misère était contraire à sa plus profonde utilité, elle vécut de misères, elle </w:t>
      </w:r>
      <w:r w:rsidRPr="00D61AD2">
        <w:rPr>
          <w:rFonts w:ascii="Times New Roman" w:eastAsia="Times New Roman" w:hAnsi="Times New Roman" w:cs="Times New Roman"/>
          <w:i/>
          <w:iCs/>
          <w:sz w:val="24"/>
          <w:szCs w:val="24"/>
          <w:lang w:eastAsia="fr-FR"/>
        </w:rPr>
        <w:t>créa</w:t>
      </w:r>
      <w:r w:rsidRPr="00D61AD2">
        <w:rPr>
          <w:rFonts w:ascii="Times New Roman" w:eastAsia="Times New Roman" w:hAnsi="Times New Roman" w:cs="Times New Roman"/>
          <w:sz w:val="24"/>
          <w:szCs w:val="24"/>
          <w:lang w:eastAsia="fr-FR"/>
        </w:rPr>
        <w:t xml:space="preserve"> des misères pour s'éterniser... Le ver du péché par exemple : une misère dont l'Église seulement enrichit l'huma</w:t>
      </w:r>
      <w:r w:rsidRPr="00D61AD2">
        <w:rPr>
          <w:rFonts w:ascii="Times New Roman" w:eastAsia="Times New Roman" w:hAnsi="Times New Roman" w:cs="Times New Roman"/>
          <w:sz w:val="24"/>
          <w:szCs w:val="24"/>
          <w:lang w:eastAsia="fr-FR"/>
        </w:rPr>
        <w:softHyphen/>
        <w:t xml:space="preserve">nité ! — L' « égalité des âmes devant Dieu », cette fausseté, ce prétexte aux </w:t>
      </w:r>
      <w:proofErr w:type="gramStart"/>
      <w:r w:rsidRPr="00D61AD2">
        <w:rPr>
          <w:rFonts w:ascii="Times New Roman" w:eastAsia="Times New Roman" w:hAnsi="Times New Roman" w:cs="Times New Roman"/>
          <w:sz w:val="24"/>
          <w:szCs w:val="24"/>
          <w:lang w:eastAsia="fr-FR"/>
        </w:rPr>
        <w:t>rancunes</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"cite_note-19"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[20]</w:t>
      </w:r>
      <w:r w:rsidRPr="00D61AD2">
        <w:rPr>
          <w:rFonts w:ascii="Times New Roman" w:eastAsia="Times New Roman" w:hAnsi="Times New Roman" w:cs="Times New Roman"/>
          <w:sz w:val="24"/>
          <w:szCs w:val="24"/>
          <w:vertAlign w:val="superscript"/>
          <w:lang w:eastAsia="fr-FR"/>
        </w:rPr>
        <w:fldChar w:fldCharType="end"/>
      </w:r>
      <w:r w:rsidRPr="00D61AD2">
        <w:rPr>
          <w:rFonts w:ascii="Times New Roman" w:eastAsia="Times New Roman" w:hAnsi="Times New Roman" w:cs="Times New Roman"/>
          <w:sz w:val="24"/>
          <w:szCs w:val="24"/>
          <w:lang w:eastAsia="fr-FR"/>
        </w:rPr>
        <w:t xml:space="preserve"> les plus basses, cet explosif de l'idée, qui finit par devenir Révo</w:t>
      </w:r>
      <w:r w:rsidRPr="00D61AD2">
        <w:rPr>
          <w:rFonts w:ascii="Times New Roman" w:eastAsia="Times New Roman" w:hAnsi="Times New Roman" w:cs="Times New Roman"/>
          <w:sz w:val="24"/>
          <w:szCs w:val="24"/>
          <w:lang w:eastAsia="fr-FR"/>
        </w:rPr>
        <w:softHyphen/>
        <w:t xml:space="preserve">lution, idée moderne, principe de dégénérescence de tout l'ordre social — c'est la dynamite </w:t>
      </w:r>
      <w:r w:rsidRPr="00D61AD2">
        <w:rPr>
          <w:rFonts w:ascii="Times New Roman" w:eastAsia="Times New Roman" w:hAnsi="Times New Roman" w:cs="Times New Roman"/>
          <w:i/>
          <w:iCs/>
          <w:sz w:val="24"/>
          <w:szCs w:val="24"/>
          <w:lang w:eastAsia="fr-FR"/>
        </w:rPr>
        <w:t>chrétienne...</w:t>
      </w:r>
      <w:r w:rsidRPr="00D61AD2">
        <w:rPr>
          <w:rFonts w:ascii="Times New Roman" w:eastAsia="Times New Roman" w:hAnsi="Times New Roman" w:cs="Times New Roman"/>
          <w:sz w:val="24"/>
          <w:szCs w:val="24"/>
          <w:lang w:eastAsia="fr-FR"/>
        </w:rPr>
        <w:t xml:space="preserve"> les bienfaits « humanitaires » du christia</w:t>
      </w:r>
      <w:r w:rsidRPr="00D61AD2">
        <w:rPr>
          <w:rFonts w:ascii="Times New Roman" w:eastAsia="Times New Roman" w:hAnsi="Times New Roman" w:cs="Times New Roman"/>
          <w:sz w:val="24"/>
          <w:szCs w:val="24"/>
          <w:lang w:eastAsia="fr-FR"/>
        </w:rPr>
        <w:softHyphen/>
        <w:t>nisme ! Faire de l’</w:t>
      </w:r>
      <w:r w:rsidRPr="00D61AD2">
        <w:rPr>
          <w:rFonts w:ascii="Times New Roman" w:eastAsia="Times New Roman" w:hAnsi="Times New Roman" w:cs="Times New Roman"/>
          <w:i/>
          <w:iCs/>
          <w:sz w:val="24"/>
          <w:szCs w:val="24"/>
          <w:lang w:eastAsia="fr-FR"/>
        </w:rPr>
        <w:t>humanitas</w:t>
      </w:r>
      <w:r w:rsidRPr="00D61AD2">
        <w:rPr>
          <w:rFonts w:ascii="Times New Roman" w:eastAsia="Times New Roman" w:hAnsi="Times New Roman" w:cs="Times New Roman"/>
          <w:sz w:val="24"/>
          <w:szCs w:val="24"/>
          <w:lang w:eastAsia="fr-FR"/>
        </w:rPr>
        <w:t xml:space="preserve"> une contradiction, un art de pollution, une aversion, un mépris de tous les instincts bons et droits ! Cela serait pour moi des bienfaits du christianisme ! — Le parasitisme, seule pratique de l'Église, buvant, avec son idéal d'anémie et de sainteté, le sang, l'amour, l'espoir en la vie ; l'au-delà, négation de toute réalité ; la croix, signe de ralliement pour la conspiration la plus souterraine qu'il y ait jamais eue, — conspiration contre la santé, la beauté, la droiture, la bravoure, l'esprit, la </w:t>
      </w:r>
      <w:r w:rsidRPr="00D61AD2">
        <w:rPr>
          <w:rFonts w:ascii="Times New Roman" w:eastAsia="Times New Roman" w:hAnsi="Times New Roman" w:cs="Times New Roman"/>
          <w:i/>
          <w:iCs/>
          <w:sz w:val="24"/>
          <w:szCs w:val="24"/>
          <w:lang w:eastAsia="fr-FR"/>
        </w:rPr>
        <w:t>beauté</w:t>
      </w:r>
      <w:r w:rsidRPr="00D61AD2">
        <w:rPr>
          <w:rFonts w:ascii="Times New Roman" w:eastAsia="Times New Roman" w:hAnsi="Times New Roman" w:cs="Times New Roman"/>
          <w:sz w:val="24"/>
          <w:szCs w:val="24"/>
          <w:lang w:eastAsia="fr-FR"/>
        </w:rPr>
        <w:t xml:space="preserve"> d'âme, </w:t>
      </w:r>
      <w:r w:rsidRPr="00D61AD2">
        <w:rPr>
          <w:rFonts w:ascii="Times New Roman" w:eastAsia="Times New Roman" w:hAnsi="Times New Roman" w:cs="Times New Roman"/>
          <w:i/>
          <w:iCs/>
          <w:sz w:val="24"/>
          <w:szCs w:val="24"/>
          <w:lang w:eastAsia="fr-FR"/>
        </w:rPr>
        <w:t>contre la vie elle-même...</w:t>
      </w:r>
    </w:p>
    <w:p w14:paraId="057DCDC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Je veux inscrire à tous les murs cette accusation éternelle contre le chris</w:t>
      </w:r>
      <w:r w:rsidRPr="00D61AD2">
        <w:rPr>
          <w:rFonts w:ascii="Times New Roman" w:eastAsia="Times New Roman" w:hAnsi="Times New Roman" w:cs="Times New Roman"/>
          <w:sz w:val="24"/>
          <w:szCs w:val="24"/>
          <w:lang w:eastAsia="fr-FR"/>
        </w:rPr>
        <w:softHyphen/>
        <w:t>tianisme, partout où il y a des murs, — j'ai des lettres qui rendent voyants même les aveugles... J'appelle le christianisme l'unique grande calamité, l'unique grande perversion intérieure, l'unique grand instinct de haine qui ne trouve pas de moyen assez venimeux, assez clandestin, assez souterrain, assez petit — je l'appelle l'unique et l'immortelle flétrissure de l'humanité...</w:t>
      </w:r>
    </w:p>
    <w:p w14:paraId="464B9E69"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[Et l'on compte le temps à partir du </w:t>
      </w:r>
      <w:r w:rsidRPr="00D61AD2">
        <w:rPr>
          <w:rFonts w:ascii="Times New Roman" w:eastAsia="Times New Roman" w:hAnsi="Times New Roman" w:cs="Times New Roman"/>
          <w:i/>
          <w:iCs/>
          <w:sz w:val="24"/>
          <w:szCs w:val="24"/>
          <w:lang w:eastAsia="fr-FR"/>
        </w:rPr>
        <w:t>dies nefastus</w:t>
      </w:r>
      <w:r w:rsidRPr="00D61AD2">
        <w:rPr>
          <w:rFonts w:ascii="Times New Roman" w:eastAsia="Times New Roman" w:hAnsi="Times New Roman" w:cs="Times New Roman"/>
          <w:sz w:val="24"/>
          <w:szCs w:val="24"/>
          <w:lang w:eastAsia="fr-FR"/>
        </w:rPr>
        <w:t xml:space="preserve"> qui commença cette calamité, — à partir du </w:t>
      </w:r>
      <w:r w:rsidRPr="00D61AD2">
        <w:rPr>
          <w:rFonts w:ascii="Times New Roman" w:eastAsia="Times New Roman" w:hAnsi="Times New Roman" w:cs="Times New Roman"/>
          <w:i/>
          <w:iCs/>
          <w:sz w:val="24"/>
          <w:szCs w:val="24"/>
          <w:lang w:eastAsia="fr-FR"/>
        </w:rPr>
        <w:t>premier</w:t>
      </w:r>
      <w:r w:rsidRPr="00D61AD2">
        <w:rPr>
          <w:rFonts w:ascii="Times New Roman" w:eastAsia="Times New Roman" w:hAnsi="Times New Roman" w:cs="Times New Roman"/>
          <w:sz w:val="24"/>
          <w:szCs w:val="24"/>
          <w:lang w:eastAsia="fr-FR"/>
        </w:rPr>
        <w:t xml:space="preserve"> jour du christianisme ! — </w:t>
      </w:r>
      <w:r w:rsidRPr="00D61AD2">
        <w:rPr>
          <w:rFonts w:ascii="Times New Roman" w:eastAsia="Times New Roman" w:hAnsi="Times New Roman" w:cs="Times New Roman"/>
          <w:i/>
          <w:iCs/>
          <w:sz w:val="24"/>
          <w:szCs w:val="24"/>
          <w:lang w:eastAsia="fr-FR"/>
        </w:rPr>
        <w:t>Pourquoi pas plutôt à partir de son dernier jour ? — À partir d'aujourd'hui ?</w:t>
      </w:r>
      <w:r w:rsidRPr="00D61AD2">
        <w:rPr>
          <w:rFonts w:ascii="Times New Roman" w:eastAsia="Times New Roman" w:hAnsi="Times New Roman" w:cs="Times New Roman"/>
          <w:sz w:val="24"/>
          <w:szCs w:val="24"/>
          <w:lang w:eastAsia="fr-FR"/>
        </w:rPr>
        <w:t xml:space="preserve"> — Inversion des valeurs !...</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vertAlign w:val="superscript"/>
          <w:lang w:eastAsia="fr-FR"/>
        </w:rPr>
        <w:fldChar w:fldCharType="begin"/>
      </w:r>
      <w:r w:rsidRPr="00D61AD2">
        <w:rPr>
          <w:rFonts w:ascii="Times New Roman" w:eastAsia="Times New Roman" w:hAnsi="Times New Roman" w:cs="Times New Roman"/>
          <w:sz w:val="24"/>
          <w:szCs w:val="24"/>
          <w:vertAlign w:val="superscript"/>
          <w:lang w:eastAsia="fr-FR"/>
        </w:rPr>
        <w:instrText xml:space="preserve"> HYPERLINK "http://fr.wikisource.org/wiki/L%E2%80%99Ant%C3%A9christ_%28Nietzsche%29" \l "cite_note-20" </w:instrText>
      </w:r>
      <w:r w:rsidRPr="00D61AD2">
        <w:rPr>
          <w:rFonts w:ascii="Times New Roman" w:eastAsia="Times New Roman" w:hAnsi="Times New Roman" w:cs="Times New Roman"/>
          <w:sz w:val="24"/>
          <w:szCs w:val="24"/>
          <w:vertAlign w:val="superscript"/>
          <w:lang w:eastAsia="fr-FR"/>
        </w:rPr>
        <w:fldChar w:fldCharType="separate"/>
      </w:r>
      <w:r w:rsidRPr="00D61AD2">
        <w:rPr>
          <w:rFonts w:ascii="Times New Roman" w:eastAsia="Times New Roman" w:hAnsi="Times New Roman" w:cs="Times New Roman"/>
          <w:color w:val="0000FF"/>
          <w:sz w:val="24"/>
          <w:szCs w:val="24"/>
          <w:u w:val="single"/>
          <w:vertAlign w:val="superscript"/>
          <w:lang w:eastAsia="fr-FR"/>
        </w:rPr>
        <w:t>[21]</w:t>
      </w:r>
      <w:r w:rsidRPr="00D61AD2">
        <w:rPr>
          <w:rFonts w:ascii="Times New Roman" w:eastAsia="Times New Roman" w:hAnsi="Times New Roman" w:cs="Times New Roman"/>
          <w:sz w:val="24"/>
          <w:szCs w:val="24"/>
          <w:vertAlign w:val="superscript"/>
          <w:lang w:eastAsia="fr-FR"/>
        </w:rPr>
        <w:fldChar w:fldCharType="end"/>
      </w:r>
    </w:p>
    <w:p w14:paraId="5E09038D"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lastRenderedPageBreak/>
        <w:t>[</w:t>
      </w:r>
      <w:hyperlink r:id="rId70" w:tooltip="Modifier la section : Loi contre le christianisme[22]"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xml:space="preserve">] Loi contre le </w:t>
      </w:r>
      <w:proofErr w:type="gramStart"/>
      <w:r w:rsidRPr="00D61AD2">
        <w:rPr>
          <w:rFonts w:ascii="Times New Roman" w:eastAsia="Times New Roman" w:hAnsi="Times New Roman" w:cs="Times New Roman"/>
          <w:b/>
          <w:bCs/>
          <w:sz w:val="36"/>
          <w:szCs w:val="36"/>
          <w:lang w:eastAsia="fr-FR"/>
        </w:rPr>
        <w:t>christianisme</w:t>
      </w:r>
      <w:proofErr w:type="gramEnd"/>
      <w:r w:rsidRPr="00D61AD2">
        <w:rPr>
          <w:rFonts w:ascii="Times New Roman" w:eastAsia="Times New Roman" w:hAnsi="Times New Roman" w:cs="Times New Roman"/>
          <w:b/>
          <w:bCs/>
          <w:sz w:val="36"/>
          <w:szCs w:val="36"/>
          <w:vertAlign w:val="superscript"/>
          <w:lang w:eastAsia="fr-FR"/>
        </w:rPr>
        <w:fldChar w:fldCharType="begin"/>
      </w:r>
      <w:r w:rsidRPr="00D61AD2">
        <w:rPr>
          <w:rFonts w:ascii="Times New Roman" w:eastAsia="Times New Roman" w:hAnsi="Times New Roman" w:cs="Times New Roman"/>
          <w:b/>
          <w:bCs/>
          <w:sz w:val="36"/>
          <w:szCs w:val="36"/>
          <w:vertAlign w:val="superscript"/>
          <w:lang w:eastAsia="fr-FR"/>
        </w:rPr>
        <w:instrText xml:space="preserve"> HYPERLINK "http://fr.wikisource.org/wiki/L%E2%80%99Ant%C3%A9christ_%28Nietzsche%29" \l "cite_note-21" </w:instrText>
      </w:r>
      <w:r w:rsidRPr="00D61AD2">
        <w:rPr>
          <w:rFonts w:ascii="Times New Roman" w:eastAsia="Times New Roman" w:hAnsi="Times New Roman" w:cs="Times New Roman"/>
          <w:b/>
          <w:bCs/>
          <w:sz w:val="36"/>
          <w:szCs w:val="36"/>
          <w:vertAlign w:val="superscript"/>
          <w:lang w:eastAsia="fr-FR"/>
        </w:rPr>
        <w:fldChar w:fldCharType="separate"/>
      </w:r>
      <w:r w:rsidRPr="00D61AD2">
        <w:rPr>
          <w:rFonts w:ascii="Times New Roman" w:eastAsia="Times New Roman" w:hAnsi="Times New Roman" w:cs="Times New Roman"/>
          <w:b/>
          <w:bCs/>
          <w:color w:val="0000FF"/>
          <w:sz w:val="36"/>
          <w:szCs w:val="36"/>
          <w:u w:val="single"/>
          <w:vertAlign w:val="superscript"/>
          <w:lang w:eastAsia="fr-FR"/>
        </w:rPr>
        <w:t>[22]</w:t>
      </w:r>
      <w:r w:rsidRPr="00D61AD2">
        <w:rPr>
          <w:rFonts w:ascii="Times New Roman" w:eastAsia="Times New Roman" w:hAnsi="Times New Roman" w:cs="Times New Roman"/>
          <w:b/>
          <w:bCs/>
          <w:sz w:val="36"/>
          <w:szCs w:val="36"/>
          <w:vertAlign w:val="superscript"/>
          <w:lang w:eastAsia="fr-FR"/>
        </w:rPr>
        <w:fldChar w:fldCharType="end"/>
      </w:r>
    </w:p>
    <w:p w14:paraId="1ADA1729"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Promulguée le jour du Salut, le premier jour de l'an Un </w:t>
      </w:r>
    </w:p>
    <w:p w14:paraId="3BB738B1" w14:textId="77777777" w:rsidR="00D61AD2" w:rsidRPr="00D61AD2" w:rsidRDefault="00D61AD2" w:rsidP="00D61AD2">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le 30 septembre 1888 de la fausse chronologie)</w:t>
      </w:r>
    </w:p>
    <w:p w14:paraId="7F06ABFF" w14:textId="77777777" w:rsidR="00D61AD2" w:rsidRPr="00D61AD2" w:rsidRDefault="00D61AD2" w:rsidP="00D61AD2">
      <w:pPr>
        <w:spacing w:before="100" w:beforeAutospacing="1" w:after="100" w:afterAutospacing="1" w:line="240" w:lineRule="auto"/>
        <w:jc w:val="center"/>
        <w:rPr>
          <w:rFonts w:ascii="Times New Roman" w:eastAsia="Times New Roman" w:hAnsi="Times New Roman" w:cs="Times New Roman"/>
          <w:sz w:val="24"/>
          <w:szCs w:val="24"/>
          <w:lang w:eastAsia="fr-FR"/>
        </w:rPr>
      </w:pPr>
    </w:p>
    <w:p w14:paraId="3E0163B4" w14:textId="77777777" w:rsidR="00D61AD2" w:rsidRPr="00D61AD2" w:rsidRDefault="00D61AD2" w:rsidP="00D61AD2">
      <w:pPr>
        <w:spacing w:after="0" w:line="240" w:lineRule="auto"/>
        <w:jc w:val="center"/>
        <w:rPr>
          <w:rFonts w:ascii="Times New Roman" w:eastAsia="Times New Roman" w:hAnsi="Times New Roman" w:cs="Times New Roman"/>
          <w:sz w:val="24"/>
          <w:szCs w:val="24"/>
          <w:lang w:eastAsia="fr-FR"/>
        </w:rPr>
      </w:pPr>
      <w:r w:rsidRPr="00D61AD2">
        <w:rPr>
          <w:rFonts w:ascii="Times New Roman" w:eastAsia="Times New Roman" w:hAnsi="Times New Roman" w:cs="Times New Roman"/>
          <w:i/>
          <w:iCs/>
          <w:sz w:val="24"/>
          <w:szCs w:val="24"/>
          <w:lang w:eastAsia="fr-FR"/>
        </w:rPr>
        <w:t>Guerre à mort contre le vice : le vice est le christianisme</w:t>
      </w:r>
    </w:p>
    <w:p w14:paraId="565AB2D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p>
    <w:p w14:paraId="708C3374"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Erster Satz</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Lasterhaft ist jede Art Widernatur. Die lasterhafteste Art Mensch ist der Priester: er lehrt die Widernatur. Gegen den Priester hat man nicht Gründe, man hat das Zuchthaus.</w:t>
      </w:r>
    </w:p>
    <w:p w14:paraId="4D9ED650"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Zweiter Satz</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Jede Theilnahme an einem Gottesdienste ist ein Attentat auf die öffentliche Sittlichkeit. Man soll härter gegen Protestanten als gegen Katholiken sein, härter gegen liberale Protestanten als gegen strenggläubige. Das Verbrecherische im Christ-sein nimmt in dem Maasse zu, als man sich der Wissenschaft nähert. Der Verbrecher der Verbrecher ist folglich der Philosoph.</w:t>
      </w:r>
    </w:p>
    <w:p w14:paraId="61908790"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Dritter Satz</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Die fluchwürdige Stätte, auf der das Christenthum seine Basilisken-Eier gebrütet hat, soll dem Erdboden gleich gemacht werden und als verruchte Stelle der Erde der Schrecken aller Nachwelt sein. Man soll giftige Schlangen auf ihr züchten.</w:t>
      </w:r>
    </w:p>
    <w:p w14:paraId="00AD8A9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Vierter Satz</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Die Predigt der Keuschheit ist eine öffentliche Aufreizung zur Widernatur. Jede Verachtung des geschlechtlichen Lebens, jede Verunreinigung desselben durch den Begriff "unrein" ist die eigentliche Sünde wider den heiligen Geist des Lebens.</w:t>
      </w:r>
    </w:p>
    <w:p w14:paraId="1CAB60B6"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Fünfter Satz</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Mit einem Priester an Einem Tisch essen stösst aus: man excommunicirt sich damit aus der rechtschaffnen Gesellschaft. Der Priester ist unser Tschandala</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man soll ihn verfehmen, aushungern, in jede Art Wüste treiben.</w:t>
      </w:r>
    </w:p>
    <w:p w14:paraId="75A9D805"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Sechster Satz</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Man soll die "heilige" Geschichte mit dem Namen nennen, den sie verdient, als verfluchte Geschichte; man soll die Worte "Gott," "Heiland," "Erlöser," "Heiliger" zu Schimpfworten, zu Verbrecher-Abzeichen benutzen.</w:t>
      </w:r>
    </w:p>
    <w:p w14:paraId="0FD11C1C"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Siebenter Satz</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Der Rest folgt daraus.</w:t>
      </w:r>
    </w:p>
    <w:p w14:paraId="6430299F"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br/>
      </w:r>
      <w:r w:rsidRPr="00D61AD2">
        <w:rPr>
          <w:rFonts w:ascii="Times New Roman" w:eastAsia="Times New Roman" w:hAnsi="Times New Roman" w:cs="Times New Roman"/>
          <w:i/>
          <w:iCs/>
          <w:sz w:val="24"/>
          <w:szCs w:val="24"/>
          <w:lang w:eastAsia="fr-FR"/>
        </w:rPr>
        <w:t>Proposition de traduction Wikisource :</w:t>
      </w:r>
    </w:p>
    <w:p w14:paraId="26B9B598"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Article 1</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Toute contre-nature est vicieuse. L’être vicieux par excellence, c’est le prêtre : il enseigne la contre-nature. Contre le prêtre, ce ne sont plus les raisons qu’il faut, mais la prison.</w:t>
      </w:r>
    </w:p>
    <w:p w14:paraId="3D785339"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lastRenderedPageBreak/>
        <w:t>Article 2</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Toute participation à un culte est un attentat aux bonnes mœurs. L’on sera plus dur contre les protestants que contre les catholiques, plus dur contre les protestants libéraux que contre les orthodoxes. Être chrétien est d’autant plus criminel que l’on se rapproche de la vérité. Le criminel par excellence est donc le philosophe.</w:t>
      </w:r>
    </w:p>
    <w:p w14:paraId="4C1D84BA"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Article 3</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Les lieux maudits où le christianisme a couvé ses innombrables basiliques seront éradiqués de la surface de la terre, et ils feront horreur à la postérité. On y élèvera des serpents venimeux.</w:t>
      </w:r>
    </w:p>
    <w:p w14:paraId="2379B74D"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Article 4</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Prêcher la chasteté, c’est inciter publiquement à la contre-nature. Chaque mépris de la vie sexuelle, chaque souillure de celle-ci par l’idée même d’ « impur » est le vrai péché contre l’esprit saint de la vie.</w:t>
      </w:r>
    </w:p>
    <w:p w14:paraId="0F79D5C0"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Article 5</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Manger à la même table qu’un prêtre, c’est s’exclure de la société des gens honnêtes. Le prêtre est notre Tchândâla, - il sera proscrit, affamé, en toutes circonstances chassé et exilé.</w:t>
      </w:r>
    </w:p>
    <w:p w14:paraId="5009D2E2"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Article 6.— On appellera l’histoire « sainte » du nom qu’elle mérite : celui d’histoire maudite ; on n’utilisera plus les mots « Dieu », « sauveur », « rédempteur », « saint » que comme des insultes, des emblèmes criminels.</w:t>
      </w:r>
    </w:p>
    <w:p w14:paraId="23EC016B" w14:textId="77777777" w:rsidR="00D61AD2" w:rsidRPr="00D61AD2" w:rsidRDefault="00D61AD2" w:rsidP="00D61AD2">
      <w:p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Article 7</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t xml:space="preserve"> Tout le reste s’ensuit.</w:t>
      </w:r>
    </w:p>
    <w:p w14:paraId="2FFF2D21" w14:textId="77777777" w:rsidR="00D61AD2" w:rsidRPr="00D61AD2" w:rsidRDefault="00D61AD2" w:rsidP="00D61AD2">
      <w:pPr>
        <w:spacing w:before="100" w:beforeAutospacing="1" w:after="100" w:afterAutospacing="1" w:line="240" w:lineRule="auto"/>
        <w:outlineLvl w:val="1"/>
        <w:rPr>
          <w:rFonts w:ascii="Times New Roman" w:eastAsia="Times New Roman" w:hAnsi="Times New Roman" w:cs="Times New Roman"/>
          <w:b/>
          <w:bCs/>
          <w:sz w:val="36"/>
          <w:szCs w:val="36"/>
          <w:lang w:eastAsia="fr-FR"/>
        </w:rPr>
      </w:pPr>
      <w:r w:rsidRPr="00D61AD2">
        <w:rPr>
          <w:rFonts w:ascii="Times New Roman" w:eastAsia="Times New Roman" w:hAnsi="Times New Roman" w:cs="Times New Roman"/>
          <w:b/>
          <w:bCs/>
          <w:sz w:val="36"/>
          <w:szCs w:val="36"/>
          <w:lang w:eastAsia="fr-FR"/>
        </w:rPr>
        <w:t>[</w:t>
      </w:r>
      <w:hyperlink r:id="rId71" w:tooltip="Modifier la section : Notes" w:history="1">
        <w:proofErr w:type="gramStart"/>
        <w:r w:rsidRPr="00D61AD2">
          <w:rPr>
            <w:rFonts w:ascii="Times New Roman" w:eastAsia="Times New Roman" w:hAnsi="Times New Roman" w:cs="Times New Roman"/>
            <w:b/>
            <w:bCs/>
            <w:color w:val="0000FF"/>
            <w:sz w:val="36"/>
            <w:szCs w:val="36"/>
            <w:u w:val="single"/>
            <w:lang w:eastAsia="fr-FR"/>
          </w:rPr>
          <w:t>modifier</w:t>
        </w:r>
        <w:proofErr w:type="gramEnd"/>
      </w:hyperlink>
      <w:r w:rsidRPr="00D61AD2">
        <w:rPr>
          <w:rFonts w:ascii="Times New Roman" w:eastAsia="Times New Roman" w:hAnsi="Times New Roman" w:cs="Times New Roman"/>
          <w:b/>
          <w:bCs/>
          <w:sz w:val="36"/>
          <w:szCs w:val="36"/>
          <w:lang w:eastAsia="fr-FR"/>
        </w:rPr>
        <w:t>] Notes</w:t>
      </w:r>
    </w:p>
    <w:p w14:paraId="6B731ADC"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2" w:anchor="cite_ref-0"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Depuis de longues années déjà Nietzsche s’était occupé des travaux préparatoires pour </w:t>
      </w:r>
      <w:r w:rsidRPr="00D61AD2">
        <w:rPr>
          <w:rFonts w:ascii="Times New Roman" w:eastAsia="Times New Roman" w:hAnsi="Times New Roman" w:cs="Times New Roman"/>
          <w:i/>
          <w:iCs/>
          <w:sz w:val="24"/>
          <w:szCs w:val="24"/>
          <w:lang w:eastAsia="fr-FR"/>
        </w:rPr>
        <w:t>la Dépréciation de toutes les valeurs</w:t>
      </w:r>
      <w:r w:rsidRPr="00D61AD2">
        <w:rPr>
          <w:rFonts w:ascii="Times New Roman" w:eastAsia="Times New Roman" w:hAnsi="Times New Roman" w:cs="Times New Roman"/>
          <w:sz w:val="24"/>
          <w:szCs w:val="24"/>
          <w:lang w:eastAsia="fr-FR"/>
        </w:rPr>
        <w:t xml:space="preserve">, dont il voulait faire son principal ouvrage philosophique, le résumé de son système et le couronnement de son œuvre. Pendant l’automne de l’année 1888 — son dernier automne — il commença la rédaction de son travail et écrivit </w:t>
      </w:r>
      <w:r w:rsidRPr="00D61AD2">
        <w:rPr>
          <w:rFonts w:ascii="Times New Roman" w:eastAsia="Times New Roman" w:hAnsi="Times New Roman" w:cs="Times New Roman"/>
          <w:i/>
          <w:iCs/>
          <w:sz w:val="24"/>
          <w:szCs w:val="24"/>
          <w:lang w:eastAsia="fr-FR"/>
        </w:rPr>
        <w:t>L’Antéchrist</w:t>
      </w:r>
      <w:r w:rsidRPr="00D61AD2">
        <w:rPr>
          <w:rFonts w:ascii="Times New Roman" w:eastAsia="Times New Roman" w:hAnsi="Times New Roman" w:cs="Times New Roman"/>
          <w:sz w:val="24"/>
          <w:szCs w:val="24"/>
          <w:lang w:eastAsia="fr-FR"/>
        </w:rPr>
        <w:t xml:space="preserve"> du 3 au 30 septembre à Sils Maria et à Turin. C’est le premier livre de </w:t>
      </w:r>
      <w:r w:rsidRPr="00D61AD2">
        <w:rPr>
          <w:rFonts w:ascii="Times New Roman" w:eastAsia="Times New Roman" w:hAnsi="Times New Roman" w:cs="Times New Roman"/>
          <w:i/>
          <w:iCs/>
          <w:sz w:val="24"/>
          <w:szCs w:val="24"/>
          <w:lang w:eastAsia="fr-FR"/>
        </w:rPr>
        <w:t>la Dépréciation</w:t>
      </w:r>
      <w:r w:rsidRPr="00D61AD2">
        <w:rPr>
          <w:rFonts w:ascii="Times New Roman" w:eastAsia="Times New Roman" w:hAnsi="Times New Roman" w:cs="Times New Roman"/>
          <w:sz w:val="24"/>
          <w:szCs w:val="24"/>
          <w:lang w:eastAsia="fr-FR"/>
        </w:rPr>
        <w:t xml:space="preserve"> qui devait être exécuté selon le plan suivant </w:t>
      </w:r>
      <w:proofErr w:type="gramStart"/>
      <w:r w:rsidRPr="00D61AD2">
        <w:rPr>
          <w:rFonts w:ascii="Times New Roman" w:eastAsia="Times New Roman" w:hAnsi="Times New Roman" w:cs="Times New Roman"/>
          <w:sz w:val="24"/>
          <w:szCs w:val="24"/>
          <w:lang w:eastAsia="fr-FR"/>
        </w:rPr>
        <w:t>:</w:t>
      </w:r>
      <w:proofErr w:type="gramEnd"/>
      <w:r w:rsidRPr="00D61AD2">
        <w:rPr>
          <w:rFonts w:ascii="Times New Roman" w:eastAsia="Times New Roman" w:hAnsi="Times New Roman" w:cs="Times New Roman"/>
          <w:sz w:val="24"/>
          <w:szCs w:val="24"/>
          <w:lang w:eastAsia="fr-FR"/>
        </w:rPr>
        <w:br/>
      </w:r>
      <w:r w:rsidRPr="00D61AD2">
        <w:rPr>
          <w:rFonts w:ascii="Times New Roman" w:eastAsia="Times New Roman" w:hAnsi="Times New Roman" w:cs="Times New Roman"/>
          <w:smallCaps/>
          <w:sz w:val="24"/>
          <w:szCs w:val="24"/>
          <w:lang w:eastAsia="fr-FR"/>
        </w:rPr>
        <w:t>La Volonté de puissance</w:t>
      </w:r>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Essais d’une dépréciation de toutes les valeurs.</w:t>
      </w:r>
      <w:r w:rsidRPr="00D61AD2">
        <w:rPr>
          <w:rFonts w:ascii="Times New Roman" w:eastAsia="Times New Roman" w:hAnsi="Times New Roman" w:cs="Times New Roman"/>
          <w:sz w:val="24"/>
          <w:szCs w:val="24"/>
          <w:lang w:eastAsia="fr-FR"/>
        </w:rPr>
        <w:br/>
        <w:t xml:space="preserve">Livre premier. </w:t>
      </w:r>
      <w:r w:rsidRPr="00D61AD2">
        <w:rPr>
          <w:rFonts w:ascii="Times New Roman" w:eastAsia="Times New Roman" w:hAnsi="Times New Roman" w:cs="Times New Roman"/>
          <w:i/>
          <w:iCs/>
          <w:sz w:val="24"/>
          <w:szCs w:val="24"/>
          <w:lang w:eastAsia="fr-FR"/>
        </w:rPr>
        <w:t>L’Antéchrist</w:t>
      </w:r>
      <w:r w:rsidRPr="00D61AD2">
        <w:rPr>
          <w:rFonts w:ascii="Times New Roman" w:eastAsia="Times New Roman" w:hAnsi="Times New Roman" w:cs="Times New Roman"/>
          <w:sz w:val="24"/>
          <w:szCs w:val="24"/>
          <w:lang w:eastAsia="fr-FR"/>
        </w:rPr>
        <w:t>, essai d’une critique du christianisme.</w:t>
      </w:r>
      <w:r w:rsidRPr="00D61AD2">
        <w:rPr>
          <w:rFonts w:ascii="Times New Roman" w:eastAsia="Times New Roman" w:hAnsi="Times New Roman" w:cs="Times New Roman"/>
          <w:sz w:val="24"/>
          <w:szCs w:val="24"/>
          <w:lang w:eastAsia="fr-FR"/>
        </w:rPr>
        <w:br/>
        <w:t xml:space="preserve">Livre deuxième. </w:t>
      </w:r>
      <w:r w:rsidRPr="00D61AD2">
        <w:rPr>
          <w:rFonts w:ascii="Times New Roman" w:eastAsia="Times New Roman" w:hAnsi="Times New Roman" w:cs="Times New Roman"/>
          <w:i/>
          <w:iCs/>
          <w:sz w:val="24"/>
          <w:szCs w:val="24"/>
          <w:lang w:eastAsia="fr-FR"/>
        </w:rPr>
        <w:t>L’Esprit libre</w:t>
      </w:r>
      <w:r w:rsidRPr="00D61AD2">
        <w:rPr>
          <w:rFonts w:ascii="Times New Roman" w:eastAsia="Times New Roman" w:hAnsi="Times New Roman" w:cs="Times New Roman"/>
          <w:sz w:val="24"/>
          <w:szCs w:val="24"/>
          <w:lang w:eastAsia="fr-FR"/>
        </w:rPr>
        <w:t>, critique de la philosophie en tant que mouvement morale.</w:t>
      </w:r>
      <w:r w:rsidRPr="00D61AD2">
        <w:rPr>
          <w:rFonts w:ascii="Times New Roman" w:eastAsia="Times New Roman" w:hAnsi="Times New Roman" w:cs="Times New Roman"/>
          <w:sz w:val="24"/>
          <w:szCs w:val="24"/>
          <w:lang w:eastAsia="fr-FR"/>
        </w:rPr>
        <w:br/>
        <w:t xml:space="preserve">Livre troisième. </w:t>
      </w:r>
      <w:r w:rsidRPr="00D61AD2">
        <w:rPr>
          <w:rFonts w:ascii="Times New Roman" w:eastAsia="Times New Roman" w:hAnsi="Times New Roman" w:cs="Times New Roman"/>
          <w:i/>
          <w:iCs/>
          <w:sz w:val="24"/>
          <w:szCs w:val="24"/>
          <w:lang w:eastAsia="fr-FR"/>
        </w:rPr>
        <w:t>L’Immoraliste</w:t>
      </w:r>
      <w:r w:rsidRPr="00D61AD2">
        <w:rPr>
          <w:rFonts w:ascii="Times New Roman" w:eastAsia="Times New Roman" w:hAnsi="Times New Roman" w:cs="Times New Roman"/>
          <w:sz w:val="24"/>
          <w:szCs w:val="24"/>
          <w:lang w:eastAsia="fr-FR"/>
        </w:rPr>
        <w:t>, critique du genre le plus fatal de l’ignorance, la morale.</w:t>
      </w:r>
      <w:r w:rsidRPr="00D61AD2">
        <w:rPr>
          <w:rFonts w:ascii="Times New Roman" w:eastAsia="Times New Roman" w:hAnsi="Times New Roman" w:cs="Times New Roman"/>
          <w:sz w:val="24"/>
          <w:szCs w:val="24"/>
          <w:lang w:eastAsia="fr-FR"/>
        </w:rPr>
        <w:br/>
        <w:t xml:space="preserve">Livre quatrième. </w:t>
      </w:r>
      <w:r w:rsidRPr="00D61AD2">
        <w:rPr>
          <w:rFonts w:ascii="Times New Roman" w:eastAsia="Times New Roman" w:hAnsi="Times New Roman" w:cs="Times New Roman"/>
          <w:i/>
          <w:iCs/>
          <w:sz w:val="24"/>
          <w:szCs w:val="24"/>
          <w:lang w:eastAsia="fr-FR"/>
        </w:rPr>
        <w:t>Dionysos</w:t>
      </w:r>
      <w:r w:rsidRPr="00D61AD2">
        <w:rPr>
          <w:rFonts w:ascii="Times New Roman" w:eastAsia="Times New Roman" w:hAnsi="Times New Roman" w:cs="Times New Roman"/>
          <w:sz w:val="24"/>
          <w:szCs w:val="24"/>
          <w:lang w:eastAsia="fr-FR"/>
        </w:rPr>
        <w:t>, philosophie de l’éternel retour.</w:t>
      </w:r>
      <w:r w:rsidRPr="00D61AD2">
        <w:rPr>
          <w:rFonts w:ascii="Times New Roman" w:eastAsia="Times New Roman" w:hAnsi="Times New Roman" w:cs="Times New Roman"/>
          <w:sz w:val="24"/>
          <w:szCs w:val="24"/>
          <w:lang w:eastAsia="fr-FR"/>
        </w:rPr>
        <w:br/>
        <w:t xml:space="preserve">Ces trois derniers livres sont restés à l’état de projet. En janvier de l’année suivante l’impitoyable maladie devait atteindre Nietzsche. Les nombreuses notes et les plans pour l’édition complète de </w:t>
      </w:r>
      <w:r w:rsidRPr="00D61AD2">
        <w:rPr>
          <w:rFonts w:ascii="Times New Roman" w:eastAsia="Times New Roman" w:hAnsi="Times New Roman" w:cs="Times New Roman"/>
          <w:i/>
          <w:iCs/>
          <w:sz w:val="24"/>
          <w:szCs w:val="24"/>
          <w:lang w:eastAsia="fr-FR"/>
        </w:rPr>
        <w:t>la Dépréciation</w:t>
      </w:r>
      <w:r w:rsidRPr="00D61AD2">
        <w:rPr>
          <w:rFonts w:ascii="Times New Roman" w:eastAsia="Times New Roman" w:hAnsi="Times New Roman" w:cs="Times New Roman"/>
          <w:sz w:val="24"/>
          <w:szCs w:val="24"/>
          <w:lang w:eastAsia="fr-FR"/>
        </w:rPr>
        <w:t xml:space="preserve"> seront publiés dans ses </w:t>
      </w:r>
      <w:r w:rsidRPr="00D61AD2">
        <w:rPr>
          <w:rFonts w:ascii="Times New Roman" w:eastAsia="Times New Roman" w:hAnsi="Times New Roman" w:cs="Times New Roman"/>
          <w:i/>
          <w:iCs/>
          <w:sz w:val="24"/>
          <w:szCs w:val="24"/>
          <w:lang w:eastAsia="fr-FR"/>
        </w:rPr>
        <w:t>Œuvres posthumes</w:t>
      </w:r>
      <w:r w:rsidRPr="00D61AD2">
        <w:rPr>
          <w:rFonts w:ascii="Times New Roman" w:eastAsia="Times New Roman" w:hAnsi="Times New Roman" w:cs="Times New Roman"/>
          <w:sz w:val="24"/>
          <w:szCs w:val="24"/>
          <w:lang w:eastAsia="fr-FR"/>
        </w:rPr>
        <w:t xml:space="preserve"> que prépare M. Fritz Koegel au </w:t>
      </w:r>
      <w:r w:rsidRPr="00D61AD2">
        <w:rPr>
          <w:rFonts w:ascii="Times New Roman" w:eastAsia="Times New Roman" w:hAnsi="Times New Roman" w:cs="Times New Roman"/>
          <w:i/>
          <w:iCs/>
          <w:sz w:val="24"/>
          <w:szCs w:val="24"/>
          <w:lang w:eastAsia="fr-FR"/>
        </w:rPr>
        <w:t>Nietzsche-Archiv</w:t>
      </w:r>
      <w:r w:rsidRPr="00D61AD2">
        <w:rPr>
          <w:rFonts w:ascii="Times New Roman" w:eastAsia="Times New Roman" w:hAnsi="Times New Roman" w:cs="Times New Roman"/>
          <w:sz w:val="24"/>
          <w:szCs w:val="24"/>
          <w:lang w:eastAsia="fr-FR"/>
        </w:rPr>
        <w:t xml:space="preserve"> de Naumbourg.</w:t>
      </w:r>
      <w:r w:rsidRPr="00D61AD2">
        <w:rPr>
          <w:rFonts w:ascii="Times New Roman" w:eastAsia="Times New Roman" w:hAnsi="Times New Roman" w:cs="Times New Roman"/>
          <w:sz w:val="24"/>
          <w:szCs w:val="24"/>
          <w:lang w:eastAsia="fr-FR"/>
        </w:rPr>
        <w:br/>
      </w:r>
      <w:r w:rsidRPr="00D61AD2">
        <w:rPr>
          <w:rFonts w:ascii="Times New Roman" w:eastAsia="Times New Roman" w:hAnsi="Times New Roman" w:cs="Times New Roman"/>
          <w:i/>
          <w:iCs/>
          <w:sz w:val="24"/>
          <w:szCs w:val="24"/>
          <w:lang w:eastAsia="fr-FR"/>
        </w:rPr>
        <w:t>L’Antéchrist</w:t>
      </w:r>
      <w:r w:rsidRPr="00D61AD2">
        <w:rPr>
          <w:rFonts w:ascii="Times New Roman" w:eastAsia="Times New Roman" w:hAnsi="Times New Roman" w:cs="Times New Roman"/>
          <w:sz w:val="24"/>
          <w:szCs w:val="24"/>
          <w:lang w:eastAsia="fr-FR"/>
        </w:rPr>
        <w:t xml:space="preserve"> a été publié dans le huitième volume des </w:t>
      </w:r>
      <w:r w:rsidRPr="00D61AD2">
        <w:rPr>
          <w:rFonts w:ascii="Times New Roman" w:eastAsia="Times New Roman" w:hAnsi="Times New Roman" w:cs="Times New Roman"/>
          <w:i/>
          <w:iCs/>
          <w:sz w:val="24"/>
          <w:szCs w:val="24"/>
          <w:lang w:eastAsia="fr-FR"/>
        </w:rPr>
        <w:t>Œuvres complètes</w:t>
      </w:r>
      <w:r w:rsidRPr="00D61AD2">
        <w:rPr>
          <w:rFonts w:ascii="Times New Roman" w:eastAsia="Times New Roman" w:hAnsi="Times New Roman" w:cs="Times New Roman"/>
          <w:sz w:val="24"/>
          <w:szCs w:val="24"/>
          <w:lang w:eastAsia="fr-FR"/>
        </w:rPr>
        <w:t xml:space="preserve"> de Nietzsche qui vient de paraître chez l’éditeur C.G. Naumann, à Leipzig. Cette traduction prendra place dans l’édition française des œuvres du philosophe, actuellement en préparation.</w:t>
      </w:r>
    </w:p>
    <w:p w14:paraId="39DA5BE3" w14:textId="77777777" w:rsidR="00D61AD2" w:rsidRPr="00D61AD2" w:rsidRDefault="00D61AD2" w:rsidP="00D61AD2">
      <w:pPr>
        <w:spacing w:before="100" w:beforeAutospacing="1" w:after="100" w:afterAutospacing="1" w:line="240" w:lineRule="auto"/>
        <w:ind w:left="720"/>
        <w:jc w:val="right"/>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lastRenderedPageBreak/>
        <w:t>(N. du T.)</w:t>
      </w:r>
    </w:p>
    <w:p w14:paraId="0903F7F3"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3" w:anchor="cite_ref-1"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Ardeurs</w:t>
      </w:r>
      <w:r w:rsidRPr="00D61AD2">
        <w:rPr>
          <w:rFonts w:ascii="Times New Roman" w:eastAsia="Times New Roman" w:hAnsi="Times New Roman" w:cs="Times New Roman"/>
          <w:sz w:val="24"/>
          <w:szCs w:val="24"/>
          <w:lang w:eastAsia="fr-FR"/>
        </w:rPr>
        <w:t>, en français dans le texte</w:t>
      </w:r>
    </w:p>
    <w:p w14:paraId="784BC8A4"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4" w:anchor="cite_ref-2"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En dehors du rapprochement qui saute aux yeux, Nietzsche essaye un vague jeu de mot sur </w:t>
      </w:r>
      <w:r w:rsidRPr="00D61AD2">
        <w:rPr>
          <w:rFonts w:ascii="Times New Roman" w:eastAsia="Times New Roman" w:hAnsi="Times New Roman" w:cs="Times New Roman"/>
          <w:i/>
          <w:iCs/>
          <w:sz w:val="24"/>
          <w:szCs w:val="24"/>
          <w:lang w:eastAsia="fr-FR"/>
        </w:rPr>
        <w:t>Spinne</w:t>
      </w:r>
      <w:r w:rsidRPr="00D61AD2">
        <w:rPr>
          <w:rFonts w:ascii="Times New Roman" w:eastAsia="Times New Roman" w:hAnsi="Times New Roman" w:cs="Times New Roman"/>
          <w:sz w:val="24"/>
          <w:szCs w:val="24"/>
          <w:lang w:eastAsia="fr-FR"/>
        </w:rPr>
        <w:t xml:space="preserve"> (araignée) et Spinoza. (N. du T.)</w:t>
      </w:r>
    </w:p>
    <w:p w14:paraId="0E5D3198"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5" w:anchor="cite_ref-3"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Ressentiment</w:t>
      </w:r>
      <w:r w:rsidRPr="00D61AD2">
        <w:rPr>
          <w:rFonts w:ascii="Times New Roman" w:eastAsia="Times New Roman" w:hAnsi="Times New Roman" w:cs="Times New Roman"/>
          <w:sz w:val="24"/>
          <w:szCs w:val="24"/>
          <w:lang w:eastAsia="fr-FR"/>
        </w:rPr>
        <w:t xml:space="preserve">, en français dans le texte. Ce mot revient très souvent dans les derniers écrits de Nieizsche, tout comme </w:t>
      </w:r>
      <w:r w:rsidRPr="00D61AD2">
        <w:rPr>
          <w:rFonts w:ascii="Times New Roman" w:eastAsia="Times New Roman" w:hAnsi="Times New Roman" w:cs="Times New Roman"/>
          <w:i/>
          <w:iCs/>
          <w:sz w:val="24"/>
          <w:szCs w:val="24"/>
          <w:lang w:eastAsia="fr-FR"/>
        </w:rPr>
        <w:t>décadence</w:t>
      </w:r>
      <w:r w:rsidRPr="00D61AD2">
        <w:rPr>
          <w:rFonts w:ascii="Times New Roman" w:eastAsia="Times New Roman" w:hAnsi="Times New Roman" w:cs="Times New Roman"/>
          <w:sz w:val="24"/>
          <w:szCs w:val="24"/>
          <w:lang w:eastAsia="fr-FR"/>
        </w:rPr>
        <w:t>, qui se trouve presque à chaque page. (N. du Τ.)</w:t>
      </w:r>
    </w:p>
    <w:p w14:paraId="28444AFE"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6" w:anchor="cite_ref-4"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Libertinage</w:t>
      </w:r>
      <w:r w:rsidRPr="00D61AD2">
        <w:rPr>
          <w:rFonts w:ascii="Times New Roman" w:eastAsia="Times New Roman" w:hAnsi="Times New Roman" w:cs="Times New Roman"/>
          <w:sz w:val="24"/>
          <w:szCs w:val="24"/>
          <w:lang w:eastAsia="fr-FR"/>
        </w:rPr>
        <w:t>, en français dans le texte. N.duT.</w:t>
      </w:r>
    </w:p>
    <w:p w14:paraId="5EFDC3A5"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7" w:anchor="cite_ref-5"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Dans le tome VII des œuvres complètes en allemand. La traduction française en est sous presse.</w:t>
      </w:r>
    </w:p>
    <w:p w14:paraId="484774D2"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8" w:anchor="cite_ref-6"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[Le terme a été supprimé de l’édition allemande. (Note de Wikisource d'après l'édition Colli-Montinari)]</w:t>
      </w:r>
    </w:p>
    <w:p w14:paraId="78597AFF"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79" w:anchor="cite_ref-7"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Milieu,</w:t>
      </w:r>
      <w:r w:rsidRPr="00D61AD2">
        <w:rPr>
          <w:rFonts w:ascii="Times New Roman" w:eastAsia="Times New Roman" w:hAnsi="Times New Roman" w:cs="Times New Roman"/>
          <w:sz w:val="24"/>
          <w:szCs w:val="24"/>
          <w:lang w:eastAsia="fr-FR"/>
        </w:rPr>
        <w:t xml:space="preserve"> en français dans le texte. (N. du T.)</w:t>
      </w:r>
    </w:p>
    <w:p w14:paraId="1BD07942"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0" w:anchor="cite_ref-8"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En français dans le texte.</w:t>
      </w:r>
    </w:p>
    <w:p w14:paraId="27C88CC1"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1" w:anchor="cite_ref-9"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Esprit,</w:t>
      </w:r>
      <w:r w:rsidRPr="00D61AD2">
        <w:rPr>
          <w:rFonts w:ascii="Times New Roman" w:eastAsia="Times New Roman" w:hAnsi="Times New Roman" w:cs="Times New Roman"/>
          <w:sz w:val="24"/>
          <w:szCs w:val="24"/>
          <w:lang w:eastAsia="fr-FR"/>
        </w:rPr>
        <w:t xml:space="preserve"> en français dans le texte.</w:t>
      </w:r>
    </w:p>
    <w:p w14:paraId="53CC8F4B"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2" w:anchor="cite_ref-10"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Impérieux,</w:t>
      </w:r>
      <w:r w:rsidRPr="00D61AD2">
        <w:rPr>
          <w:rFonts w:ascii="Times New Roman" w:eastAsia="Times New Roman" w:hAnsi="Times New Roman" w:cs="Times New Roman"/>
          <w:sz w:val="24"/>
          <w:szCs w:val="24"/>
          <w:lang w:eastAsia="fr-FR"/>
        </w:rPr>
        <w:t xml:space="preserve"> en français dans le texte.</w:t>
      </w:r>
    </w:p>
    <w:p w14:paraId="69A21F83"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3" w:anchor="cite_ref-11"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Différence entre </w:t>
      </w:r>
      <w:r w:rsidRPr="00D61AD2">
        <w:rPr>
          <w:rFonts w:ascii="Times New Roman" w:eastAsia="Times New Roman" w:hAnsi="Times New Roman" w:cs="Times New Roman"/>
          <w:i/>
          <w:iCs/>
          <w:sz w:val="24"/>
          <w:szCs w:val="24"/>
          <w:lang w:eastAsia="fr-FR"/>
        </w:rPr>
        <w:t>chrétien</w:t>
      </w:r>
      <w:r w:rsidRPr="00D61AD2">
        <w:rPr>
          <w:rFonts w:ascii="Times New Roman" w:eastAsia="Times New Roman" w:hAnsi="Times New Roman" w:cs="Times New Roman"/>
          <w:sz w:val="24"/>
          <w:szCs w:val="24"/>
          <w:lang w:eastAsia="fr-FR"/>
        </w:rPr>
        <w:t xml:space="preserve"> et </w:t>
      </w:r>
      <w:r w:rsidRPr="00D61AD2">
        <w:rPr>
          <w:rFonts w:ascii="Times New Roman" w:eastAsia="Times New Roman" w:hAnsi="Times New Roman" w:cs="Times New Roman"/>
          <w:i/>
          <w:iCs/>
          <w:sz w:val="24"/>
          <w:szCs w:val="24"/>
          <w:lang w:eastAsia="fr-FR"/>
        </w:rPr>
        <w:t>ecclésiastique.</w:t>
      </w:r>
      <w:r w:rsidRPr="00D61AD2">
        <w:rPr>
          <w:rFonts w:ascii="Times New Roman" w:eastAsia="Times New Roman" w:hAnsi="Times New Roman" w:cs="Times New Roman"/>
          <w:sz w:val="24"/>
          <w:szCs w:val="24"/>
          <w:lang w:eastAsia="fr-FR"/>
        </w:rPr>
        <w:t xml:space="preserve"> Nietzsche fait un jeu de mots sur </w:t>
      </w:r>
      <w:r w:rsidRPr="00D61AD2">
        <w:rPr>
          <w:rFonts w:ascii="Times New Roman" w:eastAsia="Times New Roman" w:hAnsi="Times New Roman" w:cs="Times New Roman"/>
          <w:i/>
          <w:iCs/>
          <w:sz w:val="24"/>
          <w:szCs w:val="24"/>
          <w:lang w:eastAsia="fr-FR"/>
        </w:rPr>
        <w:t>christlich</w:t>
      </w:r>
      <w:r w:rsidRPr="00D61AD2">
        <w:rPr>
          <w:rFonts w:ascii="Times New Roman" w:eastAsia="Times New Roman" w:hAnsi="Times New Roman" w:cs="Times New Roman"/>
          <w:sz w:val="24"/>
          <w:szCs w:val="24"/>
          <w:lang w:eastAsia="fr-FR"/>
        </w:rPr>
        <w:t xml:space="preserve"> et </w:t>
      </w:r>
      <w:r w:rsidRPr="00D61AD2">
        <w:rPr>
          <w:rFonts w:ascii="Times New Roman" w:eastAsia="Times New Roman" w:hAnsi="Times New Roman" w:cs="Times New Roman"/>
          <w:i/>
          <w:iCs/>
          <w:sz w:val="24"/>
          <w:szCs w:val="24"/>
          <w:lang w:eastAsia="fr-FR"/>
        </w:rPr>
        <w:t>kirchlich.</w:t>
      </w:r>
      <w:r w:rsidRPr="00D61AD2">
        <w:rPr>
          <w:rFonts w:ascii="Times New Roman" w:eastAsia="Times New Roman" w:hAnsi="Times New Roman" w:cs="Times New Roman"/>
          <w:sz w:val="24"/>
          <w:szCs w:val="24"/>
          <w:lang w:eastAsia="fr-FR"/>
        </w:rPr>
        <w:t xml:space="preserve"> (N. du T.)</w:t>
      </w:r>
    </w:p>
    <w:p w14:paraId="0B9FDAAE"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4" w:anchor="cite_ref-12"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Jeune</w:t>
      </w:r>
      <w:r w:rsidRPr="00D61AD2">
        <w:rPr>
          <w:rFonts w:ascii="Times New Roman" w:eastAsia="Times New Roman" w:hAnsi="Times New Roman" w:cs="Times New Roman"/>
          <w:sz w:val="24"/>
          <w:szCs w:val="24"/>
          <w:lang w:eastAsia="fr-FR"/>
        </w:rPr>
        <w:t xml:space="preserve"> a été supprimé dans le texte allemand. On comprendra !… (N. du T.)</w:t>
      </w:r>
    </w:p>
    <w:p w14:paraId="0E9502E1"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5" w:anchor="cite_ref-13"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Canaille,</w:t>
      </w:r>
      <w:r w:rsidRPr="00D61AD2">
        <w:rPr>
          <w:rFonts w:ascii="Times New Roman" w:eastAsia="Times New Roman" w:hAnsi="Times New Roman" w:cs="Times New Roman"/>
          <w:sz w:val="24"/>
          <w:szCs w:val="24"/>
          <w:lang w:eastAsia="fr-FR"/>
        </w:rPr>
        <w:t xml:space="preserve"> en français dans le texte. (N. du T.)</w:t>
      </w:r>
    </w:p>
    <w:p w14:paraId="059C3806"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6" w:anchor="cite_ref-14"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Niaiserie,</w:t>
      </w:r>
      <w:r w:rsidRPr="00D61AD2">
        <w:rPr>
          <w:rFonts w:ascii="Times New Roman" w:eastAsia="Times New Roman" w:hAnsi="Times New Roman" w:cs="Times New Roman"/>
          <w:sz w:val="24"/>
          <w:szCs w:val="24"/>
          <w:lang w:eastAsia="fr-FR"/>
        </w:rPr>
        <w:t xml:space="preserve"> en français dans le texte. (N. du T.)</w:t>
      </w:r>
    </w:p>
    <w:p w14:paraId="551E0031"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7" w:anchor="cite_ref-15"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Par excellence,</w:t>
      </w:r>
      <w:r w:rsidRPr="00D61AD2">
        <w:rPr>
          <w:rFonts w:ascii="Times New Roman" w:eastAsia="Times New Roman" w:hAnsi="Times New Roman" w:cs="Times New Roman"/>
          <w:sz w:val="24"/>
          <w:szCs w:val="24"/>
          <w:lang w:eastAsia="fr-FR"/>
        </w:rPr>
        <w:t xml:space="preserve"> en français dans le texte. (N.du T.).</w:t>
      </w:r>
    </w:p>
    <w:p w14:paraId="7AFA329C"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8" w:anchor="cite_ref-16"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Folie circulaire,</w:t>
      </w:r>
      <w:r w:rsidRPr="00D61AD2">
        <w:rPr>
          <w:rFonts w:ascii="Times New Roman" w:eastAsia="Times New Roman" w:hAnsi="Times New Roman" w:cs="Times New Roman"/>
          <w:sz w:val="24"/>
          <w:szCs w:val="24"/>
          <w:lang w:eastAsia="fr-FR"/>
        </w:rPr>
        <w:t xml:space="preserve"> en français dans le texte. (N.du T.)</w:t>
      </w:r>
    </w:p>
    <w:p w14:paraId="6B749091"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89" w:anchor="cite_ref-17"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Rancune,</w:t>
      </w:r>
      <w:r w:rsidRPr="00D61AD2">
        <w:rPr>
          <w:rFonts w:ascii="Times New Roman" w:eastAsia="Times New Roman" w:hAnsi="Times New Roman" w:cs="Times New Roman"/>
          <w:sz w:val="24"/>
          <w:szCs w:val="24"/>
          <w:lang w:eastAsia="fr-FR"/>
        </w:rPr>
        <w:t xml:space="preserve"> en français dans le texte. (N. du T.)</w:t>
      </w:r>
    </w:p>
    <w:p w14:paraId="71DAFB4A"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0" w:anchor="cite_ref-18"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Par excellence,</w:t>
      </w:r>
      <w:r w:rsidRPr="00D61AD2">
        <w:rPr>
          <w:rFonts w:ascii="Times New Roman" w:eastAsia="Times New Roman" w:hAnsi="Times New Roman" w:cs="Times New Roman"/>
          <w:sz w:val="24"/>
          <w:szCs w:val="24"/>
          <w:lang w:eastAsia="fr-FR"/>
        </w:rPr>
        <w:t xml:space="preserve"> en français dans le texte. (N. du T.)</w:t>
      </w:r>
    </w:p>
    <w:p w14:paraId="78E74662"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1" w:anchor="cite_ref-19"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i/>
          <w:iCs/>
          <w:sz w:val="24"/>
          <w:szCs w:val="24"/>
          <w:lang w:eastAsia="fr-FR"/>
        </w:rPr>
        <w:t>Rancune,</w:t>
      </w:r>
      <w:r w:rsidRPr="00D61AD2">
        <w:rPr>
          <w:rFonts w:ascii="Times New Roman" w:eastAsia="Times New Roman" w:hAnsi="Times New Roman" w:cs="Times New Roman"/>
          <w:sz w:val="24"/>
          <w:szCs w:val="24"/>
          <w:lang w:eastAsia="fr-FR"/>
        </w:rPr>
        <w:t xml:space="preserve"> en français dans le texte. (N. du T.)</w:t>
      </w:r>
    </w:p>
    <w:p w14:paraId="5B840B38"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2" w:anchor="cite_ref-20"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[Passage rétabli dans l'édition Colli-Montinari ; traduction Wikisource (note de Wikisource).]</w:t>
      </w:r>
    </w:p>
    <w:p w14:paraId="73AF59A7" w14:textId="77777777" w:rsidR="00D61AD2" w:rsidRPr="00D61AD2" w:rsidRDefault="00D61AD2" w:rsidP="00D61AD2">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hyperlink r:id="rId93" w:anchor="cite_ref-21" w:history="1">
        <w:r w:rsidRPr="00D61AD2">
          <w:rPr>
            <w:rFonts w:ascii="Times New Roman" w:eastAsia="Times New Roman" w:hAnsi="Times New Roman" w:cs="Times New Roman"/>
            <w:color w:val="0000FF"/>
            <w:sz w:val="24"/>
            <w:szCs w:val="24"/>
            <w:u w:val="single"/>
            <w:lang w:eastAsia="fr-FR"/>
          </w:rPr>
          <w:t>↑</w:t>
        </w:r>
      </w:hyperlink>
      <w:r w:rsidRPr="00D61AD2">
        <w:rPr>
          <w:rFonts w:ascii="Times New Roman" w:eastAsia="Times New Roman" w:hAnsi="Times New Roman" w:cs="Times New Roman"/>
          <w:sz w:val="24"/>
          <w:szCs w:val="24"/>
          <w:lang w:eastAsia="fr-FR"/>
        </w:rPr>
        <w:t xml:space="preserve"> [Texte rétabli dans l'édition Colli-Montinari ; traduction Wikisource (note de Wikisource).]</w:t>
      </w:r>
    </w:p>
    <w:p w14:paraId="290F549B"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Récupérée de « </w:t>
      </w:r>
      <w:hyperlink r:id="rId94" w:history="1">
        <w:r w:rsidRPr="00D61AD2">
          <w:rPr>
            <w:rFonts w:ascii="Times New Roman" w:eastAsia="Times New Roman" w:hAnsi="Times New Roman" w:cs="Times New Roman"/>
            <w:color w:val="0000FF"/>
            <w:sz w:val="24"/>
            <w:szCs w:val="24"/>
            <w:u w:val="single"/>
            <w:lang w:eastAsia="fr-FR"/>
          </w:rPr>
          <w:t>http://fr.wikisource.org/wiki/L%E2%80%99Ant%C3%A9christ_(Nietzsche)</w:t>
        </w:r>
      </w:hyperlink>
      <w:r w:rsidRPr="00D61AD2">
        <w:rPr>
          <w:rFonts w:ascii="Times New Roman" w:eastAsia="Times New Roman" w:hAnsi="Times New Roman" w:cs="Times New Roman"/>
          <w:sz w:val="24"/>
          <w:szCs w:val="24"/>
          <w:lang w:eastAsia="fr-FR"/>
        </w:rPr>
        <w:t xml:space="preserve"> »</w:t>
      </w:r>
    </w:p>
    <w:p w14:paraId="4C2D783A"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hyperlink r:id="rId95" w:tooltip="Spécial:Catégories" w:history="1">
        <w:r w:rsidRPr="00D61AD2">
          <w:rPr>
            <w:rFonts w:ascii="Times New Roman" w:eastAsia="Times New Roman" w:hAnsi="Times New Roman" w:cs="Times New Roman"/>
            <w:color w:val="0000FF"/>
            <w:sz w:val="24"/>
            <w:szCs w:val="24"/>
            <w:u w:val="single"/>
            <w:lang w:eastAsia="fr-FR"/>
          </w:rPr>
          <w:t>Catégories</w:t>
        </w:r>
      </w:hyperlink>
      <w:r w:rsidRPr="00D61AD2">
        <w:rPr>
          <w:rFonts w:ascii="Times New Roman" w:eastAsia="Times New Roman" w:hAnsi="Times New Roman" w:cs="Times New Roman"/>
          <w:sz w:val="24"/>
          <w:szCs w:val="24"/>
          <w:lang w:eastAsia="fr-FR"/>
        </w:rPr>
        <w:t xml:space="preserve"> : </w:t>
      </w:r>
      <w:hyperlink r:id="rId96" w:tooltip="Catégorie:75%" w:history="1">
        <w:r w:rsidRPr="00D61AD2">
          <w:rPr>
            <w:rFonts w:ascii="Times New Roman" w:eastAsia="Times New Roman" w:hAnsi="Times New Roman" w:cs="Times New Roman"/>
            <w:color w:val="0000FF"/>
            <w:sz w:val="24"/>
            <w:szCs w:val="24"/>
            <w:u w:val="single"/>
            <w:lang w:eastAsia="fr-FR"/>
          </w:rPr>
          <w:t>75%</w:t>
        </w:r>
      </w:hyperlink>
      <w:r w:rsidRPr="00D61AD2">
        <w:rPr>
          <w:rFonts w:ascii="Times New Roman" w:eastAsia="Times New Roman" w:hAnsi="Times New Roman" w:cs="Times New Roman"/>
          <w:sz w:val="24"/>
          <w:szCs w:val="24"/>
          <w:lang w:eastAsia="fr-FR"/>
        </w:rPr>
        <w:t xml:space="preserve"> | </w:t>
      </w:r>
      <w:hyperlink r:id="rId97" w:tooltip="Catégorie:Livres" w:history="1">
        <w:r w:rsidRPr="00D61AD2">
          <w:rPr>
            <w:rFonts w:ascii="Times New Roman" w:eastAsia="Times New Roman" w:hAnsi="Times New Roman" w:cs="Times New Roman"/>
            <w:color w:val="0000FF"/>
            <w:sz w:val="24"/>
            <w:szCs w:val="24"/>
            <w:u w:val="single"/>
            <w:lang w:eastAsia="fr-FR"/>
          </w:rPr>
          <w:t>Livres</w:t>
        </w:r>
      </w:hyperlink>
      <w:r w:rsidRPr="00D61AD2">
        <w:rPr>
          <w:rFonts w:ascii="Times New Roman" w:eastAsia="Times New Roman" w:hAnsi="Times New Roman" w:cs="Times New Roman"/>
          <w:sz w:val="24"/>
          <w:szCs w:val="24"/>
          <w:lang w:eastAsia="fr-FR"/>
        </w:rPr>
        <w:t xml:space="preserve"> | </w:t>
      </w:r>
      <w:hyperlink r:id="rId98" w:tooltip="Catégorie:Philosophie" w:history="1">
        <w:r w:rsidRPr="00D61AD2">
          <w:rPr>
            <w:rFonts w:ascii="Times New Roman" w:eastAsia="Times New Roman" w:hAnsi="Times New Roman" w:cs="Times New Roman"/>
            <w:color w:val="0000FF"/>
            <w:sz w:val="24"/>
            <w:szCs w:val="24"/>
            <w:u w:val="single"/>
            <w:lang w:eastAsia="fr-FR"/>
          </w:rPr>
          <w:t>Philosophie</w:t>
        </w:r>
      </w:hyperlink>
      <w:r w:rsidRPr="00D61AD2">
        <w:rPr>
          <w:rFonts w:ascii="Times New Roman" w:eastAsia="Times New Roman" w:hAnsi="Times New Roman" w:cs="Times New Roman"/>
          <w:sz w:val="24"/>
          <w:szCs w:val="24"/>
          <w:lang w:eastAsia="fr-FR"/>
        </w:rPr>
        <w:t xml:space="preserve"> | </w:t>
      </w:r>
      <w:hyperlink r:id="rId99" w:tooltip="Catégorie:XIXe siècle" w:history="1">
        <w:r w:rsidRPr="00D61AD2">
          <w:rPr>
            <w:rFonts w:ascii="Times New Roman" w:eastAsia="Times New Roman" w:hAnsi="Times New Roman" w:cs="Times New Roman"/>
            <w:color w:val="0000FF"/>
            <w:sz w:val="24"/>
            <w:szCs w:val="24"/>
            <w:u w:val="single"/>
            <w:lang w:eastAsia="fr-FR"/>
          </w:rPr>
          <w:t>XIXe siècle</w:t>
        </w:r>
      </w:hyperlink>
      <w:r w:rsidRPr="00D61AD2">
        <w:rPr>
          <w:rFonts w:ascii="Times New Roman" w:eastAsia="Times New Roman" w:hAnsi="Times New Roman" w:cs="Times New Roman"/>
          <w:sz w:val="24"/>
          <w:szCs w:val="24"/>
          <w:lang w:eastAsia="fr-FR"/>
        </w:rPr>
        <w:t xml:space="preserve"> | </w:t>
      </w:r>
      <w:hyperlink r:id="rId100" w:tooltip="Catégorie:Littérature de langue allemande" w:history="1">
        <w:r w:rsidRPr="00D61AD2">
          <w:rPr>
            <w:rFonts w:ascii="Times New Roman" w:eastAsia="Times New Roman" w:hAnsi="Times New Roman" w:cs="Times New Roman"/>
            <w:color w:val="0000FF"/>
            <w:sz w:val="24"/>
            <w:szCs w:val="24"/>
            <w:u w:val="single"/>
            <w:lang w:eastAsia="fr-FR"/>
          </w:rPr>
          <w:t>Littérature de langue allemande</w:t>
        </w:r>
      </w:hyperlink>
    </w:p>
    <w:p w14:paraId="076A3293"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D61AD2">
        <w:rPr>
          <w:rFonts w:ascii="Times New Roman" w:eastAsia="Times New Roman" w:hAnsi="Times New Roman" w:cs="Times New Roman"/>
          <w:b/>
          <w:bCs/>
          <w:sz w:val="20"/>
          <w:szCs w:val="20"/>
          <w:lang w:eastAsia="fr-FR"/>
        </w:rPr>
        <w:t>Affichages</w:t>
      </w:r>
    </w:p>
    <w:p w14:paraId="1022DB4A" w14:textId="77777777" w:rsidR="00D61AD2" w:rsidRPr="00D61AD2" w:rsidRDefault="00D61AD2" w:rsidP="00D61AD2">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1" w:tooltip="Voir la page de contenu [alt-shift-c]" w:history="1">
        <w:r w:rsidRPr="00D61AD2">
          <w:rPr>
            <w:rFonts w:ascii="Times New Roman" w:eastAsia="Times New Roman" w:hAnsi="Times New Roman" w:cs="Times New Roman"/>
            <w:color w:val="0000FF"/>
            <w:sz w:val="24"/>
            <w:szCs w:val="24"/>
            <w:u w:val="single"/>
            <w:lang w:eastAsia="fr-FR"/>
          </w:rPr>
          <w:t>Texte</w:t>
        </w:r>
      </w:hyperlink>
    </w:p>
    <w:p w14:paraId="24436DF7" w14:textId="77777777" w:rsidR="00D61AD2" w:rsidRPr="00D61AD2" w:rsidRDefault="00D61AD2" w:rsidP="00D61AD2">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2" w:tooltip="Édition numérisée dont est issu ce texte" w:history="1">
        <w:r w:rsidRPr="00D61AD2">
          <w:rPr>
            <w:rFonts w:ascii="Times New Roman" w:eastAsia="Times New Roman" w:hAnsi="Times New Roman" w:cs="Times New Roman"/>
            <w:color w:val="0000FF"/>
            <w:sz w:val="24"/>
            <w:szCs w:val="24"/>
            <w:u w:val="single"/>
            <w:lang w:eastAsia="fr-FR"/>
          </w:rPr>
          <w:t>Source</w:t>
        </w:r>
      </w:hyperlink>
    </w:p>
    <w:p w14:paraId="49DE6C87" w14:textId="77777777" w:rsidR="00D61AD2" w:rsidRPr="00D61AD2" w:rsidRDefault="00D61AD2" w:rsidP="00D61AD2">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3" w:tooltip="Discussion au sujet de cette page de contenu [alt-shift-t]" w:history="1">
        <w:r w:rsidRPr="00D61AD2">
          <w:rPr>
            <w:rFonts w:ascii="Times New Roman" w:eastAsia="Times New Roman" w:hAnsi="Times New Roman" w:cs="Times New Roman"/>
            <w:color w:val="0000FF"/>
            <w:sz w:val="24"/>
            <w:szCs w:val="24"/>
            <w:u w:val="single"/>
            <w:lang w:eastAsia="fr-FR"/>
          </w:rPr>
          <w:t>Discussion</w:t>
        </w:r>
      </w:hyperlink>
    </w:p>
    <w:p w14:paraId="74F6620A" w14:textId="77777777" w:rsidR="00D61AD2" w:rsidRPr="00D61AD2" w:rsidRDefault="00D61AD2" w:rsidP="00D61AD2">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4" w:tooltip="Vous pouvez modifier cette page.&#10;Veuillez utiliser le bouton de prévisualisation avant d’enregistrer. &#10;[alt-shift-e]" w:history="1">
        <w:r w:rsidRPr="00D61AD2">
          <w:rPr>
            <w:rFonts w:ascii="Times New Roman" w:eastAsia="Times New Roman" w:hAnsi="Times New Roman" w:cs="Times New Roman"/>
            <w:color w:val="0000FF"/>
            <w:sz w:val="24"/>
            <w:szCs w:val="24"/>
            <w:u w:val="single"/>
            <w:lang w:eastAsia="fr-FR"/>
          </w:rPr>
          <w:t>Modifier</w:t>
        </w:r>
      </w:hyperlink>
    </w:p>
    <w:p w14:paraId="2B1C0229" w14:textId="77777777" w:rsidR="00D61AD2" w:rsidRPr="00D61AD2" w:rsidRDefault="00D61AD2" w:rsidP="00D61AD2">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hyperlink r:id="rId105" w:tooltip="Les versions passées de cette page (avec leurs contributeurs) &#10;[alt-shift-h]" w:history="1">
        <w:r w:rsidRPr="00D61AD2">
          <w:rPr>
            <w:rFonts w:ascii="Times New Roman" w:eastAsia="Times New Roman" w:hAnsi="Times New Roman" w:cs="Times New Roman"/>
            <w:color w:val="0000FF"/>
            <w:sz w:val="24"/>
            <w:szCs w:val="24"/>
            <w:u w:val="single"/>
            <w:lang w:eastAsia="fr-FR"/>
          </w:rPr>
          <w:t>Historique</w:t>
        </w:r>
      </w:hyperlink>
    </w:p>
    <w:p w14:paraId="6C8BA15B"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D61AD2">
        <w:rPr>
          <w:rFonts w:ascii="Times New Roman" w:eastAsia="Times New Roman" w:hAnsi="Times New Roman" w:cs="Times New Roman"/>
          <w:b/>
          <w:bCs/>
          <w:sz w:val="20"/>
          <w:szCs w:val="20"/>
          <w:lang w:eastAsia="fr-FR"/>
        </w:rPr>
        <w:t>Outils personnels</w:t>
      </w:r>
    </w:p>
    <w:p w14:paraId="43B9FE52" w14:textId="77777777" w:rsidR="00D61AD2" w:rsidRPr="00D61AD2" w:rsidRDefault="00D61AD2" w:rsidP="00D61AD2">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06" w:tooltip="Essayer les nouvelles fonctionnalités" w:history="1">
        <w:r w:rsidRPr="00D61AD2">
          <w:rPr>
            <w:rFonts w:ascii="Times New Roman" w:eastAsia="Times New Roman" w:hAnsi="Times New Roman" w:cs="Times New Roman"/>
            <w:color w:val="0000FF"/>
            <w:sz w:val="24"/>
            <w:szCs w:val="24"/>
            <w:u w:val="single"/>
            <w:lang w:eastAsia="fr-FR"/>
          </w:rPr>
          <w:t>Essayer la bêta</w:t>
        </w:r>
      </w:hyperlink>
    </w:p>
    <w:p w14:paraId="515E5698" w14:textId="77777777" w:rsidR="00D61AD2" w:rsidRPr="00D61AD2" w:rsidRDefault="00D61AD2" w:rsidP="00D61AD2">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hyperlink r:id="rId107" w:tooltip="Vous êtes encouragé(e) à vous identifier ; ce n’est cependant &#10;pas obligatoire. [alt-shift-o]" w:history="1">
        <w:r w:rsidRPr="00D61AD2">
          <w:rPr>
            <w:rFonts w:ascii="Times New Roman" w:eastAsia="Times New Roman" w:hAnsi="Times New Roman" w:cs="Times New Roman"/>
            <w:color w:val="0000FF"/>
            <w:sz w:val="24"/>
            <w:szCs w:val="24"/>
            <w:u w:val="single"/>
            <w:lang w:eastAsia="fr-FR"/>
          </w:rPr>
          <w:t>Créer un compte ou se connecter</w:t>
        </w:r>
      </w:hyperlink>
    </w:p>
    <w:p w14:paraId="2B2CF803"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D61AD2">
        <w:rPr>
          <w:rFonts w:ascii="Times New Roman" w:eastAsia="Times New Roman" w:hAnsi="Times New Roman" w:cs="Times New Roman"/>
          <w:b/>
          <w:bCs/>
          <w:sz w:val="20"/>
          <w:szCs w:val="20"/>
          <w:lang w:eastAsia="fr-FR"/>
        </w:rPr>
        <w:pict/>
      </w:r>
      <w:r w:rsidRPr="00D61AD2">
        <w:rPr>
          <w:rFonts w:ascii="Times New Roman" w:eastAsia="Times New Roman" w:hAnsi="Times New Roman" w:cs="Times New Roman"/>
          <w:b/>
          <w:bCs/>
          <w:sz w:val="20"/>
          <w:szCs w:val="20"/>
          <w:lang w:eastAsia="fr-FR"/>
        </w:rPr>
        <w:t>Rechercher</w:t>
      </w:r>
    </w:p>
    <w:p w14:paraId="7733490D" w14:textId="77777777" w:rsidR="00D61AD2" w:rsidRPr="00D61AD2" w:rsidRDefault="00D61AD2" w:rsidP="00D61AD2">
      <w:pPr>
        <w:pBdr>
          <w:bottom w:val="single" w:sz="6" w:space="1" w:color="auto"/>
        </w:pBdr>
        <w:spacing w:after="0" w:line="240" w:lineRule="auto"/>
        <w:jc w:val="center"/>
        <w:rPr>
          <w:rFonts w:ascii="Arial" w:eastAsia="Times New Roman" w:hAnsi="Arial" w:cs="Arial"/>
          <w:vanish/>
          <w:sz w:val="16"/>
          <w:szCs w:val="16"/>
          <w:lang w:eastAsia="fr-FR"/>
        </w:rPr>
      </w:pPr>
      <w:r w:rsidRPr="00D61AD2">
        <w:rPr>
          <w:rFonts w:ascii="Arial" w:eastAsia="Times New Roman" w:hAnsi="Arial" w:cs="Arial"/>
          <w:vanish/>
          <w:sz w:val="16"/>
          <w:szCs w:val="16"/>
          <w:lang w:eastAsia="fr-FR"/>
        </w:rPr>
        <w:lastRenderedPageBreak/>
        <w:t>Haut du formulaire</w:t>
      </w:r>
    </w:p>
    <w:p w14:paraId="0586803F"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object w:dxaOrig="300"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style="width:1in;height:18pt" o:ole="">
            <v:imagedata r:id="rId108" o:title=""/>
          </v:shape>
          <w:control r:id="rId109" w:name="HTMLHidden1" w:shapeid="_x0000_i1089"/>
        </w:object>
      </w:r>
      <w:r w:rsidRPr="00D61AD2">
        <w:rPr>
          <w:rFonts w:ascii="Times New Roman" w:eastAsia="Times New Roman" w:hAnsi="Times New Roman" w:cs="Times New Roman"/>
          <w:sz w:val="24"/>
          <w:szCs w:val="24"/>
          <w:lang w:eastAsia="fr-FR"/>
        </w:rPr>
        <w:object w:dxaOrig="300" w:dyaOrig="225">
          <v:shape id="_x0000_i1088" type="#_x0000_t75" style="width:53.25pt;height:18pt" o:ole="">
            <v:imagedata r:id="rId110" o:title=""/>
          </v:shape>
          <w:control r:id="rId111" w:name="DefaultOcxName" w:shapeid="_x0000_i1088"/>
        </w:object>
      </w:r>
      <w:r w:rsidRPr="00D61AD2">
        <w:rPr>
          <w:rFonts w:ascii="Times New Roman" w:eastAsia="Times New Roman" w:hAnsi="Times New Roman" w:cs="Times New Roman"/>
          <w:sz w:val="24"/>
          <w:szCs w:val="24"/>
          <w:lang w:eastAsia="fr-FR"/>
        </w:rPr>
        <w:object w:dxaOrig="300" w:dyaOrig="225">
          <v:shape id="_x0000_i1087" type="#_x0000_t75" style="width:26.25pt;height:22.5pt" o:ole="">
            <v:imagedata r:id="rId112" o:title=""/>
          </v:shape>
          <w:control r:id="rId113" w:name="DefaultOcxName1" w:shapeid="_x0000_i1087"/>
        </w:object>
      </w:r>
      <w:r w:rsidRPr="00D61AD2">
        <w:rPr>
          <w:rFonts w:ascii="Times New Roman" w:eastAsia="Times New Roman" w:hAnsi="Times New Roman" w:cs="Times New Roman"/>
          <w:sz w:val="24"/>
          <w:szCs w:val="24"/>
          <w:lang w:eastAsia="fr-FR"/>
        </w:rPr>
        <w:t xml:space="preserve">  </w:t>
      </w:r>
      <w:r w:rsidRPr="00D61AD2">
        <w:rPr>
          <w:rFonts w:ascii="Times New Roman" w:eastAsia="Times New Roman" w:hAnsi="Times New Roman" w:cs="Times New Roman"/>
          <w:sz w:val="24"/>
          <w:szCs w:val="24"/>
          <w:lang w:eastAsia="fr-FR"/>
        </w:rPr>
        <w:object w:dxaOrig="300" w:dyaOrig="225">
          <v:shape id="_x0000_i1086" type="#_x0000_t75" style="width:55.5pt;height:22.5pt" o:ole="">
            <v:imagedata r:id="rId114" o:title=""/>
          </v:shape>
          <w:control r:id="rId115" w:name="DefaultOcxName2" w:shapeid="_x0000_i1086"/>
        </w:object>
      </w:r>
    </w:p>
    <w:p w14:paraId="13F2A26B" w14:textId="77777777" w:rsidR="00D61AD2" w:rsidRPr="00D61AD2" w:rsidRDefault="00D61AD2" w:rsidP="00D61AD2">
      <w:pPr>
        <w:pBdr>
          <w:top w:val="single" w:sz="6" w:space="1" w:color="auto"/>
        </w:pBdr>
        <w:spacing w:after="0" w:line="240" w:lineRule="auto"/>
        <w:jc w:val="center"/>
        <w:rPr>
          <w:rFonts w:ascii="Arial" w:eastAsia="Times New Roman" w:hAnsi="Arial" w:cs="Arial"/>
          <w:vanish/>
          <w:sz w:val="16"/>
          <w:szCs w:val="16"/>
          <w:lang w:eastAsia="fr-FR"/>
        </w:rPr>
      </w:pPr>
      <w:r w:rsidRPr="00D61AD2">
        <w:rPr>
          <w:rFonts w:ascii="Arial" w:eastAsia="Times New Roman" w:hAnsi="Arial" w:cs="Arial"/>
          <w:vanish/>
          <w:sz w:val="16"/>
          <w:szCs w:val="16"/>
          <w:lang w:eastAsia="fr-FR"/>
        </w:rPr>
        <w:t>Bas du formulaire</w:t>
      </w:r>
    </w:p>
    <w:p w14:paraId="5E4D98D1"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D61AD2">
        <w:rPr>
          <w:rFonts w:ascii="Times New Roman" w:eastAsia="Times New Roman" w:hAnsi="Times New Roman" w:cs="Times New Roman"/>
          <w:b/>
          <w:bCs/>
          <w:sz w:val="20"/>
          <w:szCs w:val="20"/>
          <w:lang w:eastAsia="fr-FR"/>
        </w:rPr>
        <w:t>Lire</w:t>
      </w:r>
    </w:p>
    <w:p w14:paraId="61EC81BC" w14:textId="77777777" w:rsidR="00D61AD2" w:rsidRPr="00D61AD2" w:rsidRDefault="00D61AD2" w:rsidP="00D61AD2">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6" w:history="1">
        <w:r w:rsidRPr="00D61AD2">
          <w:rPr>
            <w:rFonts w:ascii="Times New Roman" w:eastAsia="Times New Roman" w:hAnsi="Times New Roman" w:cs="Times New Roman"/>
            <w:color w:val="0000FF"/>
            <w:sz w:val="24"/>
            <w:szCs w:val="24"/>
            <w:u w:val="single"/>
            <w:lang w:eastAsia="fr-FR"/>
          </w:rPr>
          <w:t>Accueil</w:t>
        </w:r>
      </w:hyperlink>
    </w:p>
    <w:p w14:paraId="4939F425" w14:textId="77777777" w:rsidR="00D61AD2" w:rsidRPr="00D61AD2" w:rsidRDefault="00D61AD2" w:rsidP="00D61AD2">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7" w:history="1">
        <w:r w:rsidRPr="00D61AD2">
          <w:rPr>
            <w:rFonts w:ascii="Times New Roman" w:eastAsia="Times New Roman" w:hAnsi="Times New Roman" w:cs="Times New Roman"/>
            <w:color w:val="0000FF"/>
            <w:sz w:val="24"/>
            <w:szCs w:val="24"/>
            <w:u w:val="single"/>
            <w:lang w:eastAsia="fr-FR"/>
          </w:rPr>
          <w:t>Index des auteurs</w:t>
        </w:r>
      </w:hyperlink>
    </w:p>
    <w:p w14:paraId="4F580A07" w14:textId="77777777" w:rsidR="00D61AD2" w:rsidRPr="00D61AD2" w:rsidRDefault="00D61AD2" w:rsidP="00D61AD2">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8" w:history="1">
        <w:r w:rsidRPr="00D61AD2">
          <w:rPr>
            <w:rFonts w:ascii="Times New Roman" w:eastAsia="Times New Roman" w:hAnsi="Times New Roman" w:cs="Times New Roman"/>
            <w:color w:val="0000FF"/>
            <w:sz w:val="24"/>
            <w:szCs w:val="24"/>
            <w:u w:val="single"/>
            <w:lang w:eastAsia="fr-FR"/>
          </w:rPr>
          <w:t>Portails</w:t>
        </w:r>
      </w:hyperlink>
    </w:p>
    <w:p w14:paraId="7F859F88" w14:textId="77777777" w:rsidR="00D61AD2" w:rsidRPr="00D61AD2" w:rsidRDefault="00D61AD2" w:rsidP="00D61AD2">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19" w:history="1">
        <w:r w:rsidRPr="00D61AD2">
          <w:rPr>
            <w:rFonts w:ascii="Times New Roman" w:eastAsia="Times New Roman" w:hAnsi="Times New Roman" w:cs="Times New Roman"/>
            <w:color w:val="0000FF"/>
            <w:sz w:val="24"/>
            <w:szCs w:val="24"/>
            <w:u w:val="single"/>
            <w:lang w:eastAsia="fr-FR"/>
          </w:rPr>
          <w:t>Aide au lecteur</w:t>
        </w:r>
      </w:hyperlink>
    </w:p>
    <w:p w14:paraId="44462150" w14:textId="77777777" w:rsidR="00D61AD2" w:rsidRPr="00D61AD2" w:rsidRDefault="00D61AD2" w:rsidP="00D61AD2">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hyperlink r:id="rId120" w:history="1">
        <w:r w:rsidRPr="00D61AD2">
          <w:rPr>
            <w:rFonts w:ascii="Times New Roman" w:eastAsia="Times New Roman" w:hAnsi="Times New Roman" w:cs="Times New Roman"/>
            <w:color w:val="0000FF"/>
            <w:sz w:val="24"/>
            <w:szCs w:val="24"/>
            <w:u w:val="single"/>
            <w:lang w:eastAsia="fr-FR"/>
          </w:rPr>
          <w:t>Texte au hasard</w:t>
        </w:r>
      </w:hyperlink>
    </w:p>
    <w:p w14:paraId="5178CC1C"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D61AD2">
        <w:rPr>
          <w:rFonts w:ascii="Times New Roman" w:eastAsia="Times New Roman" w:hAnsi="Times New Roman" w:cs="Times New Roman"/>
          <w:b/>
          <w:bCs/>
          <w:sz w:val="20"/>
          <w:szCs w:val="20"/>
          <w:lang w:eastAsia="fr-FR"/>
        </w:rPr>
        <w:t>Contribuer</w:t>
      </w:r>
    </w:p>
    <w:p w14:paraId="223B240B" w14:textId="77777777" w:rsidR="00D61AD2" w:rsidRPr="00D61AD2" w:rsidRDefault="00D61AD2" w:rsidP="00D61AD2">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1" w:tooltip="À &#10;propos du projet" w:history="1">
        <w:r w:rsidRPr="00D61AD2">
          <w:rPr>
            <w:rFonts w:ascii="Times New Roman" w:eastAsia="Times New Roman" w:hAnsi="Times New Roman" w:cs="Times New Roman"/>
            <w:color w:val="0000FF"/>
            <w:sz w:val="24"/>
            <w:szCs w:val="24"/>
            <w:u w:val="single"/>
            <w:lang w:eastAsia="fr-FR"/>
          </w:rPr>
          <w:t>Scriptorium</w:t>
        </w:r>
      </w:hyperlink>
    </w:p>
    <w:p w14:paraId="51E2739D" w14:textId="77777777" w:rsidR="00D61AD2" w:rsidRPr="00D61AD2" w:rsidRDefault="00D61AD2" w:rsidP="00D61AD2">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2" w:tooltip="Aide" w:history="1">
        <w:r w:rsidRPr="00D61AD2">
          <w:rPr>
            <w:rFonts w:ascii="Times New Roman" w:eastAsia="Times New Roman" w:hAnsi="Times New Roman" w:cs="Times New Roman"/>
            <w:color w:val="0000FF"/>
            <w:sz w:val="24"/>
            <w:szCs w:val="24"/>
            <w:u w:val="single"/>
            <w:lang w:eastAsia="fr-FR"/>
          </w:rPr>
          <w:t>Aide</w:t>
        </w:r>
      </w:hyperlink>
    </w:p>
    <w:p w14:paraId="777A4205" w14:textId="77777777" w:rsidR="00D61AD2" w:rsidRPr="00D61AD2" w:rsidRDefault="00D61AD2" w:rsidP="00D61AD2">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3" w:history="1">
        <w:r w:rsidRPr="00D61AD2">
          <w:rPr>
            <w:rFonts w:ascii="Times New Roman" w:eastAsia="Times New Roman" w:hAnsi="Times New Roman" w:cs="Times New Roman"/>
            <w:color w:val="0000FF"/>
            <w:sz w:val="24"/>
            <w:szCs w:val="24"/>
            <w:u w:val="single"/>
            <w:lang w:eastAsia="fr-FR"/>
          </w:rPr>
          <w:t>Communauté</w:t>
        </w:r>
      </w:hyperlink>
    </w:p>
    <w:p w14:paraId="2843C0EA" w14:textId="77777777" w:rsidR="00D61AD2" w:rsidRPr="00D61AD2" w:rsidRDefault="00D61AD2" w:rsidP="00D61AD2">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4" w:history="1">
        <w:r w:rsidRPr="00D61AD2">
          <w:rPr>
            <w:rFonts w:ascii="Times New Roman" w:eastAsia="Times New Roman" w:hAnsi="Times New Roman" w:cs="Times New Roman"/>
            <w:color w:val="0000FF"/>
            <w:sz w:val="24"/>
            <w:szCs w:val="24"/>
            <w:u w:val="single"/>
            <w:lang w:eastAsia="fr-FR"/>
          </w:rPr>
          <w:t>Livre au hasard</w:t>
        </w:r>
      </w:hyperlink>
    </w:p>
    <w:p w14:paraId="4A4C97AA" w14:textId="77777777" w:rsidR="00D61AD2" w:rsidRPr="00D61AD2" w:rsidRDefault="00D61AD2" w:rsidP="00D61AD2">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5" w:history="1">
        <w:r w:rsidRPr="00D61AD2">
          <w:rPr>
            <w:rFonts w:ascii="Times New Roman" w:eastAsia="Times New Roman" w:hAnsi="Times New Roman" w:cs="Times New Roman"/>
            <w:color w:val="0000FF"/>
            <w:sz w:val="24"/>
            <w:szCs w:val="24"/>
            <w:u w:val="single"/>
            <w:lang w:eastAsia="fr-FR"/>
          </w:rPr>
          <w:t>Modif. récentes</w:t>
        </w:r>
      </w:hyperlink>
    </w:p>
    <w:p w14:paraId="7763399C" w14:textId="77777777" w:rsidR="00D61AD2" w:rsidRPr="00D61AD2" w:rsidRDefault="00D61AD2" w:rsidP="00D61AD2">
      <w:pPr>
        <w:numPr>
          <w:ilvl w:val="0"/>
          <w:numId w:val="6"/>
        </w:numPr>
        <w:spacing w:before="100" w:beforeAutospacing="1" w:after="100" w:afterAutospacing="1" w:line="240" w:lineRule="auto"/>
        <w:rPr>
          <w:rFonts w:ascii="Times New Roman" w:eastAsia="Times New Roman" w:hAnsi="Times New Roman" w:cs="Times New Roman"/>
          <w:sz w:val="24"/>
          <w:szCs w:val="24"/>
          <w:lang w:eastAsia="fr-FR"/>
        </w:rPr>
      </w:pPr>
      <w:hyperlink r:id="rId126" w:tooltip="Aidez-nous" w:history="1">
        <w:r w:rsidRPr="00D61AD2">
          <w:rPr>
            <w:rFonts w:ascii="Times New Roman" w:eastAsia="Times New Roman" w:hAnsi="Times New Roman" w:cs="Times New Roman"/>
            <w:color w:val="0000FF"/>
            <w:sz w:val="24"/>
            <w:szCs w:val="24"/>
            <w:u w:val="single"/>
            <w:lang w:eastAsia="fr-FR"/>
          </w:rPr>
          <w:t>Faire un don</w:t>
        </w:r>
      </w:hyperlink>
    </w:p>
    <w:p w14:paraId="34A6023E"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D61AD2">
        <w:rPr>
          <w:rFonts w:ascii="Times New Roman" w:eastAsia="Times New Roman" w:hAnsi="Times New Roman" w:cs="Times New Roman"/>
          <w:b/>
          <w:bCs/>
          <w:sz w:val="20"/>
          <w:szCs w:val="20"/>
          <w:lang w:eastAsia="fr-FR"/>
        </w:rPr>
        <w:t>Imprimer / exporter</w:t>
      </w:r>
    </w:p>
    <w:p w14:paraId="5FB0E601" w14:textId="77777777" w:rsidR="00D61AD2" w:rsidRPr="00D61AD2" w:rsidRDefault="00D61AD2" w:rsidP="00D61AD2">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27" w:tooltip="Créer un livre ou une collection d’articles" w:history="1">
        <w:r w:rsidRPr="00D61AD2">
          <w:rPr>
            <w:rFonts w:ascii="Times New Roman" w:eastAsia="Times New Roman" w:hAnsi="Times New Roman" w:cs="Times New Roman"/>
            <w:color w:val="0000FF"/>
            <w:sz w:val="24"/>
            <w:szCs w:val="24"/>
            <w:u w:val="single"/>
            <w:lang w:eastAsia="fr-FR"/>
          </w:rPr>
          <w:t>Créer un livre</w:t>
        </w:r>
      </w:hyperlink>
    </w:p>
    <w:p w14:paraId="20749A45" w14:textId="77777777" w:rsidR="00D61AD2" w:rsidRPr="00D61AD2" w:rsidRDefault="00D61AD2" w:rsidP="00D61AD2">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28" w:tooltip="Télécharge une version PDF de cette page wiki" w:history="1">
        <w:r w:rsidRPr="00D61AD2">
          <w:rPr>
            <w:rFonts w:ascii="Times New Roman" w:eastAsia="Times New Roman" w:hAnsi="Times New Roman" w:cs="Times New Roman"/>
            <w:color w:val="0000FF"/>
            <w:sz w:val="24"/>
            <w:szCs w:val="24"/>
            <w:u w:val="single"/>
            <w:lang w:eastAsia="fr-FR"/>
          </w:rPr>
          <w:t>Télécharger comme PDF</w:t>
        </w:r>
      </w:hyperlink>
    </w:p>
    <w:p w14:paraId="344EFDBE" w14:textId="77777777" w:rsidR="00D61AD2" w:rsidRPr="00D61AD2" w:rsidRDefault="00D61AD2" w:rsidP="00D61AD2">
      <w:pPr>
        <w:numPr>
          <w:ilvl w:val="0"/>
          <w:numId w:val="7"/>
        </w:numPr>
        <w:spacing w:before="100" w:beforeAutospacing="1" w:after="100" w:afterAutospacing="1" w:line="240" w:lineRule="auto"/>
        <w:rPr>
          <w:rFonts w:ascii="Times New Roman" w:eastAsia="Times New Roman" w:hAnsi="Times New Roman" w:cs="Times New Roman"/>
          <w:sz w:val="24"/>
          <w:szCs w:val="24"/>
          <w:lang w:eastAsia="fr-FR"/>
        </w:rPr>
      </w:pPr>
      <w:hyperlink r:id="rId129" w:tooltip="Version imprimable de cette page [alt-shift-p]" w:history="1">
        <w:r w:rsidRPr="00D61AD2">
          <w:rPr>
            <w:rFonts w:ascii="Times New Roman" w:eastAsia="Times New Roman" w:hAnsi="Times New Roman" w:cs="Times New Roman"/>
            <w:color w:val="0000FF"/>
            <w:sz w:val="24"/>
            <w:szCs w:val="24"/>
            <w:u w:val="single"/>
            <w:lang w:eastAsia="fr-FR"/>
          </w:rPr>
          <w:t>Version imprimable</w:t>
        </w:r>
      </w:hyperlink>
    </w:p>
    <w:p w14:paraId="55693019"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r w:rsidRPr="00D61AD2">
        <w:rPr>
          <w:rFonts w:ascii="Times New Roman" w:eastAsia="Times New Roman" w:hAnsi="Times New Roman" w:cs="Times New Roman"/>
          <w:b/>
          <w:bCs/>
          <w:sz w:val="20"/>
          <w:szCs w:val="20"/>
          <w:lang w:eastAsia="fr-FR"/>
        </w:rPr>
        <w:t>Boîte à outils</w:t>
      </w:r>
    </w:p>
    <w:p w14:paraId="3F671343" w14:textId="77777777" w:rsidR="00D61AD2" w:rsidRPr="00D61AD2" w:rsidRDefault="00D61AD2" w:rsidP="00D61AD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0" w:tooltip="Liste des pages liées à celle-ci [alt-shift-j]" w:history="1">
        <w:r w:rsidRPr="00D61AD2">
          <w:rPr>
            <w:rFonts w:ascii="Times New Roman" w:eastAsia="Times New Roman" w:hAnsi="Times New Roman" w:cs="Times New Roman"/>
            <w:color w:val="0000FF"/>
            <w:sz w:val="24"/>
            <w:szCs w:val="24"/>
            <w:u w:val="single"/>
            <w:lang w:eastAsia="fr-FR"/>
          </w:rPr>
          <w:t>Pages liées</w:t>
        </w:r>
      </w:hyperlink>
    </w:p>
    <w:p w14:paraId="705AC58E" w14:textId="77777777" w:rsidR="00D61AD2" w:rsidRPr="00D61AD2" w:rsidRDefault="00D61AD2" w:rsidP="00D61AD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1" w:tooltip="Liste des modifications récentes des pages liées à celle-ci &#10;[alt-shift-k]" w:history="1">
        <w:r w:rsidRPr="00D61AD2">
          <w:rPr>
            <w:rFonts w:ascii="Times New Roman" w:eastAsia="Times New Roman" w:hAnsi="Times New Roman" w:cs="Times New Roman"/>
            <w:color w:val="0000FF"/>
            <w:sz w:val="24"/>
            <w:szCs w:val="24"/>
            <w:u w:val="single"/>
            <w:lang w:eastAsia="fr-FR"/>
          </w:rPr>
          <w:t>Suivi des pages liées</w:t>
        </w:r>
      </w:hyperlink>
    </w:p>
    <w:p w14:paraId="6559DF15" w14:textId="77777777" w:rsidR="00D61AD2" w:rsidRPr="00D61AD2" w:rsidRDefault="00D61AD2" w:rsidP="00D61AD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2" w:tooltip="Liste de toutes les pages spéciales [alt-shift-q]" w:history="1">
        <w:r w:rsidRPr="00D61AD2">
          <w:rPr>
            <w:rFonts w:ascii="Times New Roman" w:eastAsia="Times New Roman" w:hAnsi="Times New Roman" w:cs="Times New Roman"/>
            <w:color w:val="0000FF"/>
            <w:sz w:val="24"/>
            <w:szCs w:val="24"/>
            <w:u w:val="single"/>
            <w:lang w:eastAsia="fr-FR"/>
          </w:rPr>
          <w:t>Pages spéciales</w:t>
        </w:r>
      </w:hyperlink>
    </w:p>
    <w:p w14:paraId="43D00444" w14:textId="77777777" w:rsidR="00D61AD2" w:rsidRPr="00D61AD2" w:rsidRDefault="00D61AD2" w:rsidP="00D61AD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3" w:tooltip="Lien permanent vers cette version de la page" w:history="1">
        <w:r w:rsidRPr="00D61AD2">
          <w:rPr>
            <w:rFonts w:ascii="Times New Roman" w:eastAsia="Times New Roman" w:hAnsi="Times New Roman" w:cs="Times New Roman"/>
            <w:color w:val="0000FF"/>
            <w:sz w:val="24"/>
            <w:szCs w:val="24"/>
            <w:u w:val="single"/>
            <w:lang w:eastAsia="fr-FR"/>
          </w:rPr>
          <w:t>Lien historique</w:t>
        </w:r>
      </w:hyperlink>
    </w:p>
    <w:p w14:paraId="1E40842A" w14:textId="77777777" w:rsidR="00D61AD2" w:rsidRPr="00D61AD2" w:rsidRDefault="00D61AD2" w:rsidP="00D61AD2">
      <w:pPr>
        <w:numPr>
          <w:ilvl w:val="0"/>
          <w:numId w:val="8"/>
        </w:numPr>
        <w:spacing w:before="100" w:beforeAutospacing="1" w:after="100" w:afterAutospacing="1" w:line="240" w:lineRule="auto"/>
        <w:rPr>
          <w:rFonts w:ascii="Times New Roman" w:eastAsia="Times New Roman" w:hAnsi="Times New Roman" w:cs="Times New Roman"/>
          <w:sz w:val="24"/>
          <w:szCs w:val="24"/>
          <w:lang w:eastAsia="fr-FR"/>
        </w:rPr>
      </w:pPr>
      <w:hyperlink r:id="rId134" w:tooltip="Informations sur comment citer cette page" w:history="1">
        <w:r w:rsidRPr="00D61AD2">
          <w:rPr>
            <w:rFonts w:ascii="Times New Roman" w:eastAsia="Times New Roman" w:hAnsi="Times New Roman" w:cs="Times New Roman"/>
            <w:color w:val="0000FF"/>
            <w:sz w:val="24"/>
            <w:szCs w:val="24"/>
            <w:u w:val="single"/>
            <w:lang w:eastAsia="fr-FR"/>
          </w:rPr>
          <w:t>Citer cet article</w:t>
        </w:r>
      </w:hyperlink>
    </w:p>
    <w:p w14:paraId="2C1B0278"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proofErr w:type="gramStart"/>
      <w:r w:rsidRPr="00D61AD2">
        <w:rPr>
          <w:rFonts w:ascii="Times New Roman" w:eastAsia="Times New Roman" w:hAnsi="Times New Roman" w:cs="Times New Roman"/>
          <w:b/>
          <w:bCs/>
          <w:sz w:val="20"/>
          <w:szCs w:val="20"/>
          <w:lang w:eastAsia="fr-FR"/>
        </w:rPr>
        <w:t>options</w:t>
      </w:r>
      <w:proofErr w:type="gramEnd"/>
      <w:r w:rsidRPr="00D61AD2">
        <w:rPr>
          <w:rFonts w:ascii="Times New Roman" w:eastAsia="Times New Roman" w:hAnsi="Times New Roman" w:cs="Times New Roman"/>
          <w:b/>
          <w:bCs/>
          <w:sz w:val="20"/>
          <w:szCs w:val="20"/>
          <w:lang w:eastAsia="fr-FR"/>
        </w:rPr>
        <w:t xml:space="preserve"> d’affichage</w:t>
      </w:r>
    </w:p>
    <w:p w14:paraId="233A8CD0" w14:textId="77777777" w:rsidR="00D61AD2" w:rsidRPr="00D61AD2" w:rsidRDefault="00D61AD2" w:rsidP="00D61AD2">
      <w:pPr>
        <w:numPr>
          <w:ilvl w:val="0"/>
          <w:numId w:val="9"/>
        </w:numPr>
        <w:spacing w:before="100" w:beforeAutospacing="1" w:after="100" w:afterAutospacing="1" w:line="240" w:lineRule="auto"/>
        <w:rPr>
          <w:rFonts w:ascii="Times New Roman" w:eastAsia="Times New Roman" w:hAnsi="Times New Roman" w:cs="Times New Roman"/>
          <w:sz w:val="24"/>
          <w:szCs w:val="24"/>
          <w:lang w:eastAsia="fr-FR"/>
        </w:rPr>
      </w:pPr>
      <w:hyperlink r:id="rId135" w:history="1">
        <w:r w:rsidRPr="00D61AD2">
          <w:rPr>
            <w:rFonts w:ascii="Times New Roman" w:eastAsia="Times New Roman" w:hAnsi="Times New Roman" w:cs="Times New Roman"/>
            <w:color w:val="0000FF"/>
            <w:sz w:val="24"/>
            <w:szCs w:val="24"/>
            <w:u w:val="single"/>
            <w:lang w:eastAsia="fr-FR"/>
          </w:rPr>
          <w:t>Liens vers les pages</w:t>
        </w:r>
      </w:hyperlink>
    </w:p>
    <w:p w14:paraId="1838CB86" w14:textId="77777777" w:rsidR="00D61AD2" w:rsidRPr="00D61AD2" w:rsidRDefault="00D61AD2" w:rsidP="00D61AD2">
      <w:pPr>
        <w:spacing w:before="100" w:beforeAutospacing="1" w:after="100" w:afterAutospacing="1" w:line="240" w:lineRule="auto"/>
        <w:outlineLvl w:val="4"/>
        <w:rPr>
          <w:rFonts w:ascii="Times New Roman" w:eastAsia="Times New Roman" w:hAnsi="Times New Roman" w:cs="Times New Roman"/>
          <w:b/>
          <w:bCs/>
          <w:sz w:val="20"/>
          <w:szCs w:val="20"/>
          <w:lang w:eastAsia="fr-FR"/>
        </w:rPr>
      </w:pPr>
      <w:proofErr w:type="gramStart"/>
      <w:r w:rsidRPr="00D61AD2">
        <w:rPr>
          <w:rFonts w:ascii="Times New Roman" w:eastAsia="Times New Roman" w:hAnsi="Times New Roman" w:cs="Times New Roman"/>
          <w:b/>
          <w:bCs/>
          <w:sz w:val="20"/>
          <w:szCs w:val="20"/>
          <w:lang w:eastAsia="fr-FR"/>
        </w:rPr>
        <w:t>compléments</w:t>
      </w:r>
      <w:proofErr w:type="gramEnd"/>
    </w:p>
    <w:p w14:paraId="55E4A3DA" w14:textId="77777777" w:rsidR="00D61AD2" w:rsidRPr="00D61AD2" w:rsidRDefault="00D61AD2" w:rsidP="00D61AD2">
      <w:pPr>
        <w:numPr>
          <w:ilvl w:val="0"/>
          <w:numId w:val="10"/>
        </w:numPr>
        <w:spacing w:before="100" w:beforeAutospacing="1" w:after="100" w:afterAutospacing="1" w:line="240" w:lineRule="auto"/>
        <w:rPr>
          <w:rFonts w:ascii="Times New Roman" w:eastAsia="Times New Roman" w:hAnsi="Times New Roman" w:cs="Times New Roman"/>
          <w:sz w:val="24"/>
          <w:szCs w:val="24"/>
          <w:lang w:eastAsia="fr-FR"/>
        </w:rPr>
      </w:pPr>
      <w:hyperlink r:id="rId136" w:tooltip="w:fr:L’Antéchrist" w:history="1">
        <w:r w:rsidRPr="00D61AD2">
          <w:rPr>
            <w:rFonts w:ascii="Times New Roman" w:eastAsia="Times New Roman" w:hAnsi="Times New Roman" w:cs="Times New Roman"/>
            <w:color w:val="0000FF"/>
            <w:sz w:val="24"/>
            <w:szCs w:val="24"/>
            <w:u w:val="single"/>
            <w:lang w:eastAsia="fr-FR"/>
          </w:rPr>
          <w:t>Wikipédia</w:t>
        </w:r>
      </w:hyperlink>
    </w:p>
    <w:p w14:paraId="3F6EC9AC"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editId="0985DD2A">
            <wp:extent cx="838200" cy="295275"/>
            <wp:effectExtent l="0" t="0" r="0" b="0"/>
            <wp:docPr id="2" name="Image 2" descr="Powered by MediaWiki">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Powered by MediaWiki">
                      <a:hlinkClick r:id="rId137"/>
                    </pic:cNvPr>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183B9F68" w14:textId="77777777" w:rsidR="00D61AD2" w:rsidRPr="00D61AD2" w:rsidRDefault="00D61AD2" w:rsidP="00D61AD2">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14:editId="6F82457C">
            <wp:extent cx="838200" cy="295275"/>
            <wp:effectExtent l="0" t="0" r="0" b="0"/>
            <wp:docPr id="1" name="Image 1" descr="Wikimedia Foundation">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Wikimedia Foundation">
                      <a:hlinkClick r:id="rId139"/>
                    </pic:cNvPr>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a:extLst>
                      <a:ext uri="{909E8E84-426E-40DD-AFC4-6F175D3DCCD1}">
                        <a14:hiddenFill xmlns:a14="http://schemas.microsoft.com/office/drawing/2010/main">
                          <a:solidFill>
                            <a:srgbClr val="FFFFFF" mc:Ignorable=""/>
                          </a:solidFill>
                        </a14:hiddenFill>
                      </a:ext>
                      <a:ext uri="{91240B29-F687-4F45-9708-019B960494DF}">
                        <a14:hiddenLine xmlns:a14="http://schemas.microsoft.com/office/drawing/2010/main" w="9525">
                          <a:solidFill>
                            <a:srgbClr val="000000" mc:Ignorable=""/>
                          </a:solidFill>
                          <a:miter lim="800000"/>
                          <a:headEnd/>
                          <a:tailEnd/>
                        </a14:hiddenLine>
                      </a:ext>
                    </a:extLst>
                  </pic:spPr>
                </pic:pic>
              </a:graphicData>
            </a:graphic>
          </wp:inline>
        </w:drawing>
      </w:r>
    </w:p>
    <w:p w14:paraId="425F1D0B" w14:textId="77777777" w:rsidR="00D61AD2" w:rsidRPr="00D61AD2" w:rsidRDefault="00D61AD2" w:rsidP="00D61AD2">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Dernière modification de cette page le 14 avril 2010 à 18:45.</w:t>
      </w:r>
    </w:p>
    <w:p w14:paraId="55E9F4AE" w14:textId="77777777" w:rsidR="00D61AD2" w:rsidRPr="00D61AD2" w:rsidRDefault="00D61AD2" w:rsidP="00D61AD2">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r w:rsidRPr="00D61AD2">
        <w:rPr>
          <w:rFonts w:ascii="Times New Roman" w:eastAsia="Times New Roman" w:hAnsi="Times New Roman" w:cs="Times New Roman"/>
          <w:sz w:val="24"/>
          <w:szCs w:val="24"/>
          <w:lang w:eastAsia="fr-FR"/>
        </w:rPr>
        <w:t xml:space="preserve">Les textes sont disponibles sous </w:t>
      </w:r>
      <w:hyperlink r:id="rId141" w:history="1">
        <w:r w:rsidRPr="00D61AD2">
          <w:rPr>
            <w:rFonts w:ascii="Times New Roman" w:eastAsia="Times New Roman" w:hAnsi="Times New Roman" w:cs="Times New Roman"/>
            <w:color w:val="0000FF"/>
            <w:sz w:val="24"/>
            <w:szCs w:val="24"/>
            <w:u w:val="single"/>
            <w:lang w:eastAsia="fr-FR"/>
          </w:rPr>
          <w:t>licence Creative Commons paternité - partage à l’identique des conditions initiales</w:t>
        </w:r>
      </w:hyperlink>
      <w:r w:rsidRPr="00D61AD2">
        <w:rPr>
          <w:rFonts w:ascii="Times New Roman" w:eastAsia="Times New Roman" w:hAnsi="Times New Roman" w:cs="Times New Roman"/>
          <w:sz w:val="24"/>
          <w:szCs w:val="24"/>
          <w:lang w:eastAsia="fr-FR"/>
        </w:rPr>
        <w:t xml:space="preserve"> ; d’autres conditions peuvent s’appliquer. Voyez les </w:t>
      </w:r>
      <w:hyperlink r:id="rId142" w:history="1">
        <w:r w:rsidRPr="00D61AD2">
          <w:rPr>
            <w:rFonts w:ascii="Times New Roman" w:eastAsia="Times New Roman" w:hAnsi="Times New Roman" w:cs="Times New Roman"/>
            <w:color w:val="0000FF"/>
            <w:sz w:val="24"/>
            <w:szCs w:val="24"/>
            <w:u w:val="single"/>
            <w:lang w:eastAsia="fr-FR"/>
          </w:rPr>
          <w:t>conditions d’utilisation</w:t>
        </w:r>
      </w:hyperlink>
      <w:r w:rsidRPr="00D61AD2">
        <w:rPr>
          <w:rFonts w:ascii="Times New Roman" w:eastAsia="Times New Roman" w:hAnsi="Times New Roman" w:cs="Times New Roman"/>
          <w:sz w:val="24"/>
          <w:szCs w:val="24"/>
          <w:lang w:eastAsia="fr-FR"/>
        </w:rPr>
        <w:t xml:space="preserve"> pour plus de détails.</w:t>
      </w:r>
    </w:p>
    <w:p w14:paraId="0B5C8E35" w14:textId="77777777" w:rsidR="00D61AD2" w:rsidRPr="00D61AD2" w:rsidRDefault="00D61AD2" w:rsidP="00D61AD2">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43" w:tooltip="Wikisource:Confidentialité" w:history="1">
        <w:r w:rsidRPr="00D61AD2">
          <w:rPr>
            <w:rFonts w:ascii="Times New Roman" w:eastAsia="Times New Roman" w:hAnsi="Times New Roman" w:cs="Times New Roman"/>
            <w:color w:val="0000FF"/>
            <w:sz w:val="24"/>
            <w:szCs w:val="24"/>
            <w:u w:val="single"/>
            <w:lang w:eastAsia="fr-FR"/>
          </w:rPr>
          <w:t>Politique de confidentialité</w:t>
        </w:r>
      </w:hyperlink>
    </w:p>
    <w:p w14:paraId="78C8364E" w14:textId="77777777" w:rsidR="00D61AD2" w:rsidRPr="00D61AD2" w:rsidRDefault="00D61AD2" w:rsidP="00D61AD2">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44" w:tooltip="Wikisource:À propos" w:history="1">
        <w:r w:rsidRPr="00D61AD2">
          <w:rPr>
            <w:rFonts w:ascii="Times New Roman" w:eastAsia="Times New Roman" w:hAnsi="Times New Roman" w:cs="Times New Roman"/>
            <w:color w:val="0000FF"/>
            <w:sz w:val="24"/>
            <w:szCs w:val="24"/>
            <w:u w:val="single"/>
            <w:lang w:eastAsia="fr-FR"/>
          </w:rPr>
          <w:t>À propos de Wikisource</w:t>
        </w:r>
      </w:hyperlink>
    </w:p>
    <w:p w14:paraId="33D8513D" w14:textId="77777777" w:rsidR="00D61AD2" w:rsidRPr="00D61AD2" w:rsidRDefault="00D61AD2" w:rsidP="00D61AD2">
      <w:pPr>
        <w:numPr>
          <w:ilvl w:val="0"/>
          <w:numId w:val="11"/>
        </w:numPr>
        <w:spacing w:before="100" w:beforeAutospacing="1" w:after="100" w:afterAutospacing="1" w:line="240" w:lineRule="auto"/>
        <w:rPr>
          <w:rFonts w:ascii="Times New Roman" w:eastAsia="Times New Roman" w:hAnsi="Times New Roman" w:cs="Times New Roman"/>
          <w:sz w:val="24"/>
          <w:szCs w:val="24"/>
          <w:lang w:eastAsia="fr-FR"/>
        </w:rPr>
      </w:pPr>
      <w:hyperlink r:id="rId145" w:tooltip="Wikisource:Avertissements généraux" w:history="1">
        <w:r w:rsidRPr="00D61AD2">
          <w:rPr>
            <w:rFonts w:ascii="Times New Roman" w:eastAsia="Times New Roman" w:hAnsi="Times New Roman" w:cs="Times New Roman"/>
            <w:color w:val="0000FF"/>
            <w:sz w:val="24"/>
            <w:szCs w:val="24"/>
            <w:u w:val="single"/>
            <w:lang w:eastAsia="fr-FR"/>
          </w:rPr>
          <w:t>Avertissements</w:t>
        </w:r>
      </w:hyperlink>
    </w:p>
    <w:p w14:paraId="0CB1513A" w14:textId="77777777" w:rsidR="00423223" w:rsidRDefault="00D61AD2" w:rsidP="00D61AD2">
      <w:pPr>
        <w:jc w:val="both"/>
      </w:pPr>
      <w:r w:rsidRPr="00D61AD2">
        <w:rPr>
          <w:rFonts w:ascii="Times New Roman" w:eastAsia="Times New Roman" w:hAnsi="Times New Roman" w:cs="Times New Roman"/>
          <w:sz w:val="24"/>
          <w:szCs w:val="24"/>
          <w:lang w:eastAsia="fr-FR"/>
        </w:rPr>
        <w:pict/>
      </w:r>
      <w:bookmarkStart w:id="0" w:name="_GoBack"/>
      <w:bookmarkEnd w:id="0"/>
    </w:p>
    <w:sectPr w:rsidR="004232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46621"/>
    <w:multiLevelType w:val="multilevel"/>
    <w:tmpl w:val="7D3C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5F7254"/>
    <w:multiLevelType w:val="multilevel"/>
    <w:tmpl w:val="B6B0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5D5C23"/>
    <w:multiLevelType w:val="multilevel"/>
    <w:tmpl w:val="E192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B1075A"/>
    <w:multiLevelType w:val="multilevel"/>
    <w:tmpl w:val="69F8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FB6B51"/>
    <w:multiLevelType w:val="multilevel"/>
    <w:tmpl w:val="A882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621D45"/>
    <w:multiLevelType w:val="multilevel"/>
    <w:tmpl w:val="14C0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B87E05"/>
    <w:multiLevelType w:val="multilevel"/>
    <w:tmpl w:val="CF56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E3470A"/>
    <w:multiLevelType w:val="multilevel"/>
    <w:tmpl w:val="01EE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E447D2"/>
    <w:multiLevelType w:val="multilevel"/>
    <w:tmpl w:val="1D06B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9FA31A6"/>
    <w:multiLevelType w:val="multilevel"/>
    <w:tmpl w:val="D4020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E596435"/>
    <w:multiLevelType w:val="multilevel"/>
    <w:tmpl w:val="1C4A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10"/>
  </w:num>
  <w:num w:numId="4">
    <w:abstractNumId w:val="9"/>
  </w:num>
  <w:num w:numId="5">
    <w:abstractNumId w:val="6"/>
  </w:num>
  <w:num w:numId="6">
    <w:abstractNumId w:val="5"/>
  </w:num>
  <w:num w:numId="7">
    <w:abstractNumId w:val="4"/>
  </w:num>
  <w:num w:numId="8">
    <w:abstractNumId w:val="7"/>
  </w:num>
  <w:num w:numId="9">
    <w:abstractNumId w:val="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AD2"/>
    <w:rsid w:val="00423223"/>
    <w:rsid w:val="00743369"/>
    <w:rsid w:val="00D61AD2"/>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4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D61A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D61AD2"/>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D61AD2"/>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5">
    <w:name w:val="heading 5"/>
    <w:basedOn w:val="Normal"/>
    <w:link w:val="Titre5Car"/>
    <w:uiPriority w:val="9"/>
    <w:qFormat/>
    <w:rsid w:val="00D61AD2"/>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61AD2"/>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D61AD2"/>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D61AD2"/>
    <w:rPr>
      <w:rFonts w:ascii="Times New Roman" w:eastAsia="Times New Roman" w:hAnsi="Times New Roman" w:cs="Times New Roman"/>
      <w:b/>
      <w:bCs/>
      <w:sz w:val="27"/>
      <w:szCs w:val="27"/>
      <w:lang w:eastAsia="fr-FR"/>
    </w:rPr>
  </w:style>
  <w:style w:type="character" w:customStyle="1" w:styleId="Titre5Car">
    <w:name w:val="Titre 5 Car"/>
    <w:basedOn w:val="Policepardfaut"/>
    <w:link w:val="Titre5"/>
    <w:uiPriority w:val="9"/>
    <w:rsid w:val="00D61AD2"/>
    <w:rPr>
      <w:rFonts w:ascii="Times New Roman" w:eastAsia="Times New Roman" w:hAnsi="Times New Roman" w:cs="Times New Roman"/>
      <w:b/>
      <w:bCs/>
      <w:sz w:val="20"/>
      <w:szCs w:val="20"/>
      <w:lang w:eastAsia="fr-FR"/>
    </w:rPr>
  </w:style>
  <w:style w:type="character" w:styleId="Lienhypertexte">
    <w:name w:val="Hyperlink"/>
    <w:basedOn w:val="Policepardfaut"/>
    <w:uiPriority w:val="99"/>
    <w:semiHidden/>
    <w:unhideWhenUsed/>
    <w:rsid w:val="00D61AD2"/>
    <w:rPr>
      <w:color w:val="0000FF"/>
      <w:u w:val="single"/>
    </w:rPr>
  </w:style>
  <w:style w:type="character" w:styleId="Lienhypertextesuivivisit">
    <w:name w:val="FollowedHyperlink"/>
    <w:basedOn w:val="Policepardfaut"/>
    <w:uiPriority w:val="99"/>
    <w:semiHidden/>
    <w:unhideWhenUsed/>
    <w:rsid w:val="00D61AD2"/>
    <w:rPr>
      <w:color w:val="800080"/>
      <w:u w:val="single"/>
    </w:rPr>
  </w:style>
  <w:style w:type="paragraph" w:styleId="NormalWeb">
    <w:name w:val="Normal (Web)"/>
    <w:basedOn w:val="Normal"/>
    <w:uiPriority w:val="99"/>
    <w:semiHidden/>
    <w:unhideWhenUsed/>
    <w:rsid w:val="00D61AD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75">
    <w:name w:val="75%"/>
    <w:basedOn w:val="Policepardfaut"/>
    <w:rsid w:val="00D61AD2"/>
  </w:style>
  <w:style w:type="character" w:customStyle="1" w:styleId="noprint">
    <w:name w:val="noprint"/>
    <w:basedOn w:val="Policepardfaut"/>
    <w:rsid w:val="00D61AD2"/>
  </w:style>
  <w:style w:type="character" w:customStyle="1" w:styleId="optiontext">
    <w:name w:val="optiontext"/>
    <w:basedOn w:val="Policepardfaut"/>
    <w:rsid w:val="00D61AD2"/>
  </w:style>
  <w:style w:type="character" w:customStyle="1" w:styleId="editsection">
    <w:name w:val="editsection"/>
    <w:basedOn w:val="Policepardfaut"/>
    <w:rsid w:val="00D61AD2"/>
  </w:style>
  <w:style w:type="character" w:customStyle="1" w:styleId="mw-headline">
    <w:name w:val="mw-headline"/>
    <w:basedOn w:val="Policepardfaut"/>
    <w:rsid w:val="00D61AD2"/>
  </w:style>
  <w:style w:type="paragraph" w:styleId="z-Hautduformulaire">
    <w:name w:val="HTML Top of Form"/>
    <w:basedOn w:val="Normal"/>
    <w:next w:val="Normal"/>
    <w:link w:val="z-HautduformulaireCar"/>
    <w:hidden/>
    <w:uiPriority w:val="99"/>
    <w:semiHidden/>
    <w:unhideWhenUsed/>
    <w:rsid w:val="00D61AD2"/>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D61AD2"/>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D61AD2"/>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D61AD2"/>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D61AD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1A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D61A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D61AD2"/>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D61AD2"/>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5">
    <w:name w:val="heading 5"/>
    <w:basedOn w:val="Normal"/>
    <w:link w:val="Titre5Car"/>
    <w:uiPriority w:val="9"/>
    <w:qFormat/>
    <w:rsid w:val="00D61AD2"/>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61AD2"/>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D61AD2"/>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D61AD2"/>
    <w:rPr>
      <w:rFonts w:ascii="Times New Roman" w:eastAsia="Times New Roman" w:hAnsi="Times New Roman" w:cs="Times New Roman"/>
      <w:b/>
      <w:bCs/>
      <w:sz w:val="27"/>
      <w:szCs w:val="27"/>
      <w:lang w:eastAsia="fr-FR"/>
    </w:rPr>
  </w:style>
  <w:style w:type="character" w:customStyle="1" w:styleId="Titre5Car">
    <w:name w:val="Titre 5 Car"/>
    <w:basedOn w:val="Policepardfaut"/>
    <w:link w:val="Titre5"/>
    <w:uiPriority w:val="9"/>
    <w:rsid w:val="00D61AD2"/>
    <w:rPr>
      <w:rFonts w:ascii="Times New Roman" w:eastAsia="Times New Roman" w:hAnsi="Times New Roman" w:cs="Times New Roman"/>
      <w:b/>
      <w:bCs/>
      <w:sz w:val="20"/>
      <w:szCs w:val="20"/>
      <w:lang w:eastAsia="fr-FR"/>
    </w:rPr>
  </w:style>
  <w:style w:type="character" w:styleId="Lienhypertexte">
    <w:name w:val="Hyperlink"/>
    <w:basedOn w:val="Policepardfaut"/>
    <w:uiPriority w:val="99"/>
    <w:semiHidden/>
    <w:unhideWhenUsed/>
    <w:rsid w:val="00D61AD2"/>
    <w:rPr>
      <w:color w:val="0000FF"/>
      <w:u w:val="single"/>
    </w:rPr>
  </w:style>
  <w:style w:type="character" w:styleId="Lienhypertextesuivivisit">
    <w:name w:val="FollowedHyperlink"/>
    <w:basedOn w:val="Policepardfaut"/>
    <w:uiPriority w:val="99"/>
    <w:semiHidden/>
    <w:unhideWhenUsed/>
    <w:rsid w:val="00D61AD2"/>
    <w:rPr>
      <w:color w:val="800080"/>
      <w:u w:val="single"/>
    </w:rPr>
  </w:style>
  <w:style w:type="paragraph" w:styleId="NormalWeb">
    <w:name w:val="Normal (Web)"/>
    <w:basedOn w:val="Normal"/>
    <w:uiPriority w:val="99"/>
    <w:semiHidden/>
    <w:unhideWhenUsed/>
    <w:rsid w:val="00D61AD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75">
    <w:name w:val="75%"/>
    <w:basedOn w:val="Policepardfaut"/>
    <w:rsid w:val="00D61AD2"/>
  </w:style>
  <w:style w:type="character" w:customStyle="1" w:styleId="noprint">
    <w:name w:val="noprint"/>
    <w:basedOn w:val="Policepardfaut"/>
    <w:rsid w:val="00D61AD2"/>
  </w:style>
  <w:style w:type="character" w:customStyle="1" w:styleId="optiontext">
    <w:name w:val="optiontext"/>
    <w:basedOn w:val="Policepardfaut"/>
    <w:rsid w:val="00D61AD2"/>
  </w:style>
  <w:style w:type="character" w:customStyle="1" w:styleId="editsection">
    <w:name w:val="editsection"/>
    <w:basedOn w:val="Policepardfaut"/>
    <w:rsid w:val="00D61AD2"/>
  </w:style>
  <w:style w:type="character" w:customStyle="1" w:styleId="mw-headline">
    <w:name w:val="mw-headline"/>
    <w:basedOn w:val="Policepardfaut"/>
    <w:rsid w:val="00D61AD2"/>
  </w:style>
  <w:style w:type="paragraph" w:styleId="z-Hautduformulaire">
    <w:name w:val="HTML Top of Form"/>
    <w:basedOn w:val="Normal"/>
    <w:next w:val="Normal"/>
    <w:link w:val="z-HautduformulaireCar"/>
    <w:hidden/>
    <w:uiPriority w:val="99"/>
    <w:semiHidden/>
    <w:unhideWhenUsed/>
    <w:rsid w:val="00D61AD2"/>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D61AD2"/>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D61AD2"/>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D61AD2"/>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D61AD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61A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588259">
      <w:marLeft w:val="0"/>
      <w:marRight w:val="0"/>
      <w:marTop w:val="0"/>
      <w:marBottom w:val="0"/>
      <w:divBdr>
        <w:top w:val="none" w:sz="0" w:space="0" w:color="auto"/>
        <w:left w:val="none" w:sz="0" w:space="0" w:color="auto"/>
        <w:bottom w:val="none" w:sz="0" w:space="0" w:color="auto"/>
        <w:right w:val="none" w:sz="0" w:space="0" w:color="auto"/>
      </w:divBdr>
      <w:divsChild>
        <w:div w:id="1412048735">
          <w:marLeft w:val="0"/>
          <w:marRight w:val="0"/>
          <w:marTop w:val="0"/>
          <w:marBottom w:val="0"/>
          <w:divBdr>
            <w:top w:val="none" w:sz="0" w:space="0" w:color="auto"/>
            <w:left w:val="none" w:sz="0" w:space="0" w:color="auto"/>
            <w:bottom w:val="none" w:sz="0" w:space="0" w:color="auto"/>
            <w:right w:val="none" w:sz="0" w:space="0" w:color="auto"/>
          </w:divBdr>
          <w:divsChild>
            <w:div w:id="1741056009">
              <w:marLeft w:val="0"/>
              <w:marRight w:val="0"/>
              <w:marTop w:val="0"/>
              <w:marBottom w:val="0"/>
              <w:divBdr>
                <w:top w:val="none" w:sz="0" w:space="0" w:color="auto"/>
                <w:left w:val="none" w:sz="0" w:space="0" w:color="auto"/>
                <w:bottom w:val="none" w:sz="0" w:space="0" w:color="auto"/>
                <w:right w:val="none" w:sz="0" w:space="0" w:color="auto"/>
              </w:divBdr>
              <w:divsChild>
                <w:div w:id="1061366606">
                  <w:marLeft w:val="0"/>
                  <w:marRight w:val="0"/>
                  <w:marTop w:val="0"/>
                  <w:marBottom w:val="0"/>
                  <w:divBdr>
                    <w:top w:val="none" w:sz="0" w:space="0" w:color="auto"/>
                    <w:left w:val="none" w:sz="0" w:space="0" w:color="auto"/>
                    <w:bottom w:val="none" w:sz="0" w:space="0" w:color="auto"/>
                    <w:right w:val="none" w:sz="0" w:space="0" w:color="auto"/>
                  </w:divBdr>
                  <w:divsChild>
                    <w:div w:id="180242817">
                      <w:marLeft w:val="0"/>
                      <w:marRight w:val="0"/>
                      <w:marTop w:val="0"/>
                      <w:marBottom w:val="0"/>
                      <w:divBdr>
                        <w:top w:val="none" w:sz="0" w:space="0" w:color="auto"/>
                        <w:left w:val="none" w:sz="0" w:space="0" w:color="auto"/>
                        <w:bottom w:val="none" w:sz="0" w:space="0" w:color="auto"/>
                        <w:right w:val="none" w:sz="0" w:space="0" w:color="auto"/>
                      </w:divBdr>
                    </w:div>
                    <w:div w:id="1980374417">
                      <w:marLeft w:val="0"/>
                      <w:marRight w:val="0"/>
                      <w:marTop w:val="0"/>
                      <w:marBottom w:val="0"/>
                      <w:divBdr>
                        <w:top w:val="none" w:sz="0" w:space="0" w:color="auto"/>
                        <w:left w:val="none" w:sz="0" w:space="0" w:color="auto"/>
                        <w:bottom w:val="none" w:sz="0" w:space="0" w:color="auto"/>
                        <w:right w:val="none" w:sz="0" w:space="0" w:color="auto"/>
                      </w:divBdr>
                    </w:div>
                    <w:div w:id="1425569038">
                      <w:marLeft w:val="0"/>
                      <w:marRight w:val="0"/>
                      <w:marTop w:val="0"/>
                      <w:marBottom w:val="0"/>
                      <w:divBdr>
                        <w:top w:val="none" w:sz="0" w:space="0" w:color="auto"/>
                        <w:left w:val="none" w:sz="0" w:space="0" w:color="auto"/>
                        <w:bottom w:val="none" w:sz="0" w:space="0" w:color="auto"/>
                        <w:right w:val="none" w:sz="0" w:space="0" w:color="auto"/>
                      </w:divBdr>
                      <w:divsChild>
                        <w:div w:id="824971796">
                          <w:marLeft w:val="0"/>
                          <w:marRight w:val="0"/>
                          <w:marTop w:val="100"/>
                          <w:marBottom w:val="100"/>
                          <w:divBdr>
                            <w:top w:val="none" w:sz="0" w:space="0" w:color="auto"/>
                            <w:left w:val="none" w:sz="0" w:space="0" w:color="auto"/>
                            <w:bottom w:val="none" w:sz="0" w:space="0" w:color="auto"/>
                            <w:right w:val="none" w:sz="0" w:space="0" w:color="auto"/>
                          </w:divBdr>
                          <w:divsChild>
                            <w:div w:id="435371711">
                              <w:marLeft w:val="0"/>
                              <w:marRight w:val="0"/>
                              <w:marTop w:val="0"/>
                              <w:marBottom w:val="0"/>
                              <w:divBdr>
                                <w:top w:val="single" w:sz="6" w:space="6" w:color="CCCC99"/>
                                <w:left w:val="single" w:sz="6" w:space="6" w:color="CCCC99"/>
                                <w:bottom w:val="single" w:sz="6" w:space="6" w:color="CCCC99"/>
                                <w:right w:val="single" w:sz="6" w:space="6" w:color="CCCC99"/>
                              </w:divBdr>
                              <w:divsChild>
                                <w:div w:id="1583948977">
                                  <w:marLeft w:val="0"/>
                                  <w:marRight w:val="0"/>
                                  <w:marTop w:val="0"/>
                                  <w:marBottom w:val="0"/>
                                  <w:divBdr>
                                    <w:top w:val="none" w:sz="0" w:space="0" w:color="auto"/>
                                    <w:left w:val="none" w:sz="0" w:space="0" w:color="auto"/>
                                    <w:bottom w:val="none" w:sz="0" w:space="0" w:color="auto"/>
                                    <w:right w:val="none" w:sz="0" w:space="0" w:color="auto"/>
                                  </w:divBdr>
                                </w:div>
                                <w:div w:id="503514956">
                                  <w:marLeft w:val="0"/>
                                  <w:marRight w:val="0"/>
                                  <w:marTop w:val="0"/>
                                  <w:marBottom w:val="0"/>
                                  <w:divBdr>
                                    <w:top w:val="none" w:sz="0" w:space="0" w:color="auto"/>
                                    <w:left w:val="none" w:sz="0" w:space="0" w:color="auto"/>
                                    <w:bottom w:val="none" w:sz="0" w:space="0" w:color="auto"/>
                                    <w:right w:val="none" w:sz="0" w:space="0" w:color="auto"/>
                                  </w:divBdr>
                                </w:div>
                                <w:div w:id="171299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93136">
                          <w:marLeft w:val="0"/>
                          <w:marRight w:val="0"/>
                          <w:marTop w:val="480"/>
                          <w:marBottom w:val="0"/>
                          <w:divBdr>
                            <w:top w:val="dotted" w:sz="12" w:space="0" w:color="AAAAAA"/>
                            <w:left w:val="none" w:sz="0" w:space="0" w:color="auto"/>
                            <w:bottom w:val="none" w:sz="0" w:space="0" w:color="auto"/>
                            <w:right w:val="none" w:sz="0" w:space="0" w:color="auto"/>
                          </w:divBdr>
                          <w:divsChild>
                            <w:div w:id="978339033">
                              <w:marLeft w:val="0"/>
                              <w:marRight w:val="0"/>
                              <w:marTop w:val="0"/>
                              <w:marBottom w:val="0"/>
                              <w:divBdr>
                                <w:top w:val="none" w:sz="0" w:space="0" w:color="auto"/>
                                <w:left w:val="none" w:sz="0" w:space="0" w:color="auto"/>
                                <w:bottom w:val="none" w:sz="0" w:space="0" w:color="auto"/>
                                <w:right w:val="none" w:sz="0" w:space="0" w:color="auto"/>
                              </w:divBdr>
                            </w:div>
                          </w:divsChild>
                        </w:div>
                        <w:div w:id="1618563483">
                          <w:marLeft w:val="0"/>
                          <w:marRight w:val="0"/>
                          <w:marTop w:val="0"/>
                          <w:marBottom w:val="0"/>
                          <w:divBdr>
                            <w:top w:val="none" w:sz="0" w:space="0" w:color="auto"/>
                            <w:left w:val="none" w:sz="0" w:space="0" w:color="auto"/>
                            <w:bottom w:val="none" w:sz="0" w:space="0" w:color="auto"/>
                            <w:right w:val="none" w:sz="0" w:space="0" w:color="auto"/>
                          </w:divBdr>
                        </w:div>
                        <w:div w:id="1070887190">
                          <w:marLeft w:val="0"/>
                          <w:marRight w:val="0"/>
                          <w:marTop w:val="0"/>
                          <w:marBottom w:val="0"/>
                          <w:divBdr>
                            <w:top w:val="none" w:sz="0" w:space="0" w:color="auto"/>
                            <w:left w:val="none" w:sz="0" w:space="0" w:color="auto"/>
                            <w:bottom w:val="none" w:sz="0" w:space="0" w:color="auto"/>
                            <w:right w:val="none" w:sz="0" w:space="0" w:color="auto"/>
                          </w:divBdr>
                        </w:div>
                        <w:div w:id="193464598">
                          <w:marLeft w:val="0"/>
                          <w:marRight w:val="0"/>
                          <w:marTop w:val="0"/>
                          <w:marBottom w:val="0"/>
                          <w:divBdr>
                            <w:top w:val="none" w:sz="0" w:space="0" w:color="auto"/>
                            <w:left w:val="none" w:sz="0" w:space="0" w:color="auto"/>
                            <w:bottom w:val="none" w:sz="0" w:space="0" w:color="auto"/>
                            <w:right w:val="none" w:sz="0" w:space="0" w:color="auto"/>
                          </w:divBdr>
                        </w:div>
                        <w:div w:id="716247158">
                          <w:marLeft w:val="0"/>
                          <w:marRight w:val="0"/>
                          <w:marTop w:val="0"/>
                          <w:marBottom w:val="0"/>
                          <w:divBdr>
                            <w:top w:val="none" w:sz="0" w:space="0" w:color="auto"/>
                            <w:left w:val="none" w:sz="0" w:space="0" w:color="auto"/>
                            <w:bottom w:val="none" w:sz="0" w:space="0" w:color="auto"/>
                            <w:right w:val="none" w:sz="0" w:space="0" w:color="auto"/>
                          </w:divBdr>
                        </w:div>
                        <w:div w:id="372265874">
                          <w:marLeft w:val="0"/>
                          <w:marRight w:val="0"/>
                          <w:marTop w:val="0"/>
                          <w:marBottom w:val="0"/>
                          <w:divBdr>
                            <w:top w:val="none" w:sz="0" w:space="0" w:color="auto"/>
                            <w:left w:val="none" w:sz="0" w:space="0" w:color="auto"/>
                            <w:bottom w:val="none" w:sz="0" w:space="0" w:color="auto"/>
                            <w:right w:val="none" w:sz="0" w:space="0" w:color="auto"/>
                          </w:divBdr>
                        </w:div>
                        <w:div w:id="849179007">
                          <w:marLeft w:val="0"/>
                          <w:marRight w:val="0"/>
                          <w:marTop w:val="0"/>
                          <w:marBottom w:val="0"/>
                          <w:divBdr>
                            <w:top w:val="none" w:sz="0" w:space="0" w:color="auto"/>
                            <w:left w:val="none" w:sz="0" w:space="0" w:color="auto"/>
                            <w:bottom w:val="none" w:sz="0" w:space="0" w:color="auto"/>
                            <w:right w:val="none" w:sz="0" w:space="0" w:color="auto"/>
                          </w:divBdr>
                        </w:div>
                        <w:div w:id="1097597773">
                          <w:marLeft w:val="0"/>
                          <w:marRight w:val="0"/>
                          <w:marTop w:val="0"/>
                          <w:marBottom w:val="0"/>
                          <w:divBdr>
                            <w:top w:val="none" w:sz="0" w:space="0" w:color="auto"/>
                            <w:left w:val="none" w:sz="0" w:space="0" w:color="auto"/>
                            <w:bottom w:val="none" w:sz="0" w:space="0" w:color="auto"/>
                            <w:right w:val="none" w:sz="0" w:space="0" w:color="auto"/>
                          </w:divBdr>
                        </w:div>
                        <w:div w:id="772823420">
                          <w:marLeft w:val="0"/>
                          <w:marRight w:val="0"/>
                          <w:marTop w:val="0"/>
                          <w:marBottom w:val="0"/>
                          <w:divBdr>
                            <w:top w:val="none" w:sz="0" w:space="0" w:color="auto"/>
                            <w:left w:val="none" w:sz="0" w:space="0" w:color="auto"/>
                            <w:bottom w:val="none" w:sz="0" w:space="0" w:color="auto"/>
                            <w:right w:val="none" w:sz="0" w:space="0" w:color="auto"/>
                          </w:divBdr>
                        </w:div>
                        <w:div w:id="13118632">
                          <w:marLeft w:val="0"/>
                          <w:marRight w:val="0"/>
                          <w:marTop w:val="0"/>
                          <w:marBottom w:val="0"/>
                          <w:divBdr>
                            <w:top w:val="none" w:sz="0" w:space="0" w:color="auto"/>
                            <w:left w:val="none" w:sz="0" w:space="0" w:color="auto"/>
                            <w:bottom w:val="none" w:sz="0" w:space="0" w:color="auto"/>
                            <w:right w:val="none" w:sz="0" w:space="0" w:color="auto"/>
                          </w:divBdr>
                        </w:div>
                        <w:div w:id="1280649973">
                          <w:marLeft w:val="0"/>
                          <w:marRight w:val="0"/>
                          <w:marTop w:val="0"/>
                          <w:marBottom w:val="0"/>
                          <w:divBdr>
                            <w:top w:val="none" w:sz="0" w:space="0" w:color="auto"/>
                            <w:left w:val="none" w:sz="0" w:space="0" w:color="auto"/>
                            <w:bottom w:val="none" w:sz="0" w:space="0" w:color="auto"/>
                            <w:right w:val="none" w:sz="0" w:space="0" w:color="auto"/>
                          </w:divBdr>
                        </w:div>
                        <w:div w:id="420102680">
                          <w:marLeft w:val="0"/>
                          <w:marRight w:val="0"/>
                          <w:marTop w:val="0"/>
                          <w:marBottom w:val="0"/>
                          <w:divBdr>
                            <w:top w:val="none" w:sz="0" w:space="0" w:color="auto"/>
                            <w:left w:val="none" w:sz="0" w:space="0" w:color="auto"/>
                            <w:bottom w:val="none" w:sz="0" w:space="0" w:color="auto"/>
                            <w:right w:val="none" w:sz="0" w:space="0" w:color="auto"/>
                          </w:divBdr>
                        </w:div>
                        <w:div w:id="793327771">
                          <w:marLeft w:val="0"/>
                          <w:marRight w:val="0"/>
                          <w:marTop w:val="0"/>
                          <w:marBottom w:val="0"/>
                          <w:divBdr>
                            <w:top w:val="none" w:sz="0" w:space="0" w:color="auto"/>
                            <w:left w:val="none" w:sz="0" w:space="0" w:color="auto"/>
                            <w:bottom w:val="none" w:sz="0" w:space="0" w:color="auto"/>
                            <w:right w:val="none" w:sz="0" w:space="0" w:color="auto"/>
                          </w:divBdr>
                        </w:div>
                        <w:div w:id="844829550">
                          <w:marLeft w:val="0"/>
                          <w:marRight w:val="0"/>
                          <w:marTop w:val="0"/>
                          <w:marBottom w:val="0"/>
                          <w:divBdr>
                            <w:top w:val="none" w:sz="0" w:space="0" w:color="auto"/>
                            <w:left w:val="none" w:sz="0" w:space="0" w:color="auto"/>
                            <w:bottom w:val="none" w:sz="0" w:space="0" w:color="auto"/>
                            <w:right w:val="none" w:sz="0" w:space="0" w:color="auto"/>
                          </w:divBdr>
                        </w:div>
                        <w:div w:id="673260715">
                          <w:marLeft w:val="0"/>
                          <w:marRight w:val="0"/>
                          <w:marTop w:val="0"/>
                          <w:marBottom w:val="0"/>
                          <w:divBdr>
                            <w:top w:val="none" w:sz="0" w:space="0" w:color="auto"/>
                            <w:left w:val="none" w:sz="0" w:space="0" w:color="auto"/>
                            <w:bottom w:val="none" w:sz="0" w:space="0" w:color="auto"/>
                            <w:right w:val="none" w:sz="0" w:space="0" w:color="auto"/>
                          </w:divBdr>
                        </w:div>
                      </w:divsChild>
                    </w:div>
                    <w:div w:id="1139346939">
                      <w:marLeft w:val="0"/>
                      <w:marRight w:val="0"/>
                      <w:marTop w:val="0"/>
                      <w:marBottom w:val="0"/>
                      <w:divBdr>
                        <w:top w:val="none" w:sz="0" w:space="0" w:color="auto"/>
                        <w:left w:val="none" w:sz="0" w:space="0" w:color="auto"/>
                        <w:bottom w:val="none" w:sz="0" w:space="0" w:color="auto"/>
                        <w:right w:val="none" w:sz="0" w:space="0" w:color="auto"/>
                      </w:divBdr>
                    </w:div>
                    <w:div w:id="1985305932">
                      <w:marLeft w:val="0"/>
                      <w:marRight w:val="0"/>
                      <w:marTop w:val="0"/>
                      <w:marBottom w:val="0"/>
                      <w:divBdr>
                        <w:top w:val="none" w:sz="0" w:space="0" w:color="auto"/>
                        <w:left w:val="none" w:sz="0" w:space="0" w:color="auto"/>
                        <w:bottom w:val="none" w:sz="0" w:space="0" w:color="auto"/>
                        <w:right w:val="none" w:sz="0" w:space="0" w:color="auto"/>
                      </w:divBdr>
                      <w:divsChild>
                        <w:div w:id="161409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29279">
          <w:marLeft w:val="0"/>
          <w:marRight w:val="0"/>
          <w:marTop w:val="0"/>
          <w:marBottom w:val="0"/>
          <w:divBdr>
            <w:top w:val="none" w:sz="0" w:space="0" w:color="auto"/>
            <w:left w:val="none" w:sz="0" w:space="0" w:color="auto"/>
            <w:bottom w:val="none" w:sz="0" w:space="0" w:color="auto"/>
            <w:right w:val="none" w:sz="0" w:space="0" w:color="auto"/>
          </w:divBdr>
          <w:divsChild>
            <w:div w:id="985087577">
              <w:marLeft w:val="0"/>
              <w:marRight w:val="0"/>
              <w:marTop w:val="0"/>
              <w:marBottom w:val="0"/>
              <w:divBdr>
                <w:top w:val="none" w:sz="0" w:space="0" w:color="auto"/>
                <w:left w:val="none" w:sz="0" w:space="0" w:color="auto"/>
                <w:bottom w:val="none" w:sz="0" w:space="0" w:color="auto"/>
                <w:right w:val="none" w:sz="0" w:space="0" w:color="auto"/>
              </w:divBdr>
              <w:divsChild>
                <w:div w:id="1047879111">
                  <w:marLeft w:val="0"/>
                  <w:marRight w:val="0"/>
                  <w:marTop w:val="0"/>
                  <w:marBottom w:val="0"/>
                  <w:divBdr>
                    <w:top w:val="none" w:sz="0" w:space="0" w:color="auto"/>
                    <w:left w:val="none" w:sz="0" w:space="0" w:color="auto"/>
                    <w:bottom w:val="none" w:sz="0" w:space="0" w:color="auto"/>
                    <w:right w:val="none" w:sz="0" w:space="0" w:color="auto"/>
                  </w:divBdr>
                </w:div>
              </w:divsChild>
            </w:div>
            <w:div w:id="503863036">
              <w:marLeft w:val="0"/>
              <w:marRight w:val="0"/>
              <w:marTop w:val="0"/>
              <w:marBottom w:val="0"/>
              <w:divBdr>
                <w:top w:val="none" w:sz="0" w:space="0" w:color="auto"/>
                <w:left w:val="none" w:sz="0" w:space="0" w:color="auto"/>
                <w:bottom w:val="none" w:sz="0" w:space="0" w:color="auto"/>
                <w:right w:val="none" w:sz="0" w:space="0" w:color="auto"/>
              </w:divBdr>
              <w:divsChild>
                <w:div w:id="847019995">
                  <w:marLeft w:val="0"/>
                  <w:marRight w:val="0"/>
                  <w:marTop w:val="0"/>
                  <w:marBottom w:val="0"/>
                  <w:divBdr>
                    <w:top w:val="none" w:sz="0" w:space="0" w:color="auto"/>
                    <w:left w:val="none" w:sz="0" w:space="0" w:color="auto"/>
                    <w:bottom w:val="none" w:sz="0" w:space="0" w:color="auto"/>
                    <w:right w:val="none" w:sz="0" w:space="0" w:color="auto"/>
                  </w:divBdr>
                </w:div>
              </w:divsChild>
            </w:div>
            <w:div w:id="1513258772">
              <w:marLeft w:val="0"/>
              <w:marRight w:val="0"/>
              <w:marTop w:val="0"/>
              <w:marBottom w:val="0"/>
              <w:divBdr>
                <w:top w:val="none" w:sz="0" w:space="0" w:color="auto"/>
                <w:left w:val="none" w:sz="0" w:space="0" w:color="auto"/>
                <w:bottom w:val="none" w:sz="0" w:space="0" w:color="auto"/>
                <w:right w:val="none" w:sz="0" w:space="0" w:color="auto"/>
              </w:divBdr>
              <w:divsChild>
                <w:div w:id="785545967">
                  <w:marLeft w:val="0"/>
                  <w:marRight w:val="0"/>
                  <w:marTop w:val="0"/>
                  <w:marBottom w:val="0"/>
                  <w:divBdr>
                    <w:top w:val="none" w:sz="0" w:space="0" w:color="auto"/>
                    <w:left w:val="none" w:sz="0" w:space="0" w:color="auto"/>
                    <w:bottom w:val="none" w:sz="0" w:space="0" w:color="auto"/>
                    <w:right w:val="none" w:sz="0" w:space="0" w:color="auto"/>
                  </w:divBdr>
                </w:div>
              </w:divsChild>
            </w:div>
            <w:div w:id="1306937114">
              <w:marLeft w:val="0"/>
              <w:marRight w:val="0"/>
              <w:marTop w:val="0"/>
              <w:marBottom w:val="0"/>
              <w:divBdr>
                <w:top w:val="none" w:sz="0" w:space="0" w:color="auto"/>
                <w:left w:val="none" w:sz="0" w:space="0" w:color="auto"/>
                <w:bottom w:val="none" w:sz="0" w:space="0" w:color="auto"/>
                <w:right w:val="none" w:sz="0" w:space="0" w:color="auto"/>
              </w:divBdr>
              <w:divsChild>
                <w:div w:id="625114543">
                  <w:marLeft w:val="0"/>
                  <w:marRight w:val="0"/>
                  <w:marTop w:val="0"/>
                  <w:marBottom w:val="0"/>
                  <w:divBdr>
                    <w:top w:val="none" w:sz="0" w:space="0" w:color="auto"/>
                    <w:left w:val="none" w:sz="0" w:space="0" w:color="auto"/>
                    <w:bottom w:val="none" w:sz="0" w:space="0" w:color="auto"/>
                    <w:right w:val="none" w:sz="0" w:space="0" w:color="auto"/>
                  </w:divBdr>
                </w:div>
              </w:divsChild>
            </w:div>
            <w:div w:id="760830277">
              <w:marLeft w:val="0"/>
              <w:marRight w:val="0"/>
              <w:marTop w:val="0"/>
              <w:marBottom w:val="0"/>
              <w:divBdr>
                <w:top w:val="none" w:sz="0" w:space="0" w:color="auto"/>
                <w:left w:val="none" w:sz="0" w:space="0" w:color="auto"/>
                <w:bottom w:val="none" w:sz="0" w:space="0" w:color="auto"/>
                <w:right w:val="none" w:sz="0" w:space="0" w:color="auto"/>
              </w:divBdr>
              <w:divsChild>
                <w:div w:id="301429636">
                  <w:marLeft w:val="0"/>
                  <w:marRight w:val="0"/>
                  <w:marTop w:val="0"/>
                  <w:marBottom w:val="0"/>
                  <w:divBdr>
                    <w:top w:val="none" w:sz="0" w:space="0" w:color="auto"/>
                    <w:left w:val="none" w:sz="0" w:space="0" w:color="auto"/>
                    <w:bottom w:val="none" w:sz="0" w:space="0" w:color="auto"/>
                    <w:right w:val="none" w:sz="0" w:space="0" w:color="auto"/>
                  </w:divBdr>
                </w:div>
              </w:divsChild>
            </w:div>
            <w:div w:id="1303386693">
              <w:marLeft w:val="0"/>
              <w:marRight w:val="0"/>
              <w:marTop w:val="0"/>
              <w:marBottom w:val="0"/>
              <w:divBdr>
                <w:top w:val="none" w:sz="0" w:space="0" w:color="auto"/>
                <w:left w:val="none" w:sz="0" w:space="0" w:color="auto"/>
                <w:bottom w:val="none" w:sz="0" w:space="0" w:color="auto"/>
                <w:right w:val="none" w:sz="0" w:space="0" w:color="auto"/>
              </w:divBdr>
              <w:divsChild>
                <w:div w:id="1871991252">
                  <w:marLeft w:val="0"/>
                  <w:marRight w:val="0"/>
                  <w:marTop w:val="0"/>
                  <w:marBottom w:val="0"/>
                  <w:divBdr>
                    <w:top w:val="none" w:sz="0" w:space="0" w:color="auto"/>
                    <w:left w:val="none" w:sz="0" w:space="0" w:color="auto"/>
                    <w:bottom w:val="none" w:sz="0" w:space="0" w:color="auto"/>
                    <w:right w:val="none" w:sz="0" w:space="0" w:color="auto"/>
                  </w:divBdr>
                </w:div>
              </w:divsChild>
            </w:div>
            <w:div w:id="1325670913">
              <w:marLeft w:val="0"/>
              <w:marRight w:val="0"/>
              <w:marTop w:val="0"/>
              <w:marBottom w:val="0"/>
              <w:divBdr>
                <w:top w:val="none" w:sz="0" w:space="0" w:color="auto"/>
                <w:left w:val="none" w:sz="0" w:space="0" w:color="auto"/>
                <w:bottom w:val="none" w:sz="0" w:space="0" w:color="auto"/>
                <w:right w:val="none" w:sz="0" w:space="0" w:color="auto"/>
              </w:divBdr>
              <w:divsChild>
                <w:div w:id="1965771728">
                  <w:marLeft w:val="0"/>
                  <w:marRight w:val="0"/>
                  <w:marTop w:val="0"/>
                  <w:marBottom w:val="0"/>
                  <w:divBdr>
                    <w:top w:val="none" w:sz="0" w:space="0" w:color="auto"/>
                    <w:left w:val="none" w:sz="0" w:space="0" w:color="auto"/>
                    <w:bottom w:val="none" w:sz="0" w:space="0" w:color="auto"/>
                    <w:right w:val="none" w:sz="0" w:space="0" w:color="auto"/>
                  </w:divBdr>
                </w:div>
                <w:div w:id="549658031">
                  <w:marLeft w:val="0"/>
                  <w:marRight w:val="0"/>
                  <w:marTop w:val="168"/>
                  <w:marBottom w:val="0"/>
                  <w:divBdr>
                    <w:top w:val="none" w:sz="0" w:space="0" w:color="auto"/>
                    <w:left w:val="none" w:sz="0" w:space="0" w:color="auto"/>
                    <w:bottom w:val="none" w:sz="0" w:space="0" w:color="auto"/>
                    <w:right w:val="none" w:sz="0" w:space="0" w:color="auto"/>
                  </w:divBdr>
                  <w:divsChild>
                    <w:div w:id="1264728172">
                      <w:marLeft w:val="0"/>
                      <w:marRight w:val="0"/>
                      <w:marTop w:val="0"/>
                      <w:marBottom w:val="0"/>
                      <w:divBdr>
                        <w:top w:val="none" w:sz="0" w:space="0" w:color="auto"/>
                        <w:left w:val="none" w:sz="0" w:space="0" w:color="auto"/>
                        <w:bottom w:val="none" w:sz="0" w:space="0" w:color="auto"/>
                        <w:right w:val="none" w:sz="0" w:space="0" w:color="auto"/>
                      </w:divBdr>
                    </w:div>
                  </w:divsChild>
                </w:div>
                <w:div w:id="1746797460">
                  <w:marLeft w:val="0"/>
                  <w:marRight w:val="0"/>
                  <w:marTop w:val="168"/>
                  <w:marBottom w:val="0"/>
                  <w:divBdr>
                    <w:top w:val="none" w:sz="0" w:space="0" w:color="auto"/>
                    <w:left w:val="none" w:sz="0" w:space="0" w:color="auto"/>
                    <w:bottom w:val="none" w:sz="0" w:space="0" w:color="auto"/>
                    <w:right w:val="none" w:sz="0" w:space="0" w:color="auto"/>
                  </w:divBdr>
                  <w:divsChild>
                    <w:div w:id="665670134">
                      <w:marLeft w:val="0"/>
                      <w:marRight w:val="0"/>
                      <w:marTop w:val="0"/>
                      <w:marBottom w:val="0"/>
                      <w:divBdr>
                        <w:top w:val="none" w:sz="0" w:space="0" w:color="auto"/>
                        <w:left w:val="none" w:sz="0" w:space="0" w:color="auto"/>
                        <w:bottom w:val="none" w:sz="0" w:space="0" w:color="auto"/>
                        <w:right w:val="none" w:sz="0" w:space="0" w:color="auto"/>
                      </w:divBdr>
                      <w:divsChild>
                        <w:div w:id="171423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820113">
          <w:marLeft w:val="0"/>
          <w:marRight w:val="0"/>
          <w:marTop w:val="0"/>
          <w:marBottom w:val="0"/>
          <w:divBdr>
            <w:top w:val="none" w:sz="0" w:space="0" w:color="auto"/>
            <w:left w:val="none" w:sz="0" w:space="0" w:color="auto"/>
            <w:bottom w:val="none" w:sz="0" w:space="0" w:color="auto"/>
            <w:right w:val="none" w:sz="0" w:space="0" w:color="auto"/>
          </w:divBdr>
          <w:divsChild>
            <w:div w:id="1395852457">
              <w:marLeft w:val="0"/>
              <w:marRight w:val="0"/>
              <w:marTop w:val="0"/>
              <w:marBottom w:val="0"/>
              <w:divBdr>
                <w:top w:val="none" w:sz="0" w:space="0" w:color="auto"/>
                <w:left w:val="none" w:sz="0" w:space="0" w:color="auto"/>
                <w:bottom w:val="none" w:sz="0" w:space="0" w:color="auto"/>
                <w:right w:val="none" w:sz="0" w:space="0" w:color="auto"/>
              </w:divBdr>
            </w:div>
            <w:div w:id="137620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fr.wikisource.org/wiki/Page:La_Soci%C3%A9t%C3%A9_nouvelle,_ann%C3%A9e_11,_tome_1,_1895.pdf/102" TargetMode="External"/><Relationship Id="rId117" Type="http://schemas.openxmlformats.org/officeDocument/2006/relationships/hyperlink" Target="http://fr.wikisource.org/wiki/Wikisource:Index_des_auteurs" TargetMode="External"/><Relationship Id="rId21" Type="http://schemas.openxmlformats.org/officeDocument/2006/relationships/hyperlink" Target="http://fr.wikisource.org/wiki/Page:La_Soci%C3%A9t%C3%A9_nouvelle,_ann%C3%A9e_11,_tome_1,_1895.pdf/97" TargetMode="External"/><Relationship Id="rId42" Type="http://schemas.openxmlformats.org/officeDocument/2006/relationships/hyperlink" Target="http://fr.wikisource.org/wiki/Page:La_Soci%C3%A9t%C3%A9_nouvelle,_ann%C3%A9e_11,_tome_1,_1895.pdf/220" TargetMode="External"/><Relationship Id="rId47" Type="http://schemas.openxmlformats.org/officeDocument/2006/relationships/hyperlink" Target="http://fr.wikisource.org/wiki/Page:La_Soci%C3%A9t%C3%A9_nouvelle,_ann%C3%A9e_11,_tome_1,_1895.pdf/392" TargetMode="External"/><Relationship Id="rId63" Type="http://schemas.openxmlformats.org/officeDocument/2006/relationships/hyperlink" Target="http://fr.wikisource.org/w/index.php?title=L%E2%80%99Ant%C3%A9christ_%28Nietzsche%29&amp;action=edit&amp;section=8" TargetMode="External"/><Relationship Id="rId68" Type="http://schemas.openxmlformats.org/officeDocument/2006/relationships/hyperlink" Target="http://fr.wikisource.org/w/index.php?title=L%E2%80%99Ant%C3%A9christ_%28Nietzsche%29&amp;action=edit&amp;section=13" TargetMode="External"/><Relationship Id="rId84" Type="http://schemas.openxmlformats.org/officeDocument/2006/relationships/hyperlink" Target="http://fr.wikisource.org/wiki/L%E2%80%99Ant%C3%A9christ_%28Nietzsche%29" TargetMode="External"/><Relationship Id="rId89" Type="http://schemas.openxmlformats.org/officeDocument/2006/relationships/hyperlink" Target="http://fr.wikisource.org/wiki/L%E2%80%99Ant%C3%A9christ_%28Nietzsche%29" TargetMode="External"/><Relationship Id="rId112" Type="http://schemas.openxmlformats.org/officeDocument/2006/relationships/image" Target="media/image3.wmf"/><Relationship Id="rId133" Type="http://schemas.openxmlformats.org/officeDocument/2006/relationships/hyperlink" Target="http://fr.wikisource.org/w/index.php?title=L%E2%80%99Ant%C3%A9christ_%28Nietzsche%29&amp;oldid=1583932" TargetMode="External"/><Relationship Id="rId138" Type="http://schemas.openxmlformats.org/officeDocument/2006/relationships/image" Target="media/image5.png"/><Relationship Id="rId16" Type="http://schemas.openxmlformats.org/officeDocument/2006/relationships/hyperlink" Target="http://fr.wikisource.org/wiki/Page:La_Soci%C3%A9t%C3%A9_nouvelle,_ann%C3%A9e_11,_tome_1,_1895.pdf/92" TargetMode="External"/><Relationship Id="rId107" Type="http://schemas.openxmlformats.org/officeDocument/2006/relationships/hyperlink" Target="http://fr.wikisource.org/w/index.php?title=Sp%C3%A9cial:Connexion&amp;returnto=L%E2%80%99Ant%C3%A9christ_%28Nietzsche%29" TargetMode="External"/><Relationship Id="rId11" Type="http://schemas.openxmlformats.org/officeDocument/2006/relationships/hyperlink" Target="http://fr.wikisource.org/wiki/Page:La_Soci%C3%A9t%C3%A9_nouvelle,_ann%C3%A9e_11,_tome_1,_1895.pdf/88" TargetMode="External"/><Relationship Id="rId32" Type="http://schemas.openxmlformats.org/officeDocument/2006/relationships/hyperlink" Target="http://fr.wikisource.org/wiki/Page:La_Soci%C3%A9t%C3%A9_nouvelle,_ann%C3%A9e_11,_tome_1,_1895.pdf/211" TargetMode="External"/><Relationship Id="rId37" Type="http://schemas.openxmlformats.org/officeDocument/2006/relationships/hyperlink" Target="http://fr.wikisource.org/wiki/Page:La_Soci%C3%A9t%C3%A9_nouvelle,_ann%C3%A9e_11,_tome_1,_1895.pdf/216" TargetMode="External"/><Relationship Id="rId53" Type="http://schemas.openxmlformats.org/officeDocument/2006/relationships/hyperlink" Target="http://fr.wikisource.org/wiki/Page:La_Soci%C3%A9t%C3%A9_nouvelle,_ann%C3%A9e_11,_tome_1,_1895.pdf/397" TargetMode="External"/><Relationship Id="rId58" Type="http://schemas.openxmlformats.org/officeDocument/2006/relationships/hyperlink" Target="http://fr.wikisource.org/w/index.php?title=L%E2%80%99Ant%C3%A9christ_%28Nietzsche%29&amp;action=edit&amp;section=3" TargetMode="External"/><Relationship Id="rId74" Type="http://schemas.openxmlformats.org/officeDocument/2006/relationships/hyperlink" Target="http://fr.wikisource.org/wiki/L%E2%80%99Ant%C3%A9christ_%28Nietzsche%29" TargetMode="External"/><Relationship Id="rId79" Type="http://schemas.openxmlformats.org/officeDocument/2006/relationships/hyperlink" Target="http://fr.wikisource.org/wiki/L%E2%80%99Ant%C3%A9christ_%28Nietzsche%29" TargetMode="External"/><Relationship Id="rId102" Type="http://schemas.openxmlformats.org/officeDocument/2006/relationships/hyperlink" Target="http://fr.wikisource.org/wiki/Livre:La_Soci%C3%A9t%C3%A9_nouvelle,_ann%C3%A9e_11,_tome_1,_1895.pdf" TargetMode="External"/><Relationship Id="rId123" Type="http://schemas.openxmlformats.org/officeDocument/2006/relationships/hyperlink" Target="http://fr.wikisource.org/wiki/Wikisource:Portail_communautaire" TargetMode="External"/><Relationship Id="rId128" Type="http://schemas.openxmlformats.org/officeDocument/2006/relationships/hyperlink" Target="http://fr.wikisource.org/w/index.php?title=Sp%C3%A9cial:Livre&amp;bookcmd=render_article&amp;arttitle=L%E2%80%99Ant%C3%A9christ+%28Nietzsche%29&amp;oldid=1583932&amp;writer=rl" TargetMode="External"/><Relationship Id="rId144" Type="http://schemas.openxmlformats.org/officeDocument/2006/relationships/hyperlink" Target="http://fr.wikisource.org/wiki/Wikisource:%C3%80_propos" TargetMode="External"/><Relationship Id="rId5" Type="http://schemas.openxmlformats.org/officeDocument/2006/relationships/webSettings" Target="webSettings.xml"/><Relationship Id="rId90" Type="http://schemas.openxmlformats.org/officeDocument/2006/relationships/hyperlink" Target="http://fr.wikisource.org/wiki/L%E2%80%99Ant%C3%A9christ_%28Nietzsche%29" TargetMode="External"/><Relationship Id="rId95" Type="http://schemas.openxmlformats.org/officeDocument/2006/relationships/hyperlink" Target="http://fr.wikisource.org/wiki/Sp%C3%A9cial:Cat%C3%A9gories" TargetMode="External"/><Relationship Id="rId22" Type="http://schemas.openxmlformats.org/officeDocument/2006/relationships/hyperlink" Target="http://fr.wikisource.org/wiki/Page:La_Soci%C3%A9t%C3%A9_nouvelle,_ann%C3%A9e_11,_tome_1,_1895.pdf/98" TargetMode="External"/><Relationship Id="rId27" Type="http://schemas.openxmlformats.org/officeDocument/2006/relationships/hyperlink" Target="http://fr.wikisource.org/wiki/Page:La_Soci%C3%A9t%C3%A9_nouvelle,_ann%C3%A9e_11,_tome_1,_1895.pdf/103" TargetMode="External"/><Relationship Id="rId43" Type="http://schemas.openxmlformats.org/officeDocument/2006/relationships/hyperlink" Target="http://fr.wikisource.org/wiki/Page:La_Soci%C3%A9t%C3%A9_nouvelle,_ann%C3%A9e_11,_tome_1,_1895.pdf/221" TargetMode="External"/><Relationship Id="rId48" Type="http://schemas.openxmlformats.org/officeDocument/2006/relationships/hyperlink" Target="http://fr.wikisource.org/wiki/Page:La_Soci%C3%A9t%C3%A9_nouvelle,_ann%C3%A9e_11,_tome_1,_1895.pdf/393" TargetMode="External"/><Relationship Id="rId64" Type="http://schemas.openxmlformats.org/officeDocument/2006/relationships/hyperlink" Target="http://fr.wikisource.org/w/index.php?title=L%E2%80%99Ant%C3%A9christ_%28Nietzsche%29&amp;action=edit&amp;section=9" TargetMode="External"/><Relationship Id="rId69" Type="http://schemas.openxmlformats.org/officeDocument/2006/relationships/hyperlink" Target="http://fr.wikisource.org/w/index.php?title=L%E2%80%99Ant%C3%A9christ_%28Nietzsche%29&amp;action=edit&amp;section=14" TargetMode="External"/><Relationship Id="rId113" Type="http://schemas.openxmlformats.org/officeDocument/2006/relationships/control" Target="activeX/activeX3.xml"/><Relationship Id="rId118" Type="http://schemas.openxmlformats.org/officeDocument/2006/relationships/hyperlink" Target="http://fr.wikisource.org/wiki/Cat%C3%A9gorie:Portails" TargetMode="External"/><Relationship Id="rId134" Type="http://schemas.openxmlformats.org/officeDocument/2006/relationships/hyperlink" Target="http://fr.wikisource.org/w/index.php?title=Sp%C3%A9cial:Citer&amp;page=L%E2%80%99Ant%C3%A9christ_%28Nietzsche%29&amp;id=1583932" TargetMode="External"/><Relationship Id="rId139" Type="http://schemas.openxmlformats.org/officeDocument/2006/relationships/hyperlink" Target="http://wikimediafoundation.org/" TargetMode="External"/><Relationship Id="rId80" Type="http://schemas.openxmlformats.org/officeDocument/2006/relationships/hyperlink" Target="http://fr.wikisource.org/wiki/L%E2%80%99Ant%C3%A9christ_%28Nietzsche%29" TargetMode="External"/><Relationship Id="rId85" Type="http://schemas.openxmlformats.org/officeDocument/2006/relationships/hyperlink" Target="http://fr.wikisource.org/wiki/L%E2%80%99Ant%C3%A9christ_%28Nietzsche%29" TargetMode="External"/><Relationship Id="rId3" Type="http://schemas.microsoft.com/office/2007/relationships/stylesWithEffects" Target="stylesWithEffects.xml"/><Relationship Id="rId12" Type="http://schemas.openxmlformats.org/officeDocument/2006/relationships/hyperlink" Target="http://fr.wikipedia.org/wiki/fr:L%E2%80%99Ant%C3%A9christ" TargetMode="External"/><Relationship Id="rId17" Type="http://schemas.openxmlformats.org/officeDocument/2006/relationships/hyperlink" Target="http://fr.wikisource.org/wiki/Page:La_Soci%C3%A9t%C3%A9_nouvelle,_ann%C3%A9e_11,_tome_1,_1895.pdf/93" TargetMode="External"/><Relationship Id="rId25" Type="http://schemas.openxmlformats.org/officeDocument/2006/relationships/hyperlink" Target="http://fr.wikisource.org/wiki/Page:La_Soci%C3%A9t%C3%A9_nouvelle,_ann%C3%A9e_11,_tome_1,_1895.pdf/101" TargetMode="External"/><Relationship Id="rId33" Type="http://schemas.openxmlformats.org/officeDocument/2006/relationships/hyperlink" Target="http://fr.wikisource.org/wiki/Page:La_Soci%C3%A9t%C3%A9_nouvelle,_ann%C3%A9e_11,_tome_1,_1895.pdf/212" TargetMode="External"/><Relationship Id="rId38" Type="http://schemas.openxmlformats.org/officeDocument/2006/relationships/hyperlink" Target="http://fr.wikisource.org/wiki/L%E2%80%99Ant%C3%A9christ_%28Nietzsche%29" TargetMode="External"/><Relationship Id="rId46" Type="http://schemas.openxmlformats.org/officeDocument/2006/relationships/hyperlink" Target="http://fr.wikisource.org/wiki/Page:La_Soci%C3%A9t%C3%A9_nouvelle,_ann%C3%A9e_11,_tome_1,_1895.pdf/391" TargetMode="External"/><Relationship Id="rId59" Type="http://schemas.openxmlformats.org/officeDocument/2006/relationships/hyperlink" Target="http://fr.wikisource.org/w/index.php?title=L%E2%80%99Ant%C3%A9christ_%28Nietzsche%29&amp;action=edit&amp;section=4" TargetMode="External"/><Relationship Id="rId67" Type="http://schemas.openxmlformats.org/officeDocument/2006/relationships/hyperlink" Target="http://fr.wikisource.org/w/index.php?title=L%E2%80%99Ant%C3%A9christ_%28Nietzsche%29&amp;action=edit&amp;section=12" TargetMode="External"/><Relationship Id="rId103" Type="http://schemas.openxmlformats.org/officeDocument/2006/relationships/hyperlink" Target="http://fr.wikisource.org/wiki/Discussion:L%E2%80%99Ant%C3%A9christ_%28Nietzsche%29" TargetMode="External"/><Relationship Id="rId108" Type="http://schemas.openxmlformats.org/officeDocument/2006/relationships/image" Target="media/image1.wmf"/><Relationship Id="rId116" Type="http://schemas.openxmlformats.org/officeDocument/2006/relationships/hyperlink" Target="http://fr.wikisource.org/wiki/Wikisource:Accueil" TargetMode="External"/><Relationship Id="rId124" Type="http://schemas.openxmlformats.org/officeDocument/2006/relationships/hyperlink" Target="http://fr.wikisource.org/wiki/Sp%C3%A9cial:Random/Livre" TargetMode="External"/><Relationship Id="rId129" Type="http://schemas.openxmlformats.org/officeDocument/2006/relationships/hyperlink" Target="http://fr.wikisource.org/w/index.php?title=L%E2%80%99Ant%C3%A9christ_%28Nietzsche%29&amp;printable=yes" TargetMode="External"/><Relationship Id="rId137" Type="http://schemas.openxmlformats.org/officeDocument/2006/relationships/hyperlink" Target="http://www.mediawiki.org/" TargetMode="External"/><Relationship Id="rId20" Type="http://schemas.openxmlformats.org/officeDocument/2006/relationships/hyperlink" Target="http://fr.wikisource.org/wiki/Page:La_Soci%C3%A9t%C3%A9_nouvelle,_ann%C3%A9e_11,_tome_1,_1895.pdf/96" TargetMode="External"/><Relationship Id="rId41" Type="http://schemas.openxmlformats.org/officeDocument/2006/relationships/hyperlink" Target="http://fr.wikisource.org/wiki/Page:La_Soci%C3%A9t%C3%A9_nouvelle,_ann%C3%A9e_11,_tome_1,_1895.pdf/219" TargetMode="External"/><Relationship Id="rId54" Type="http://schemas.openxmlformats.org/officeDocument/2006/relationships/hyperlink" Target="http://fr.wikisource.org/wiki/Page:La_Soci%C3%A9t%C3%A9_nouvelle,_ann%C3%A9e_11,_tome_1,_1895.pdf/398" TargetMode="External"/><Relationship Id="rId62" Type="http://schemas.openxmlformats.org/officeDocument/2006/relationships/hyperlink" Target="http://fr.wikisource.org/w/index.php?title=L%E2%80%99Ant%C3%A9christ_%28Nietzsche%29&amp;action=edit&amp;section=7" TargetMode="External"/><Relationship Id="rId70" Type="http://schemas.openxmlformats.org/officeDocument/2006/relationships/hyperlink" Target="http://fr.wikisource.org/w/index.php?title=L%E2%80%99Ant%C3%A9christ_%28Nietzsche%29&amp;action=edit&amp;section=15" TargetMode="External"/><Relationship Id="rId75" Type="http://schemas.openxmlformats.org/officeDocument/2006/relationships/hyperlink" Target="http://fr.wikisource.org/wiki/L%E2%80%99Ant%C3%A9christ_%28Nietzsche%29" TargetMode="External"/><Relationship Id="rId83" Type="http://schemas.openxmlformats.org/officeDocument/2006/relationships/hyperlink" Target="http://fr.wikisource.org/wiki/L%E2%80%99Ant%C3%A9christ_%28Nietzsche%29" TargetMode="External"/><Relationship Id="rId88" Type="http://schemas.openxmlformats.org/officeDocument/2006/relationships/hyperlink" Target="http://fr.wikisource.org/wiki/L%E2%80%99Ant%C3%A9christ_%28Nietzsche%29" TargetMode="External"/><Relationship Id="rId91" Type="http://schemas.openxmlformats.org/officeDocument/2006/relationships/hyperlink" Target="http://fr.wikisource.org/wiki/L%E2%80%99Ant%C3%A9christ_%28Nietzsche%29" TargetMode="External"/><Relationship Id="rId96" Type="http://schemas.openxmlformats.org/officeDocument/2006/relationships/hyperlink" Target="http://fr.wikisource.org/wiki/Cat%C3%A9gorie:75%25" TargetMode="External"/><Relationship Id="rId111" Type="http://schemas.openxmlformats.org/officeDocument/2006/relationships/control" Target="activeX/activeX2.xml"/><Relationship Id="rId132" Type="http://schemas.openxmlformats.org/officeDocument/2006/relationships/hyperlink" Target="http://fr.wikisource.org/wiki/Sp%C3%A9cial:Pages_sp%C3%A9ciales" TargetMode="External"/><Relationship Id="rId140" Type="http://schemas.openxmlformats.org/officeDocument/2006/relationships/image" Target="media/image6.png"/><Relationship Id="rId145" Type="http://schemas.openxmlformats.org/officeDocument/2006/relationships/hyperlink" Target="http://fr.wikisource.org/wiki/Wikisource:Avertissements_g%C3%A9n%C3%A9raux" TargetMode="External"/><Relationship Id="rId1" Type="http://schemas.openxmlformats.org/officeDocument/2006/relationships/numbering" Target="numbering.xml"/><Relationship Id="rId6" Type="http://schemas.openxmlformats.org/officeDocument/2006/relationships/hyperlink" Target="http://fr.wikisource.org/wiki/L%E2%80%99Ant%C3%A9christ_%28Nietzsche%29" TargetMode="External"/><Relationship Id="rId15" Type="http://schemas.openxmlformats.org/officeDocument/2006/relationships/hyperlink" Target="http://fr.wikisource.org/wiki/Page:La_Soci%C3%A9t%C3%A9_nouvelle,_ann%C3%A9e_11,_tome_1,_1895.pdf/91" TargetMode="External"/><Relationship Id="rId23" Type="http://schemas.openxmlformats.org/officeDocument/2006/relationships/hyperlink" Target="http://fr.wikisource.org/wiki/Page:La_Soci%C3%A9t%C3%A9_nouvelle,_ann%C3%A9e_11,_tome_1,_1895.pdf/99" TargetMode="External"/><Relationship Id="rId28" Type="http://schemas.openxmlformats.org/officeDocument/2006/relationships/hyperlink" Target="http://fr.wikisource.org/wiki/Page:La_Soci%C3%A9t%C3%A9_nouvelle,_ann%C3%A9e_11,_tome_1,_1895.pdf/104" TargetMode="External"/><Relationship Id="rId36" Type="http://schemas.openxmlformats.org/officeDocument/2006/relationships/hyperlink" Target="http://fr.wikisource.org/wiki/Page:La_Soci%C3%A9t%C3%A9_nouvelle,_ann%C3%A9e_11,_tome_1,_1895.pdf/215" TargetMode="External"/><Relationship Id="rId49" Type="http://schemas.openxmlformats.org/officeDocument/2006/relationships/hyperlink" Target="http://fr.wikisource.org/wiki/L%E2%80%99Ant%C3%A9christ_%28Nietzsche%29" TargetMode="External"/><Relationship Id="rId57" Type="http://schemas.openxmlformats.org/officeDocument/2006/relationships/hyperlink" Target="http://fr.wikisource.org/w/index.php?title=L%E2%80%99Ant%C3%A9christ_%28Nietzsche%29&amp;action=edit&amp;section=2" TargetMode="External"/><Relationship Id="rId106" Type="http://schemas.openxmlformats.org/officeDocument/2006/relationships/hyperlink" Target="http://fr.wikisource.org/w/index.php?title=Sp%C3%A9cial:UsabilityInitiativeOptIn&amp;from=L%E2%80%99Ant%C3%A9christ_%28Nietzsche%29" TargetMode="External"/><Relationship Id="rId114" Type="http://schemas.openxmlformats.org/officeDocument/2006/relationships/image" Target="media/image4.wmf"/><Relationship Id="rId119" Type="http://schemas.openxmlformats.org/officeDocument/2006/relationships/hyperlink" Target="http://fr.wikisource.org/wiki/Aide:Aide_au_lecteur" TargetMode="External"/><Relationship Id="rId127" Type="http://schemas.openxmlformats.org/officeDocument/2006/relationships/hyperlink" Target="http://fr.wikisource.org/w/index.php?title=Sp%C3%A9cial:Livre&amp;bookcmd=book_creator&amp;referer=L%E2%80%99Ant%C3%A9christ+%28Nietzsche%29" TargetMode="External"/><Relationship Id="rId10" Type="http://schemas.openxmlformats.org/officeDocument/2006/relationships/hyperlink" Target="http://fr.wikisource.org/wiki/Page:La_Soci%C3%A9t%C3%A9_nouvelle,_ann%C3%A9e_11,_tome_1,_1895.pdf/87" TargetMode="External"/><Relationship Id="rId31" Type="http://schemas.openxmlformats.org/officeDocument/2006/relationships/hyperlink" Target="http://fr.wikisource.org/wiki/Page:La_Soci%C3%A9t%C3%A9_nouvelle,_ann%C3%A9e_11,_tome_1,_1895.pdf/210" TargetMode="External"/><Relationship Id="rId44" Type="http://schemas.openxmlformats.org/officeDocument/2006/relationships/hyperlink" Target="http://fr.wikisource.org/wiki/Page:La_Soci%C3%A9t%C3%A9_nouvelle,_ann%C3%A9e_11,_tome_1,_1895.pdf/222" TargetMode="External"/><Relationship Id="rId52" Type="http://schemas.openxmlformats.org/officeDocument/2006/relationships/hyperlink" Target="http://fr.wikisource.org/wiki/Page:La_Soci%C3%A9t%C3%A9_nouvelle,_ann%C3%A9e_11,_tome_1,_1895.pdf/396" TargetMode="External"/><Relationship Id="rId60" Type="http://schemas.openxmlformats.org/officeDocument/2006/relationships/hyperlink" Target="http://fr.wikisource.org/w/index.php?title=L%E2%80%99Ant%C3%A9christ_%28Nietzsche%29&amp;action=edit&amp;section=5" TargetMode="External"/><Relationship Id="rId65" Type="http://schemas.openxmlformats.org/officeDocument/2006/relationships/hyperlink" Target="http://fr.wikisource.org/w/index.php?title=L%E2%80%99Ant%C3%A9christ_%28Nietzsche%29&amp;action=edit&amp;section=10" TargetMode="External"/><Relationship Id="rId73" Type="http://schemas.openxmlformats.org/officeDocument/2006/relationships/hyperlink" Target="http://fr.wikisource.org/wiki/L%E2%80%99Ant%C3%A9christ_%28Nietzsche%29" TargetMode="External"/><Relationship Id="rId78" Type="http://schemas.openxmlformats.org/officeDocument/2006/relationships/hyperlink" Target="http://fr.wikisource.org/wiki/L%E2%80%99Ant%C3%A9christ_%28Nietzsche%29" TargetMode="External"/><Relationship Id="rId81" Type="http://schemas.openxmlformats.org/officeDocument/2006/relationships/hyperlink" Target="http://fr.wikisource.org/wiki/L%E2%80%99Ant%C3%A9christ_%28Nietzsche%29" TargetMode="External"/><Relationship Id="rId86" Type="http://schemas.openxmlformats.org/officeDocument/2006/relationships/hyperlink" Target="http://fr.wikisource.org/wiki/L%E2%80%99Ant%C3%A9christ_%28Nietzsche%29" TargetMode="External"/><Relationship Id="rId94" Type="http://schemas.openxmlformats.org/officeDocument/2006/relationships/hyperlink" Target="http://fr.wikisource.org/wiki/L%E2%80%99Ant%C3%A9christ_%28Nietzsche%29" TargetMode="External"/><Relationship Id="rId99" Type="http://schemas.openxmlformats.org/officeDocument/2006/relationships/hyperlink" Target="http://fr.wikisource.org/wiki/Cat%C3%A9gorie:XIXe_si%C3%A8cle" TargetMode="External"/><Relationship Id="rId101" Type="http://schemas.openxmlformats.org/officeDocument/2006/relationships/hyperlink" Target="http://fr.wikisource.org/wiki/L%E2%80%99Ant%C3%A9christ_%28Nietzsche%29" TargetMode="External"/><Relationship Id="rId122" Type="http://schemas.openxmlformats.org/officeDocument/2006/relationships/hyperlink" Target="http://fr.wikisource.org/wiki/Aide:Aide" TargetMode="External"/><Relationship Id="rId130" Type="http://schemas.openxmlformats.org/officeDocument/2006/relationships/hyperlink" Target="http://fr.wikisource.org/wiki/Sp%C3%A9cial:Pages_li%C3%A9es/L%E2%80%99Ant%C3%A9christ_%28Nietzsche%29" TargetMode="External"/><Relationship Id="rId135" Type="http://schemas.openxmlformats.org/officeDocument/2006/relationships/hyperlink" Target="javascript:displayOptionText(%22Liens&#160;vers&#160;les&#160;pages%22,%22display:%20%0d%0anone;%22,%20false);" TargetMode="External"/><Relationship Id="rId143" Type="http://schemas.openxmlformats.org/officeDocument/2006/relationships/hyperlink" Target="http://fr.wikisource.org/wiki/Wikisource:Confidentialit%C3%A9" TargetMode="External"/><Relationship Id="rId4" Type="http://schemas.openxmlformats.org/officeDocument/2006/relationships/settings" Target="settings.xml"/><Relationship Id="rId9" Type="http://schemas.openxmlformats.org/officeDocument/2006/relationships/hyperlink" Target="http://fr.wikisource.org/wiki/Auteur:Henri_Albert" TargetMode="External"/><Relationship Id="rId13" Type="http://schemas.openxmlformats.org/officeDocument/2006/relationships/hyperlink" Target="http://fr.wikisource.org/wiki/Page:La_Soci%C3%A9t%C3%A9_nouvelle,_ann%C3%A9e_11,_tome_1,_1895.pdf/89" TargetMode="External"/><Relationship Id="rId18" Type="http://schemas.openxmlformats.org/officeDocument/2006/relationships/hyperlink" Target="http://fr.wikisource.org/wiki/Page:La_Soci%C3%A9t%C3%A9_nouvelle,_ann%C3%A9e_11,_tome_1,_1895.pdf/94" TargetMode="External"/><Relationship Id="rId39" Type="http://schemas.openxmlformats.org/officeDocument/2006/relationships/hyperlink" Target="http://fr.wikisource.org/wiki/Page:La_Soci%C3%A9t%C3%A9_nouvelle,_ann%C3%A9e_11,_tome_1,_1895.pdf/217" TargetMode="External"/><Relationship Id="rId109" Type="http://schemas.openxmlformats.org/officeDocument/2006/relationships/control" Target="activeX/activeX1.xml"/><Relationship Id="rId34" Type="http://schemas.openxmlformats.org/officeDocument/2006/relationships/hyperlink" Target="http://fr.wikisource.org/wiki/Page:La_Soci%C3%A9t%C3%A9_nouvelle,_ann%C3%A9e_11,_tome_1,_1895.pdf/213" TargetMode="External"/><Relationship Id="rId50" Type="http://schemas.openxmlformats.org/officeDocument/2006/relationships/hyperlink" Target="http://fr.wikisource.org/wiki/Page:La_Soci%C3%A9t%C3%A9_nouvelle,_ann%C3%A9e_11,_tome_1,_1895.pdf/394" TargetMode="External"/><Relationship Id="rId55" Type="http://schemas.openxmlformats.org/officeDocument/2006/relationships/hyperlink" Target="http://fr.wikisource.org/wiki/Page:La_Soci%C3%A9t%C3%A9_nouvelle,_ann%C3%A9e_11,_tome_1,_1895.pdf/399" TargetMode="External"/><Relationship Id="rId76" Type="http://schemas.openxmlformats.org/officeDocument/2006/relationships/hyperlink" Target="http://fr.wikisource.org/wiki/L%E2%80%99Ant%C3%A9christ_%28Nietzsche%29" TargetMode="External"/><Relationship Id="rId97" Type="http://schemas.openxmlformats.org/officeDocument/2006/relationships/hyperlink" Target="http://fr.wikisource.org/wiki/Cat%C3%A9gorie:Livres" TargetMode="External"/><Relationship Id="rId104" Type="http://schemas.openxmlformats.org/officeDocument/2006/relationships/hyperlink" Target="http://fr.wikisource.org/w/index.php?title=L%E2%80%99Ant%C3%A9christ_%28Nietzsche%29&amp;action=edit" TargetMode="External"/><Relationship Id="rId120" Type="http://schemas.openxmlformats.org/officeDocument/2006/relationships/hyperlink" Target="http://fr.wikisource.org/wiki/Sp%C3%A9cial:Page_au_hasard" TargetMode="External"/><Relationship Id="rId125" Type="http://schemas.openxmlformats.org/officeDocument/2006/relationships/hyperlink" Target="http://fr.wikisource.org/wiki/Sp%C3%A9cial:Modifications_r%C3%A9centes" TargetMode="External"/><Relationship Id="rId141" Type="http://schemas.openxmlformats.org/officeDocument/2006/relationships/hyperlink" Target="http://creativecommons.org/licenses/by-sa/3.0/deed.fr" TargetMode="External"/><Relationship Id="rId146" Type="http://schemas.openxmlformats.org/officeDocument/2006/relationships/fontTable" Target="fontTable.xml"/><Relationship Id="rId7" Type="http://schemas.openxmlformats.org/officeDocument/2006/relationships/hyperlink" Target="http://fr.wikisource.org/wiki/L%E2%80%99Ant%C3%A9christ_%28Nietzsche%29" TargetMode="External"/><Relationship Id="rId71" Type="http://schemas.openxmlformats.org/officeDocument/2006/relationships/hyperlink" Target="http://fr.wikisource.org/w/index.php?title=L%E2%80%99Ant%C3%A9christ_%28Nietzsche%29&amp;action=edit&amp;section=16" TargetMode="External"/><Relationship Id="rId92" Type="http://schemas.openxmlformats.org/officeDocument/2006/relationships/hyperlink" Target="http://fr.wikisource.org/wiki/L%E2%80%99Ant%C3%A9christ_%28Nietzsche%29" TargetMode="External"/><Relationship Id="rId2" Type="http://schemas.openxmlformats.org/officeDocument/2006/relationships/styles" Target="styles.xml"/><Relationship Id="rId29" Type="http://schemas.openxmlformats.org/officeDocument/2006/relationships/hyperlink" Target="http://fr.wikisource.org/wiki/Page:La_Soci%C3%A9t%C3%A9_nouvelle,_ann%C3%A9e_11,_tome_1,_1895.pdf/208" TargetMode="External"/><Relationship Id="rId24" Type="http://schemas.openxmlformats.org/officeDocument/2006/relationships/hyperlink" Target="http://fr.wikisource.org/wiki/Page:La_Soci%C3%A9t%C3%A9_nouvelle,_ann%C3%A9e_11,_tome_1,_1895.pdf/100" TargetMode="External"/><Relationship Id="rId40" Type="http://schemas.openxmlformats.org/officeDocument/2006/relationships/hyperlink" Target="http://fr.wikisource.org/wiki/Page:La_Soci%C3%A9t%C3%A9_nouvelle,_ann%C3%A9e_11,_tome_1,_1895.pdf/218" TargetMode="External"/><Relationship Id="rId45" Type="http://schemas.openxmlformats.org/officeDocument/2006/relationships/hyperlink" Target="http://fr.wikisource.org/wiki/Page:La_Soci%C3%A9t%C3%A9_nouvelle,_ann%C3%A9e_11,_tome_1,_1895.pdf/390" TargetMode="External"/><Relationship Id="rId66" Type="http://schemas.openxmlformats.org/officeDocument/2006/relationships/hyperlink" Target="http://fr.wikisource.org/w/index.php?title=L%E2%80%99Ant%C3%A9christ_%28Nietzsche%29&amp;action=edit&amp;section=11" TargetMode="External"/><Relationship Id="rId87" Type="http://schemas.openxmlformats.org/officeDocument/2006/relationships/hyperlink" Target="http://fr.wikisource.org/wiki/L%E2%80%99Ant%C3%A9christ_%28Nietzsche%29" TargetMode="External"/><Relationship Id="rId110" Type="http://schemas.openxmlformats.org/officeDocument/2006/relationships/image" Target="media/image2.wmf"/><Relationship Id="rId115" Type="http://schemas.openxmlformats.org/officeDocument/2006/relationships/control" Target="activeX/activeX4.xml"/><Relationship Id="rId131" Type="http://schemas.openxmlformats.org/officeDocument/2006/relationships/hyperlink" Target="http://fr.wikisource.org/wiki/Sp%C3%A9cial:Suivi_des_liens/L%E2%80%99Ant%C3%A9christ_%28Nietzsche%29" TargetMode="External"/><Relationship Id="rId136" Type="http://schemas.openxmlformats.org/officeDocument/2006/relationships/hyperlink" Target="http://fr.wikipedia.org/wiki/fr:L%E2%80%99Ant%C3%A9christ" TargetMode="External"/><Relationship Id="rId61" Type="http://schemas.openxmlformats.org/officeDocument/2006/relationships/hyperlink" Target="http://fr.wikisource.org/w/index.php?title=L%E2%80%99Ant%C3%A9christ_%28Nietzsche%29&amp;action=edit&amp;section=6" TargetMode="External"/><Relationship Id="rId82" Type="http://schemas.openxmlformats.org/officeDocument/2006/relationships/hyperlink" Target="http://fr.wikisource.org/wiki/L%E2%80%99Ant%C3%A9christ_%28Nietzsche%29" TargetMode="External"/><Relationship Id="rId19" Type="http://schemas.openxmlformats.org/officeDocument/2006/relationships/hyperlink" Target="http://fr.wikisource.org/wiki/Page:La_Soci%C3%A9t%C3%A9_nouvelle,_ann%C3%A9e_11,_tome_1,_1895.pdf/95" TargetMode="External"/><Relationship Id="rId14" Type="http://schemas.openxmlformats.org/officeDocument/2006/relationships/hyperlink" Target="http://fr.wikisource.org/wiki/Page:La_Soci%C3%A9t%C3%A9_nouvelle,_ann%C3%A9e_11,_tome_1,_1895.pdf/90" TargetMode="External"/><Relationship Id="rId30" Type="http://schemas.openxmlformats.org/officeDocument/2006/relationships/hyperlink" Target="http://fr.wikisource.org/wiki/Page:La_Soci%C3%A9t%C3%A9_nouvelle,_ann%C3%A9e_11,_tome_1,_1895.pdf/209" TargetMode="External"/><Relationship Id="rId35" Type="http://schemas.openxmlformats.org/officeDocument/2006/relationships/hyperlink" Target="http://fr.wikisource.org/wiki/Page:La_Soci%C3%A9t%C3%A9_nouvelle,_ann%C3%A9e_11,_tome_1,_1895.pdf/214" TargetMode="External"/><Relationship Id="rId56" Type="http://schemas.openxmlformats.org/officeDocument/2006/relationships/hyperlink" Target="http://fr.wikisource.org/w/index.php?title=L%E2%80%99Ant%C3%A9christ_%28Nietzsche%29&amp;action=edit&amp;section=1" TargetMode="External"/><Relationship Id="rId77" Type="http://schemas.openxmlformats.org/officeDocument/2006/relationships/hyperlink" Target="http://fr.wikisource.org/wiki/L%E2%80%99Ant%C3%A9christ_%28Nietzsche%29" TargetMode="External"/><Relationship Id="rId100" Type="http://schemas.openxmlformats.org/officeDocument/2006/relationships/hyperlink" Target="http://fr.wikisource.org/wiki/Cat%C3%A9gorie:Litt%C3%A9rature_de_langue_allemande" TargetMode="External"/><Relationship Id="rId105" Type="http://schemas.openxmlformats.org/officeDocument/2006/relationships/hyperlink" Target="http://fr.wikisource.org/w/index.php?title=L%E2%80%99Ant%C3%A9christ_%28Nietzsche%29&amp;action=history" TargetMode="External"/><Relationship Id="rId126" Type="http://schemas.openxmlformats.org/officeDocument/2006/relationships/hyperlink" Target="http://meta.wikimedia.org/wiki/Special:GeoLite" TargetMode="External"/><Relationship Id="rId147" Type="http://schemas.openxmlformats.org/officeDocument/2006/relationships/theme" Target="theme/theme1.xml"/><Relationship Id="rId8" Type="http://schemas.openxmlformats.org/officeDocument/2006/relationships/hyperlink" Target="http://fr.wikisource.org/wiki/Auteur:Friedrich_Nietzsche" TargetMode="External"/><Relationship Id="rId51" Type="http://schemas.openxmlformats.org/officeDocument/2006/relationships/hyperlink" Target="http://fr.wikisource.org/wiki/Page:La_Soci%C3%A9t%C3%A9_nouvelle,_ann%C3%A9e_11,_tome_1,_1895.pdf/395" TargetMode="External"/><Relationship Id="rId72" Type="http://schemas.openxmlformats.org/officeDocument/2006/relationships/hyperlink" Target="http://fr.wikisource.org/wiki/L%E2%80%99Ant%C3%A9christ_%28Nietzsche%29" TargetMode="External"/><Relationship Id="rId93" Type="http://schemas.openxmlformats.org/officeDocument/2006/relationships/hyperlink" Target="http://fr.wikisource.org/wiki/L%E2%80%99Ant%C3%A9christ_%28Nietzsche%29" TargetMode="External"/><Relationship Id="rId98" Type="http://schemas.openxmlformats.org/officeDocument/2006/relationships/hyperlink" Target="http://fr.wikisource.org/wiki/Cat%C3%A9gorie:Philosophie" TargetMode="External"/><Relationship Id="rId121" Type="http://schemas.openxmlformats.org/officeDocument/2006/relationships/hyperlink" Target="http://fr.wikisource.org/wiki/Wikisource:Scriptorium" TargetMode="External"/><Relationship Id="rId142" Type="http://schemas.openxmlformats.org/officeDocument/2006/relationships/hyperlink" Target="http://wikimediafoundation.org/wiki/conditions_d%27utilisation"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activeX/activeX4.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xmlns:mc="http://schemas.openxmlformats.org/markup-compatibility/2006" xmlns:a14="http://schemas.microsoft.com/office/drawing/2010/main" val="1F497D" mc:Ignorable=""/>
      </a:dk2>
      <a:lt2>
        <a:srgbClr xmlns:mc="http://schemas.openxmlformats.org/markup-compatibility/2006" xmlns:a14="http://schemas.microsoft.com/office/drawing/2010/main" val="EEECE1" mc:Ignorable=""/>
      </a:lt2>
      <a:accent1>
        <a:srgbClr xmlns:mc="http://schemas.openxmlformats.org/markup-compatibility/2006" xmlns:a14="http://schemas.microsoft.com/office/drawing/2010/main" val="4F81BD" mc:Ignorable=""/>
      </a:accent1>
      <a:accent2>
        <a:srgbClr xmlns:mc="http://schemas.openxmlformats.org/markup-compatibility/2006" xmlns:a14="http://schemas.microsoft.com/office/drawing/2010/main" val="C0504D" mc:Ignorable=""/>
      </a:accent2>
      <a:accent3>
        <a:srgbClr xmlns:mc="http://schemas.openxmlformats.org/markup-compatibility/2006" xmlns:a14="http://schemas.microsoft.com/office/drawing/2010/main" val="9BBB59" mc:Ignorable=""/>
      </a:accent3>
      <a:accent4>
        <a:srgbClr xmlns:mc="http://schemas.openxmlformats.org/markup-compatibility/2006" xmlns:a14="http://schemas.microsoft.com/office/drawing/2010/main" val="8064A2" mc:Ignorable=""/>
      </a:accent4>
      <a:accent5>
        <a:srgbClr xmlns:mc="http://schemas.openxmlformats.org/markup-compatibility/2006" xmlns:a14="http://schemas.microsoft.com/office/drawing/2010/main" val="4BACC6" mc:Ignorable=""/>
      </a:accent5>
      <a:accent6>
        <a:srgbClr xmlns:mc="http://schemas.openxmlformats.org/markup-compatibility/2006" xmlns:a14="http://schemas.microsoft.com/office/drawing/2010/main" val="F79646" mc:Ignorable=""/>
      </a:accent6>
      <a:hlink>
        <a:srgbClr xmlns:mc="http://schemas.openxmlformats.org/markup-compatibility/2006" xmlns:a14="http://schemas.microsoft.com/office/drawing/2010/main" val="0000FF" mc:Ignorable=""/>
      </a:hlink>
      <a:folHlink>
        <a:srgbClr xmlns:mc="http://schemas.openxmlformats.org/markup-compatibility/2006" xmlns:a14="http://schemas.microsoft.com/office/drawing/2010/main" val="800080" mc:Ignorable=""/>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xmlns:mc="http://schemas.openxmlformats.org/markup-compatibility/2006" xmlns:a14="http://schemas.microsoft.com/office/drawing/2010/main" val="000000" mc:Ignorable="">
                <a:alpha val="38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effectStyle>
        <a:effectStyle>
          <a:effectLst>
            <a:outerShdw blurRad="40000" dist="23000" dir="5400000" rotWithShape="0">
              <a:srgbClr xmlns:mc="http://schemas.openxmlformats.org/markup-compatibility/2006" xmlns:a14="http://schemas.microsoft.com/office/drawing/2010/main" val="000000" mc:Ignorable="">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28600</Words>
  <Characters>157301</Characters>
  <Application>Microsoft Office Word</Application>
  <DocSecurity>0</DocSecurity>
  <Lines>1310</Lines>
  <Paragraphs>371</Paragraphs>
  <ScaleCrop>false</ScaleCrop>
  <Company/>
  <LinksUpToDate>false</LinksUpToDate>
  <CharactersWithSpaces>185530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2010-05-28T12:54:00Z</dcterms:created>
  <dcterms:modified xsi:type="dcterms:W3CDTF">2010-05-28T12:55:00Z</dcterms:modified>
</cp:coreProperties>
</file>