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</w:pPr>
      <w:bookmarkStart w:id="0" w:name="_GoBack"/>
      <w:bookmarkEnd w:id="0"/>
    </w:p>
    <w:p w:rsidR="00305F06" w:rsidRPr="000B27EE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B27E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الموضوع الأوّل:</w:t>
      </w:r>
    </w:p>
    <w:p w:rsidR="00305F06" w:rsidRPr="000B27EE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F21B50" w:rsidRPr="000B27EE" w:rsidRDefault="005B3844" w:rsidP="00F21B50">
      <w:pPr>
        <w:jc w:val="center"/>
        <w:rPr>
          <w:b/>
          <w:bCs/>
          <w:sz w:val="28"/>
          <w:szCs w:val="28"/>
          <w:rtl/>
          <w:lang w:bidi="ar-TN"/>
        </w:rPr>
      </w:pPr>
      <w:r w:rsidRPr="000B27EE">
        <w:rPr>
          <w:rFonts w:hint="cs"/>
          <w:b/>
          <w:bCs/>
          <w:sz w:val="28"/>
          <w:szCs w:val="28"/>
          <w:rtl/>
          <w:lang w:bidi="ar-TN"/>
        </w:rPr>
        <w:t>أصناف العقّارات</w:t>
      </w:r>
    </w:p>
    <w:p w:rsidR="00F21B50" w:rsidRPr="000B27EE" w:rsidRDefault="00F21B50" w:rsidP="005B3844">
      <w:pPr>
        <w:jc w:val="center"/>
        <w:rPr>
          <w:b/>
          <w:bCs/>
          <w:sz w:val="28"/>
          <w:szCs w:val="28"/>
          <w:lang w:bidi="ar-TN"/>
        </w:rPr>
      </w:pPr>
      <w:r w:rsidRPr="000B27EE">
        <w:rPr>
          <w:b/>
          <w:bCs/>
          <w:sz w:val="28"/>
          <w:szCs w:val="28"/>
          <w:lang w:bidi="ar-TN"/>
        </w:rPr>
        <w:t xml:space="preserve">Les </w:t>
      </w:r>
      <w:r w:rsidR="005B3844" w:rsidRPr="000B27EE">
        <w:rPr>
          <w:b/>
          <w:bCs/>
          <w:sz w:val="28"/>
          <w:szCs w:val="28"/>
          <w:lang w:bidi="ar-TN"/>
        </w:rPr>
        <w:t>categories des immeubles</w:t>
      </w:r>
    </w:p>
    <w:p w:rsidR="00305F06" w:rsidRPr="000B27EE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B27EE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B27EE" w:rsidRDefault="00305F06" w:rsidP="00305F06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  <w:r w:rsidRPr="000B27EE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>ملاحظة: يُقبل كلّ تخطيط يستجيب للمواصفات المطلوبة في منهجيّة التّمارين</w:t>
      </w:r>
    </w:p>
    <w:p w:rsidR="00305F06" w:rsidRPr="000B27EE" w:rsidRDefault="00305F06" w:rsidP="00305F06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</w:p>
    <w:p w:rsidR="000B27EE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  <w:r w:rsidRPr="000B27E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أهمّ النّقاط التي ينبغي إيرادها في هذا الموضوع</w:t>
      </w:r>
    </w:p>
    <w:p w:rsidR="00305F06" w:rsidRPr="000B27EE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B27E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في هذا التّرتيب أو في أيّ ترتيب آخر يستجيب للمواصفات المطلوبة:</w:t>
      </w:r>
    </w:p>
    <w:p w:rsidR="00305F06" w:rsidRPr="000B27EE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B27EE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B27EE" w:rsidRDefault="005B3844" w:rsidP="00305F06">
      <w:pPr>
        <w:pStyle w:val="6"/>
        <w:ind w:left="84"/>
        <w:rPr>
          <w:rFonts w:asciiTheme="majorBidi" w:hAnsiTheme="majorBidi" w:cstheme="majorBidi"/>
          <w:rtl/>
          <w:lang w:val="fr-FR"/>
        </w:rPr>
      </w:pPr>
      <w:r w:rsidRPr="000B27EE">
        <w:rPr>
          <w:rFonts w:asciiTheme="majorBidi" w:hAnsiTheme="majorBidi" w:cstheme="majorBidi" w:hint="cs"/>
          <w:rtl/>
          <w:lang w:val="fr-FR"/>
        </w:rPr>
        <w:t>العقّارات الطّبيعيّة</w:t>
      </w:r>
    </w:p>
    <w:p w:rsidR="00305F06" w:rsidRPr="000B27EE" w:rsidRDefault="00305F06" w:rsidP="00305F06">
      <w:pPr>
        <w:pStyle w:val="Corpsdetexte"/>
        <w:rPr>
          <w:rFonts w:asciiTheme="majorBidi" w:hAnsiTheme="majorBidi" w:cstheme="majorBidi"/>
          <w:b/>
          <w:bCs/>
          <w:rtl/>
          <w:lang w:bidi="ar-TN"/>
        </w:rPr>
      </w:pPr>
    </w:p>
    <w:p w:rsidR="00305F06" w:rsidRPr="000B27EE" w:rsidRDefault="00305F06" w:rsidP="005B3844">
      <w:pPr>
        <w:pStyle w:val="6"/>
        <w:ind w:left="84"/>
        <w:rPr>
          <w:rFonts w:asciiTheme="majorBidi" w:hAnsiTheme="majorBidi" w:cstheme="majorBidi"/>
          <w:rtl/>
          <w:lang w:val="fr-FR"/>
        </w:rPr>
      </w:pPr>
      <w:bookmarkStart w:id="1" w:name="_Toc248460289"/>
      <w:r w:rsidRPr="000B27EE">
        <w:rPr>
          <w:rFonts w:asciiTheme="majorBidi" w:hAnsiTheme="majorBidi" w:cstheme="majorBidi"/>
          <w:rtl/>
          <w:lang w:val="fr-FR"/>
        </w:rPr>
        <w:t xml:space="preserve">             </w:t>
      </w:r>
      <w:bookmarkEnd w:id="1"/>
      <w:r w:rsidR="005B3844" w:rsidRPr="000B27EE">
        <w:rPr>
          <w:rFonts w:asciiTheme="majorBidi" w:hAnsiTheme="majorBidi" w:cstheme="majorBidi" w:hint="cs"/>
          <w:rtl/>
          <w:lang w:val="fr-FR"/>
        </w:rPr>
        <w:t>الأرض</w:t>
      </w:r>
    </w:p>
    <w:p w:rsidR="00305F06" w:rsidRPr="000B27EE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val="fr-FR" w:bidi="ar-TN"/>
        </w:rPr>
      </w:pPr>
    </w:p>
    <w:p w:rsidR="00305F06" w:rsidRPr="000B27EE" w:rsidRDefault="00305F06" w:rsidP="005B3844">
      <w:pPr>
        <w:pStyle w:val="6"/>
        <w:ind w:left="-58"/>
        <w:rPr>
          <w:rFonts w:asciiTheme="majorBidi" w:hAnsiTheme="majorBidi" w:cstheme="majorBidi"/>
          <w:rtl/>
          <w:lang w:val="fr-FR"/>
        </w:rPr>
      </w:pPr>
      <w:bookmarkStart w:id="2" w:name="_Toc248460292"/>
      <w:r w:rsidRPr="000B27EE">
        <w:rPr>
          <w:rFonts w:asciiTheme="majorBidi" w:hAnsiTheme="majorBidi" w:cstheme="majorBidi"/>
          <w:rtl/>
          <w:lang w:val="fr-FR"/>
        </w:rPr>
        <w:t xml:space="preserve">               </w:t>
      </w:r>
      <w:bookmarkEnd w:id="2"/>
      <w:r w:rsidR="005B3844" w:rsidRPr="000B27EE">
        <w:rPr>
          <w:rFonts w:asciiTheme="majorBidi" w:hAnsiTheme="majorBidi" w:cstheme="majorBidi" w:hint="cs"/>
          <w:rtl/>
          <w:lang w:val="fr-FR"/>
        </w:rPr>
        <w:t>ما اتّصل بالأرض</w:t>
      </w:r>
    </w:p>
    <w:p w:rsidR="001E35D8" w:rsidRPr="000B27EE" w:rsidRDefault="001E35D8" w:rsidP="001E35D8">
      <w:pPr>
        <w:pStyle w:val="Corpsdetexte"/>
        <w:rPr>
          <w:b/>
          <w:bCs/>
          <w:rtl/>
          <w:lang w:bidi="ar-TN"/>
        </w:rPr>
      </w:pPr>
    </w:p>
    <w:p w:rsidR="00305F06" w:rsidRPr="000B27EE" w:rsidRDefault="00305F06" w:rsidP="00305F06">
      <w:pPr>
        <w:pStyle w:val="6"/>
        <w:ind w:left="-58"/>
        <w:rPr>
          <w:rFonts w:asciiTheme="majorBidi" w:hAnsiTheme="majorBidi" w:cstheme="majorBidi"/>
          <w:rtl/>
          <w:lang w:val="fr-FR"/>
        </w:rPr>
      </w:pPr>
    </w:p>
    <w:p w:rsidR="00305F06" w:rsidRPr="000B27EE" w:rsidRDefault="005B3844" w:rsidP="005B3844">
      <w:pPr>
        <w:pStyle w:val="6"/>
        <w:ind w:left="-58"/>
        <w:rPr>
          <w:rFonts w:asciiTheme="majorBidi" w:hAnsiTheme="majorBidi" w:cstheme="majorBidi"/>
          <w:rtl/>
          <w:lang w:val="fr-FR"/>
        </w:rPr>
      </w:pPr>
      <w:r w:rsidRPr="000B27EE">
        <w:rPr>
          <w:rFonts w:asciiTheme="majorBidi" w:hAnsiTheme="majorBidi" w:cstheme="majorBidi" w:hint="cs"/>
          <w:rtl/>
          <w:lang w:val="fr-FR"/>
        </w:rPr>
        <w:t>العقّارات الاعتباريّة</w:t>
      </w:r>
    </w:p>
    <w:p w:rsidR="00305F06" w:rsidRPr="000B27EE" w:rsidRDefault="00305F06" w:rsidP="00305F06">
      <w:pPr>
        <w:pStyle w:val="Corpsdetexte"/>
        <w:bidi/>
        <w:rPr>
          <w:rFonts w:asciiTheme="majorBidi" w:hAnsiTheme="majorBidi" w:cstheme="majorBidi"/>
          <w:b/>
          <w:bCs/>
          <w:rtl/>
          <w:lang w:bidi="ar-TN"/>
        </w:rPr>
      </w:pPr>
    </w:p>
    <w:p w:rsidR="00305F06" w:rsidRPr="000B27EE" w:rsidRDefault="00305F06" w:rsidP="005B3844">
      <w:pPr>
        <w:ind w:left="204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B27E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          </w:t>
      </w:r>
      <w:r w:rsidR="005B3844" w:rsidRPr="000B27EE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العقّارات الحكميّة</w:t>
      </w:r>
    </w:p>
    <w:p w:rsidR="00305F06" w:rsidRPr="000B27EE" w:rsidRDefault="00305F06" w:rsidP="00305F06">
      <w:pPr>
        <w:ind w:left="204"/>
        <w:jc w:val="both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</w:p>
    <w:p w:rsidR="00305F06" w:rsidRPr="000B27EE" w:rsidRDefault="00305F06" w:rsidP="005B3844">
      <w:pPr>
        <w:ind w:left="204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B27E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          </w:t>
      </w:r>
      <w:r w:rsidR="005B3844" w:rsidRPr="000B27EE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العقّارات التّبعيّة</w:t>
      </w:r>
    </w:p>
    <w:p w:rsidR="001E35D8" w:rsidRPr="000B27EE" w:rsidRDefault="001E35D8" w:rsidP="000B27EE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highlight w:val="magenta"/>
          <w:rtl/>
          <w:lang w:bidi="ar-TN"/>
        </w:rPr>
      </w:pPr>
    </w:p>
    <w:p w:rsidR="00305F06" w:rsidRPr="000B27EE" w:rsidRDefault="00305F06" w:rsidP="00012FA7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  <w:lang w:val="fr-FR" w:bidi="ar-TN"/>
        </w:rPr>
      </w:pPr>
      <w:r w:rsidRPr="000B27E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الموضوع الثّاني:</w:t>
      </w:r>
    </w:p>
    <w:p w:rsidR="00F21B50" w:rsidRPr="000B27EE" w:rsidRDefault="005B3844" w:rsidP="00F21B50">
      <w:pPr>
        <w:jc w:val="center"/>
        <w:rPr>
          <w:b/>
          <w:bCs/>
          <w:sz w:val="28"/>
          <w:szCs w:val="28"/>
          <w:rtl/>
          <w:lang w:bidi="ar-TN"/>
        </w:rPr>
      </w:pPr>
      <w:r w:rsidRPr="000B27EE">
        <w:rPr>
          <w:rFonts w:hint="cs"/>
          <w:b/>
          <w:bCs/>
          <w:sz w:val="28"/>
          <w:szCs w:val="28"/>
          <w:rtl/>
          <w:lang w:bidi="ar-TN"/>
        </w:rPr>
        <w:t>عمل مكوّنات حقّ الملكيّة</w:t>
      </w:r>
    </w:p>
    <w:p w:rsidR="00F21B50" w:rsidRPr="000B27EE" w:rsidRDefault="005B3844" w:rsidP="00F21B50">
      <w:pPr>
        <w:spacing w:line="276" w:lineRule="auto"/>
        <w:jc w:val="center"/>
        <w:rPr>
          <w:b/>
          <w:bCs/>
          <w:sz w:val="28"/>
          <w:szCs w:val="28"/>
          <w:rtl/>
          <w:lang w:bidi="ar-TN"/>
        </w:rPr>
      </w:pPr>
      <w:r w:rsidRPr="000B27EE">
        <w:rPr>
          <w:b/>
          <w:bCs/>
          <w:sz w:val="28"/>
          <w:szCs w:val="28"/>
          <w:lang w:bidi="ar-TN"/>
        </w:rPr>
        <w:t>Le fonctionnement des composantes du droit de propriété</w:t>
      </w:r>
    </w:p>
    <w:p w:rsidR="00305F06" w:rsidRPr="000B27EE" w:rsidRDefault="00305F06" w:rsidP="001A7926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val="fr-FR" w:bidi="ar-TN"/>
        </w:rPr>
      </w:pPr>
    </w:p>
    <w:p w:rsidR="00305F06" w:rsidRPr="000B27EE" w:rsidRDefault="00305F06" w:rsidP="00305F06">
      <w:pPr>
        <w:jc w:val="both"/>
        <w:rPr>
          <w:rFonts w:asciiTheme="majorBidi" w:hAnsiTheme="majorBidi" w:cstheme="majorBidi"/>
          <w:b/>
          <w:bCs/>
          <w:color w:val="000000"/>
          <w:sz w:val="28"/>
          <w:szCs w:val="28"/>
          <w:rtl/>
          <w:lang w:bidi="ar-TN"/>
        </w:rPr>
      </w:pPr>
    </w:p>
    <w:p w:rsidR="005B3844" w:rsidRPr="000B27EE" w:rsidRDefault="005B3844" w:rsidP="008D70B2">
      <w:pPr>
        <w:pStyle w:val="5"/>
        <w:ind w:left="84" w:firstLine="0"/>
        <w:rPr>
          <w:rFonts w:asciiTheme="majorBidi" w:hAnsiTheme="majorBidi" w:cstheme="majorBidi"/>
          <w:color w:val="000000"/>
          <w:rtl/>
        </w:rPr>
      </w:pPr>
      <w:r w:rsidRPr="000B27EE">
        <w:rPr>
          <w:rFonts w:asciiTheme="majorBidi" w:hAnsiTheme="majorBidi" w:cstheme="majorBidi" w:hint="cs"/>
          <w:color w:val="000000"/>
          <w:rtl/>
        </w:rPr>
        <w:t>الإطلاق</w:t>
      </w:r>
    </w:p>
    <w:p w:rsidR="005B3844" w:rsidRPr="000B27EE" w:rsidRDefault="005B3844" w:rsidP="008D70B2">
      <w:pPr>
        <w:pStyle w:val="5"/>
        <w:ind w:left="84" w:firstLine="0"/>
        <w:rPr>
          <w:rFonts w:asciiTheme="majorBidi" w:hAnsiTheme="majorBidi" w:cstheme="majorBidi"/>
          <w:color w:val="000000"/>
          <w:rtl/>
        </w:rPr>
      </w:pPr>
      <w:r w:rsidRPr="000B27EE">
        <w:rPr>
          <w:rFonts w:asciiTheme="majorBidi" w:hAnsiTheme="majorBidi" w:cstheme="majorBidi" w:hint="cs"/>
          <w:color w:val="000000"/>
          <w:rtl/>
        </w:rPr>
        <w:t>الاستئثار</w:t>
      </w:r>
    </w:p>
    <w:p w:rsidR="001A7926" w:rsidRPr="000B27EE" w:rsidRDefault="005B3844" w:rsidP="008D70B2">
      <w:pPr>
        <w:pStyle w:val="5"/>
        <w:ind w:left="84" w:firstLine="0"/>
        <w:rPr>
          <w:rFonts w:asciiTheme="majorBidi" w:hAnsiTheme="majorBidi" w:cstheme="majorBidi"/>
          <w:color w:val="000000"/>
          <w:rtl/>
        </w:rPr>
      </w:pPr>
      <w:r w:rsidRPr="000B27EE">
        <w:rPr>
          <w:rFonts w:asciiTheme="majorBidi" w:hAnsiTheme="majorBidi" w:cstheme="majorBidi" w:hint="cs"/>
          <w:color w:val="000000"/>
          <w:rtl/>
        </w:rPr>
        <w:t>الدّوام</w:t>
      </w:r>
    </w:p>
    <w:p w:rsidR="001A7926" w:rsidRPr="000B27EE" w:rsidRDefault="001A7926" w:rsidP="001A7926">
      <w:pPr>
        <w:pStyle w:val="Corpsdetexte"/>
        <w:rPr>
          <w:b/>
          <w:bCs/>
          <w:rtl/>
          <w:lang w:val="en-US" w:bidi="ar-TN"/>
        </w:rPr>
      </w:pPr>
    </w:p>
    <w:p w:rsidR="00305F06" w:rsidRPr="000B27EE" w:rsidRDefault="001A7926" w:rsidP="001A7926">
      <w:pPr>
        <w:pStyle w:val="5"/>
        <w:ind w:left="84" w:firstLine="0"/>
        <w:rPr>
          <w:rFonts w:asciiTheme="majorBidi" w:hAnsiTheme="majorBidi" w:cstheme="majorBidi"/>
          <w:color w:val="000000"/>
        </w:rPr>
      </w:pPr>
      <w:r w:rsidRPr="000B27EE">
        <w:rPr>
          <w:rFonts w:asciiTheme="majorBidi" w:hAnsiTheme="majorBidi" w:cstheme="majorBidi" w:hint="cs"/>
          <w:color w:val="FF0000"/>
          <w:sz w:val="28"/>
          <w:szCs w:val="28"/>
          <w:rtl/>
        </w:rPr>
        <w:t>ملاحظة: ينبغي الإتيان بهذه المحتويات الثّلاثة في ترتيب اثنيني. ويقبل الإتيان بها في ترتيب تثليثي.</w:t>
      </w:r>
      <w:r w:rsidR="008D70B2" w:rsidRPr="000B27EE">
        <w:rPr>
          <w:rFonts w:asciiTheme="majorBidi" w:hAnsiTheme="majorBidi" w:cstheme="majorBidi" w:hint="cs"/>
          <w:color w:val="000000"/>
          <w:rtl/>
        </w:rPr>
        <w:t xml:space="preserve"> </w:t>
      </w:r>
    </w:p>
    <w:p w:rsidR="000B27EE" w:rsidRDefault="000B27EE" w:rsidP="000B27EE">
      <w:pPr>
        <w:pStyle w:val="Corpsdetexte"/>
        <w:bidi/>
        <w:rPr>
          <w:lang w:val="en-US" w:bidi="ar-TN"/>
        </w:rPr>
      </w:pPr>
    </w:p>
    <w:p w:rsidR="000B27EE" w:rsidRDefault="000B27EE" w:rsidP="000B27EE">
      <w:pPr>
        <w:pStyle w:val="Corpsdetexte"/>
        <w:bidi/>
        <w:rPr>
          <w:lang w:val="en-US" w:bidi="ar-TN"/>
        </w:rPr>
      </w:pPr>
    </w:p>
    <w:p w:rsidR="000B27EE" w:rsidRDefault="000B27EE" w:rsidP="000B27EE">
      <w:pPr>
        <w:pStyle w:val="Corpsdetexte"/>
        <w:bidi/>
        <w:rPr>
          <w:lang w:val="en-US" w:bidi="ar-TN"/>
        </w:rPr>
      </w:pPr>
    </w:p>
    <w:p w:rsidR="000B27EE" w:rsidRDefault="000B27EE" w:rsidP="000B27EE">
      <w:pPr>
        <w:pStyle w:val="Corpsdetexte"/>
        <w:bidi/>
        <w:rPr>
          <w:lang w:val="en-US" w:bidi="ar-TN"/>
        </w:rPr>
      </w:pPr>
    </w:p>
    <w:tbl>
      <w:tblPr>
        <w:tblStyle w:val="Grilledutableau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1610"/>
        <w:gridCol w:w="1417"/>
        <w:gridCol w:w="3969"/>
        <w:gridCol w:w="463"/>
        <w:gridCol w:w="1063"/>
      </w:tblGrid>
      <w:tr w:rsidR="000B27EE" w:rsidRPr="000E5C1F" w:rsidTr="00E8072D">
        <w:tc>
          <w:tcPr>
            <w:tcW w:w="8522" w:type="dxa"/>
            <w:gridSpan w:val="5"/>
            <w:tcBorders>
              <w:left w:val="nil"/>
              <w:right w:val="nil"/>
            </w:tcBorders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c>
          <w:tcPr>
            <w:tcW w:w="3027" w:type="dxa"/>
            <w:gridSpan w:val="2"/>
            <w:tcBorders>
              <w:right w:val="single" w:sz="2" w:space="0" w:color="auto"/>
            </w:tcBorders>
          </w:tcPr>
          <w:p w:rsidR="000B27EE" w:rsidRPr="000E5C1F" w:rsidRDefault="000B27EE" w:rsidP="00E8072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F21B5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المقدّمة (4 نقاط)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</w:tcPr>
          <w:p w:rsidR="000B27EE" w:rsidRPr="000E5C1F" w:rsidRDefault="000B27EE" w:rsidP="00E8072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</w:tc>
        <w:tc>
          <w:tcPr>
            <w:tcW w:w="1063" w:type="dxa"/>
          </w:tcPr>
          <w:p w:rsidR="000B27EE" w:rsidRPr="000E5C1F" w:rsidRDefault="000B27EE" w:rsidP="00E8072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</w:t>
            </w:r>
          </w:p>
        </w:tc>
      </w:tr>
      <w:tr w:rsidR="000B27EE" w:rsidRPr="000E5C1F" w:rsidTr="00E8072D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تعريف (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إ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لخ)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         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الجدوى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               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الإشكاليّة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            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الإعلان عن المخطّط 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rPr>
          <w:trHeight w:val="697"/>
        </w:trPr>
        <w:tc>
          <w:tcPr>
            <w:tcW w:w="8522" w:type="dxa"/>
            <w:gridSpan w:val="5"/>
            <w:tcBorders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F21B5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الجوهر (12 نقطة)</w:t>
            </w:r>
          </w:p>
        </w:tc>
      </w:tr>
      <w:tr w:rsidR="000B27EE" w:rsidRPr="000E5C1F" w:rsidTr="00E8072D">
        <w:trPr>
          <w:trHeight w:val="345"/>
        </w:trPr>
        <w:tc>
          <w:tcPr>
            <w:tcW w:w="1610" w:type="dxa"/>
            <w:tcBorders>
              <w:bottom w:val="single" w:sz="2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الفقرة الأولى</w:t>
            </w:r>
          </w:p>
        </w:tc>
        <w:tc>
          <w:tcPr>
            <w:tcW w:w="5849" w:type="dxa"/>
            <w:gridSpan w:val="3"/>
            <w:tcBorders>
              <w:bottom w:val="single" w:sz="2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</w:t>
            </w:r>
          </w:p>
        </w:tc>
      </w:tr>
      <w:tr w:rsidR="000B27EE" w:rsidRPr="000E5C1F" w:rsidTr="00E8072D">
        <w:trPr>
          <w:trHeight w:val="252"/>
        </w:trPr>
        <w:tc>
          <w:tcPr>
            <w:tcW w:w="1610" w:type="dxa"/>
            <w:vMerge w:val="restart"/>
            <w:tcBorders>
              <w:top w:val="single" w:sz="2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0B27EE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  <w:p w:rsidR="000B27EE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      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3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tcBorders>
              <w:top w:val="single" w:sz="2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rPr>
          <w:trHeight w:val="420"/>
        </w:trPr>
        <w:tc>
          <w:tcPr>
            <w:tcW w:w="1610" w:type="dxa"/>
            <w:vMerge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rPr>
          <w:trHeight w:val="315"/>
        </w:trPr>
        <w:tc>
          <w:tcPr>
            <w:tcW w:w="1610" w:type="dxa"/>
            <w:vMerge w:val="restart"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0B27EE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rPr>
          <w:trHeight w:val="360"/>
        </w:trPr>
        <w:tc>
          <w:tcPr>
            <w:tcW w:w="1610" w:type="dxa"/>
            <w:vMerge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rPr>
          <w:trHeight w:val="315"/>
        </w:trPr>
        <w:tc>
          <w:tcPr>
            <w:tcW w:w="1610" w:type="dxa"/>
            <w:tcBorders>
              <w:bottom w:val="single" w:sz="6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الفقرة الثانية</w:t>
            </w:r>
          </w:p>
        </w:tc>
        <w:tc>
          <w:tcPr>
            <w:tcW w:w="5849" w:type="dxa"/>
            <w:gridSpan w:val="3"/>
            <w:tcBorders>
              <w:bottom w:val="single" w:sz="6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rPr>
          <w:trHeight w:val="285"/>
        </w:trPr>
        <w:tc>
          <w:tcPr>
            <w:tcW w:w="1610" w:type="dxa"/>
            <w:vMerge w:val="restart"/>
            <w:tcBorders>
              <w:top w:val="single" w:sz="6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0B27EE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3"/>
            <w:tcBorders>
              <w:top w:val="single" w:sz="6" w:space="0" w:color="auto"/>
              <w:bottom w:val="single" w:sz="2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rPr>
          <w:trHeight w:val="720"/>
        </w:trPr>
        <w:tc>
          <w:tcPr>
            <w:tcW w:w="1610" w:type="dxa"/>
            <w:vMerge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2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rPr>
          <w:trHeight w:val="330"/>
        </w:trPr>
        <w:tc>
          <w:tcPr>
            <w:tcW w:w="1610" w:type="dxa"/>
            <w:vMerge w:val="restart"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0B27EE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rPr>
          <w:trHeight w:val="345"/>
        </w:trPr>
        <w:tc>
          <w:tcPr>
            <w:tcW w:w="1610" w:type="dxa"/>
            <w:vMerge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c>
          <w:tcPr>
            <w:tcW w:w="8522" w:type="dxa"/>
            <w:gridSpan w:val="5"/>
            <w:tcBorders>
              <w:left w:val="nil"/>
              <w:right w:val="nil"/>
            </w:tcBorders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c>
          <w:tcPr>
            <w:tcW w:w="3027" w:type="dxa"/>
            <w:gridSpan w:val="2"/>
          </w:tcPr>
          <w:p w:rsidR="000B27EE" w:rsidRPr="000E5C1F" w:rsidRDefault="000B27EE" w:rsidP="00E8072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F21B5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التّخطيط (4 نقاط)</w:t>
            </w:r>
          </w:p>
        </w:tc>
        <w:tc>
          <w:tcPr>
            <w:tcW w:w="4432" w:type="dxa"/>
            <w:gridSpan w:val="2"/>
          </w:tcPr>
          <w:p w:rsidR="000B27EE" w:rsidRPr="000E5C1F" w:rsidRDefault="000B27EE" w:rsidP="00E8072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</w:tc>
        <w:tc>
          <w:tcPr>
            <w:tcW w:w="1063" w:type="dxa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</w:t>
            </w:r>
          </w:p>
        </w:tc>
      </w:tr>
      <w:tr w:rsidR="000B27EE" w:rsidRPr="000E5C1F" w:rsidTr="00E8072D">
        <w:tc>
          <w:tcPr>
            <w:tcW w:w="3027" w:type="dxa"/>
            <w:gridSpan w:val="2"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التّقسيم إلى فقرتين (أو ثلاث) (2 نقاط)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c>
          <w:tcPr>
            <w:tcW w:w="3027" w:type="dxa"/>
            <w:gridSpan w:val="2"/>
            <w:shd w:val="clear" w:color="auto" w:fill="auto"/>
          </w:tcPr>
          <w:p w:rsidR="000B27EE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التّقسيم داخل الفقرة الأولى </w:t>
            </w:r>
          </w:p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c>
          <w:tcPr>
            <w:tcW w:w="3027" w:type="dxa"/>
            <w:gridSpan w:val="2"/>
            <w:shd w:val="clear" w:color="auto" w:fill="auto"/>
          </w:tcPr>
          <w:p w:rsidR="000B27EE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التقسيم داخل الفقرة الثّانية </w:t>
            </w:r>
          </w:p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4432" w:type="dxa"/>
            <w:gridSpan w:val="2"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auto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c>
          <w:tcPr>
            <w:tcW w:w="8522" w:type="dxa"/>
            <w:gridSpan w:val="5"/>
            <w:tcBorders>
              <w:left w:val="nil"/>
              <w:right w:val="nil"/>
            </w:tcBorders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0B27EE" w:rsidRPr="000E5C1F" w:rsidTr="00E8072D">
        <w:trPr>
          <w:trHeight w:val="1467"/>
        </w:trPr>
        <w:tc>
          <w:tcPr>
            <w:tcW w:w="1610" w:type="dxa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386" w:type="dxa"/>
            <w:gridSpan w:val="2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526" w:type="dxa"/>
            <w:gridSpan w:val="2"/>
          </w:tcPr>
          <w:p w:rsidR="000B27EE" w:rsidRPr="000E5C1F" w:rsidRDefault="000B27EE" w:rsidP="00E8072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</w:tbl>
    <w:p w:rsidR="000B27EE" w:rsidRPr="000B27EE" w:rsidRDefault="000B27EE" w:rsidP="000B27EE">
      <w:pPr>
        <w:pStyle w:val="Corpsdetexte"/>
        <w:bidi/>
        <w:rPr>
          <w:rtl/>
          <w:lang w:val="en-US" w:bidi="ar-TN"/>
        </w:rPr>
      </w:pPr>
    </w:p>
    <w:p w:rsidR="00305F06" w:rsidRPr="000E5C1F" w:rsidRDefault="00305F06" w:rsidP="00305F06">
      <w:pPr>
        <w:pStyle w:val="Corpsdetexte"/>
        <w:bidi/>
        <w:rPr>
          <w:rFonts w:asciiTheme="majorBidi" w:hAnsiTheme="majorBidi" w:cstheme="majorBidi"/>
          <w:rtl/>
          <w:lang w:val="en-US" w:bidi="ar-TN"/>
        </w:rPr>
      </w:pPr>
    </w:p>
    <w:p w:rsidR="00305F06" w:rsidRPr="008D70B2" w:rsidRDefault="00305F06" w:rsidP="00305F06">
      <w:pPr>
        <w:pStyle w:val="5"/>
        <w:ind w:hanging="1112"/>
        <w:rPr>
          <w:rFonts w:asciiTheme="majorBidi" w:hAnsiTheme="majorBidi" w:cstheme="majorBidi"/>
          <w:color w:val="000000"/>
          <w:sz w:val="28"/>
          <w:szCs w:val="28"/>
          <w:rtl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lang w:bidi="ar-TN"/>
        </w:rPr>
      </w:pPr>
    </w:p>
    <w:p w:rsidR="003F7C51" w:rsidRPr="00305F06" w:rsidRDefault="003F7C51" w:rsidP="00305F06">
      <w:pPr>
        <w:jc w:val="both"/>
      </w:pPr>
    </w:p>
    <w:sectPr w:rsidR="003F7C51" w:rsidRPr="00305F06" w:rsidSect="002F510D"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B95" w:rsidRDefault="00CC7B95">
      <w:r>
        <w:separator/>
      </w:r>
    </w:p>
  </w:endnote>
  <w:endnote w:type="continuationSeparator" w:id="0">
    <w:p w:rsidR="00CC7B95" w:rsidRDefault="00CC7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ransparent">
    <w:panose1 w:val="02010000000000000000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1953977076"/>
      <w:docPartObj>
        <w:docPartGallery w:val="Page Numbers (Bottom of Page)"/>
        <w:docPartUnique/>
      </w:docPartObj>
    </w:sdtPr>
    <w:sdtEndPr/>
    <w:sdtContent>
      <w:p w:rsidR="001D16A8" w:rsidRDefault="001D16A8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38EA" w:rsidRPr="003238EA">
          <w:rPr>
            <w:rFonts w:ascii="Times New Roman"/>
            <w:noProof/>
            <w:rtl/>
            <w:lang w:val="fr-FR"/>
          </w:rPr>
          <w:t>1</w:t>
        </w:r>
        <w:r>
          <w:fldChar w:fldCharType="end"/>
        </w:r>
      </w:p>
    </w:sdtContent>
  </w:sdt>
  <w:p w:rsidR="001D16A8" w:rsidRDefault="001D16A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B95" w:rsidRDefault="00CC7B95">
      <w:r>
        <w:separator/>
      </w:r>
    </w:p>
  </w:footnote>
  <w:footnote w:type="continuationSeparator" w:id="0">
    <w:p w:rsidR="00CC7B95" w:rsidRDefault="00CC7B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F06"/>
    <w:rsid w:val="00012FA7"/>
    <w:rsid w:val="000B27EE"/>
    <w:rsid w:val="00164A8E"/>
    <w:rsid w:val="001A7926"/>
    <w:rsid w:val="001D16A8"/>
    <w:rsid w:val="001E35D8"/>
    <w:rsid w:val="0029124D"/>
    <w:rsid w:val="002B0011"/>
    <w:rsid w:val="00305F06"/>
    <w:rsid w:val="003238EA"/>
    <w:rsid w:val="00331C29"/>
    <w:rsid w:val="003B07BB"/>
    <w:rsid w:val="003F7C51"/>
    <w:rsid w:val="004512FD"/>
    <w:rsid w:val="005B3844"/>
    <w:rsid w:val="006F327A"/>
    <w:rsid w:val="00753662"/>
    <w:rsid w:val="008D70B2"/>
    <w:rsid w:val="009353E1"/>
    <w:rsid w:val="00970F3A"/>
    <w:rsid w:val="00984177"/>
    <w:rsid w:val="00A508C2"/>
    <w:rsid w:val="00B23487"/>
    <w:rsid w:val="00C73581"/>
    <w:rsid w:val="00CA6A97"/>
    <w:rsid w:val="00CC7B95"/>
    <w:rsid w:val="00F21B50"/>
    <w:rsid w:val="00F5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F06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nhideWhenUsed/>
    <w:rsid w:val="00305F06"/>
    <w:pPr>
      <w:bidi w:val="0"/>
    </w:pPr>
    <w:rPr>
      <w:rFonts w:ascii="Times New Roman" w:hAnsi="Times New Roman" w:cs="Arabic Transparent"/>
      <w:sz w:val="28"/>
      <w:szCs w:val="28"/>
      <w:lang w:val="fr-FR"/>
    </w:rPr>
  </w:style>
  <w:style w:type="character" w:customStyle="1" w:styleId="CorpsdetexteCar">
    <w:name w:val="Corps de texte Car"/>
    <w:basedOn w:val="Policepardfaut"/>
    <w:link w:val="Corpsdetexte"/>
    <w:rsid w:val="00305F06"/>
    <w:rPr>
      <w:rFonts w:ascii="Times New Roman" w:hAnsi="Times New Roman" w:cs="Arabic Transparent"/>
      <w:sz w:val="28"/>
      <w:szCs w:val="28"/>
      <w:lang w:bidi="en-US"/>
    </w:rPr>
  </w:style>
  <w:style w:type="paragraph" w:customStyle="1" w:styleId="5">
    <w:name w:val="عنوان 5"/>
    <w:basedOn w:val="Normal"/>
    <w:next w:val="Corpsdetexte"/>
    <w:qFormat/>
    <w:rsid w:val="00305F06"/>
    <w:pPr>
      <w:shd w:val="clear" w:color="auto" w:fill="FFFFFF" w:themeFill="background1"/>
      <w:ind w:left="1621" w:hanging="567"/>
    </w:pPr>
    <w:rPr>
      <w:rFonts w:ascii="Arabic Transparent" w:hAnsi="Arabic Transparent" w:cs="Arabic Transparent"/>
      <w:b/>
      <w:bCs/>
      <w:sz w:val="32"/>
      <w:szCs w:val="32"/>
      <w:shd w:val="clear" w:color="auto" w:fill="FFFFFF" w:themeFill="background1"/>
      <w:lang w:bidi="ar-TN"/>
    </w:rPr>
  </w:style>
  <w:style w:type="paragraph" w:customStyle="1" w:styleId="6">
    <w:name w:val="عنوان 6"/>
    <w:basedOn w:val="Normal"/>
    <w:next w:val="Corpsdetexte"/>
    <w:qFormat/>
    <w:rsid w:val="00305F06"/>
    <w:pPr>
      <w:ind w:left="2613" w:right="-362"/>
    </w:pPr>
    <w:rPr>
      <w:rFonts w:cs="Arabic Transparent"/>
      <w:b/>
      <w:bCs/>
      <w:sz w:val="28"/>
      <w:szCs w:val="28"/>
      <w:shd w:val="clear" w:color="auto" w:fill="FFFFFF" w:themeFill="background1"/>
      <w:lang w:bidi="ar-TN"/>
    </w:rPr>
  </w:style>
  <w:style w:type="table" w:styleId="Grilledutableau">
    <w:name w:val="Table Grid"/>
    <w:basedOn w:val="TableauNormal"/>
    <w:uiPriority w:val="59"/>
    <w:rsid w:val="00305F06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305F06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305F06"/>
    <w:rPr>
      <w:rFonts w:cs="Times New Roman"/>
      <w:sz w:val="24"/>
      <w:szCs w:val="24"/>
      <w:lang w:val="en-US" w:bidi="en-US"/>
    </w:rPr>
  </w:style>
  <w:style w:type="paragraph" w:styleId="Pieddepage">
    <w:name w:val="footer"/>
    <w:basedOn w:val="Normal"/>
    <w:link w:val="PieddepageCar"/>
    <w:uiPriority w:val="99"/>
    <w:unhideWhenUsed/>
    <w:rsid w:val="00305F06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05F06"/>
    <w:rPr>
      <w:rFonts w:cs="Times New Roman"/>
      <w:sz w:val="24"/>
      <w:szCs w:val="24"/>
      <w:lang w:val="en-US"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05F0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5F06"/>
    <w:rPr>
      <w:rFonts w:ascii="Tahoma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F06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nhideWhenUsed/>
    <w:rsid w:val="00305F06"/>
    <w:pPr>
      <w:bidi w:val="0"/>
    </w:pPr>
    <w:rPr>
      <w:rFonts w:ascii="Times New Roman" w:hAnsi="Times New Roman" w:cs="Arabic Transparent"/>
      <w:sz w:val="28"/>
      <w:szCs w:val="28"/>
      <w:lang w:val="fr-FR"/>
    </w:rPr>
  </w:style>
  <w:style w:type="character" w:customStyle="1" w:styleId="CorpsdetexteCar">
    <w:name w:val="Corps de texte Car"/>
    <w:basedOn w:val="Policepardfaut"/>
    <w:link w:val="Corpsdetexte"/>
    <w:rsid w:val="00305F06"/>
    <w:rPr>
      <w:rFonts w:ascii="Times New Roman" w:hAnsi="Times New Roman" w:cs="Arabic Transparent"/>
      <w:sz w:val="28"/>
      <w:szCs w:val="28"/>
      <w:lang w:bidi="en-US"/>
    </w:rPr>
  </w:style>
  <w:style w:type="paragraph" w:customStyle="1" w:styleId="5">
    <w:name w:val="عنوان 5"/>
    <w:basedOn w:val="Normal"/>
    <w:next w:val="Corpsdetexte"/>
    <w:qFormat/>
    <w:rsid w:val="00305F06"/>
    <w:pPr>
      <w:shd w:val="clear" w:color="auto" w:fill="FFFFFF" w:themeFill="background1"/>
      <w:ind w:left="1621" w:hanging="567"/>
    </w:pPr>
    <w:rPr>
      <w:rFonts w:ascii="Arabic Transparent" w:hAnsi="Arabic Transparent" w:cs="Arabic Transparent"/>
      <w:b/>
      <w:bCs/>
      <w:sz w:val="32"/>
      <w:szCs w:val="32"/>
      <w:shd w:val="clear" w:color="auto" w:fill="FFFFFF" w:themeFill="background1"/>
      <w:lang w:bidi="ar-TN"/>
    </w:rPr>
  </w:style>
  <w:style w:type="paragraph" w:customStyle="1" w:styleId="6">
    <w:name w:val="عنوان 6"/>
    <w:basedOn w:val="Normal"/>
    <w:next w:val="Corpsdetexte"/>
    <w:qFormat/>
    <w:rsid w:val="00305F06"/>
    <w:pPr>
      <w:ind w:left="2613" w:right="-362"/>
    </w:pPr>
    <w:rPr>
      <w:rFonts w:cs="Arabic Transparent"/>
      <w:b/>
      <w:bCs/>
      <w:sz w:val="28"/>
      <w:szCs w:val="28"/>
      <w:shd w:val="clear" w:color="auto" w:fill="FFFFFF" w:themeFill="background1"/>
      <w:lang w:bidi="ar-TN"/>
    </w:rPr>
  </w:style>
  <w:style w:type="table" w:styleId="Grilledutableau">
    <w:name w:val="Table Grid"/>
    <w:basedOn w:val="TableauNormal"/>
    <w:uiPriority w:val="59"/>
    <w:rsid w:val="00305F06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305F06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305F06"/>
    <w:rPr>
      <w:rFonts w:cs="Times New Roman"/>
      <w:sz w:val="24"/>
      <w:szCs w:val="24"/>
      <w:lang w:val="en-US" w:bidi="en-US"/>
    </w:rPr>
  </w:style>
  <w:style w:type="paragraph" w:styleId="Pieddepage">
    <w:name w:val="footer"/>
    <w:basedOn w:val="Normal"/>
    <w:link w:val="PieddepageCar"/>
    <w:uiPriority w:val="99"/>
    <w:unhideWhenUsed/>
    <w:rsid w:val="00305F06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05F06"/>
    <w:rPr>
      <w:rFonts w:cs="Times New Roman"/>
      <w:sz w:val="24"/>
      <w:szCs w:val="24"/>
      <w:lang w:val="en-US"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05F0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5F06"/>
    <w:rPr>
      <w:rFonts w:ascii="Tahoma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3E4DA-AF30-40E8-A356-B6E99F73D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asus</cp:lastModifiedBy>
  <cp:revision>2</cp:revision>
  <cp:lastPrinted>2014-05-05T07:05:00Z</cp:lastPrinted>
  <dcterms:created xsi:type="dcterms:W3CDTF">2014-06-15T16:11:00Z</dcterms:created>
  <dcterms:modified xsi:type="dcterms:W3CDTF">2014-06-15T16:11:00Z</dcterms:modified>
</cp:coreProperties>
</file>